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713A" w14:textId="160425AC" w:rsidR="00A36CD5" w:rsidRDefault="00A36CD5" w:rsidP="00282BB7">
      <w:pPr>
        <w:jc w:val="center"/>
      </w:pPr>
      <w:r w:rsidRPr="006C5536">
        <w:rPr>
          <w:rFonts w:ascii="Verdana" w:hAnsi="Verdana"/>
          <w:noProof/>
          <w:lang w:eastAsia="en-GB"/>
        </w:rPr>
        <w:drawing>
          <wp:inline distT="0" distB="0" distL="0" distR="0" wp14:anchorId="3839EFAE" wp14:editId="21ACC61F">
            <wp:extent cx="3276600" cy="771586"/>
            <wp:effectExtent l="0" t="0" r="0" b="9525"/>
            <wp:docPr id="4" name="Picture 4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05" cy="79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AF0F6" w14:textId="69B7E911" w:rsidR="00B32910" w:rsidRPr="00D6559D" w:rsidRDefault="00B32910" w:rsidP="00B32910">
      <w:pPr>
        <w:pStyle w:val="Default"/>
        <w:jc w:val="center"/>
        <w:rPr>
          <w:rFonts w:ascii="Cambria" w:hAnsi="Cambria" w:cs="Cambria"/>
          <w:b/>
          <w:bCs/>
          <w:color w:val="auto"/>
          <w:sz w:val="28"/>
          <w:szCs w:val="28"/>
        </w:rPr>
      </w:pPr>
      <w:r w:rsidRPr="00D6559D">
        <w:rPr>
          <w:rFonts w:ascii="Cambria" w:hAnsi="Cambria" w:cs="Cambria"/>
          <w:b/>
          <w:bCs/>
          <w:color w:val="auto"/>
          <w:sz w:val="28"/>
          <w:szCs w:val="28"/>
        </w:rPr>
        <w:t>Gorchymyn Gweld Ystadegau Swyddogol cyn eu Rhyddhau (Cymru) 2009</w:t>
      </w:r>
    </w:p>
    <w:p w14:paraId="78AC38F0" w14:textId="62EE7EA9" w:rsidR="00A36CD5" w:rsidRPr="00D6559D" w:rsidRDefault="00B32910" w:rsidP="00A36CD5">
      <w:pPr>
        <w:jc w:val="center"/>
      </w:pPr>
      <w:r w:rsidRPr="00D6559D">
        <w:rPr>
          <w:rFonts w:ascii="Calibri" w:hAnsi="Calibri" w:cs="Calibri"/>
          <w:b/>
          <w:bCs/>
          <w:sz w:val="24"/>
        </w:rPr>
        <w:t>Datganiad o ran yr unigolion a fydd yn cael gweld ystadegau swyddogol cyn eu rhyddhau</w:t>
      </w:r>
    </w:p>
    <w:p w14:paraId="497424BD" w14:textId="2AD59461" w:rsidR="00B32910" w:rsidRPr="00D6559D" w:rsidRDefault="00B32910" w:rsidP="00A36CD5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D6559D">
        <w:rPr>
          <w:rFonts w:ascii="Verdana" w:hAnsi="Verdana"/>
          <w:b/>
          <w:bCs/>
          <w:color w:val="auto"/>
          <w:sz w:val="20"/>
          <w:szCs w:val="20"/>
        </w:rPr>
        <w:t>Rhyddhau Rhaglen Mesur Plant Cymru, blwyddyn ysgol 202</w:t>
      </w:r>
      <w:r w:rsidR="00282BB7">
        <w:rPr>
          <w:rFonts w:ascii="Verdana" w:hAnsi="Verdana"/>
          <w:b/>
          <w:bCs/>
          <w:color w:val="auto"/>
          <w:sz w:val="20"/>
          <w:szCs w:val="20"/>
        </w:rPr>
        <w:t>4</w:t>
      </w:r>
      <w:r w:rsidRPr="00D6559D">
        <w:rPr>
          <w:rFonts w:ascii="Verdana" w:hAnsi="Verdana"/>
          <w:b/>
          <w:bCs/>
          <w:color w:val="auto"/>
          <w:sz w:val="20"/>
          <w:szCs w:val="20"/>
        </w:rPr>
        <w:t>/2</w:t>
      </w:r>
      <w:r w:rsidR="00282BB7">
        <w:rPr>
          <w:rFonts w:ascii="Verdana" w:hAnsi="Verdana"/>
          <w:b/>
          <w:bCs/>
          <w:color w:val="auto"/>
          <w:sz w:val="20"/>
          <w:szCs w:val="20"/>
        </w:rPr>
        <w:t>5</w:t>
      </w:r>
    </w:p>
    <w:p w14:paraId="00597A9E" w14:textId="5EAA19D0" w:rsidR="00B32910" w:rsidRPr="00856A54" w:rsidRDefault="00B32910" w:rsidP="00A36CD5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D6559D">
        <w:rPr>
          <w:rFonts w:ascii="Verdana" w:hAnsi="Verdana"/>
          <w:b/>
          <w:bCs/>
          <w:color w:val="auto"/>
          <w:sz w:val="20"/>
          <w:szCs w:val="20"/>
        </w:rPr>
        <w:t xml:space="preserve">Cyhoeddir </w:t>
      </w:r>
      <w:r w:rsidR="00282BB7">
        <w:rPr>
          <w:rFonts w:ascii="Verdana" w:hAnsi="Verdana"/>
          <w:b/>
          <w:bCs/>
          <w:color w:val="auto"/>
          <w:sz w:val="20"/>
          <w:szCs w:val="20"/>
        </w:rPr>
        <w:t>12</w:t>
      </w:r>
      <w:r w:rsidRPr="00D6559D">
        <w:rPr>
          <w:rFonts w:ascii="Verdana" w:hAnsi="Verdana"/>
          <w:b/>
          <w:bCs/>
          <w:color w:val="auto"/>
          <w:sz w:val="20"/>
          <w:szCs w:val="20"/>
        </w:rPr>
        <w:t xml:space="preserve"> Mai 202</w:t>
      </w:r>
      <w:r w:rsidR="00282BB7">
        <w:rPr>
          <w:rFonts w:ascii="Verdana" w:hAnsi="Verdana"/>
          <w:b/>
          <w:bCs/>
          <w:color w:val="auto"/>
          <w:sz w:val="20"/>
          <w:szCs w:val="20"/>
        </w:rPr>
        <w:t>6</w:t>
      </w:r>
      <w:r w:rsidRPr="00D6559D">
        <w:rPr>
          <w:rFonts w:ascii="Verdana" w:hAnsi="Verdana"/>
          <w:b/>
          <w:bCs/>
          <w:color w:val="auto"/>
          <w:sz w:val="20"/>
          <w:szCs w:val="20"/>
        </w:rPr>
        <w:t>, 09.30</w:t>
      </w:r>
    </w:p>
    <w:p w14:paraId="2FF34D5B" w14:textId="3EAD32D4" w:rsidR="00B32910" w:rsidRPr="00D6559D" w:rsidRDefault="00B32910" w:rsidP="00A36CD5">
      <w:pPr>
        <w:pStyle w:val="Default"/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Rhoddwyd caniatâd i’r unigolion hynny yn y swyddi / sefydliadau a restrir isod weld yr ystadegau swyddogol cyn eu rhyddhau am gyfnod o bum diwrnod gwaith cyn y dyddiad cyhoeddi:</w:t>
      </w:r>
    </w:p>
    <w:p w14:paraId="6EBE6E8D" w14:textId="3AB5F3AB" w:rsidR="00B32910" w:rsidRPr="00D6559D" w:rsidRDefault="00B32910" w:rsidP="00B32910">
      <w:pPr>
        <w:spacing w:after="0"/>
        <w:rPr>
          <w:rFonts w:ascii="Verdana" w:hAnsi="Verdana" w:cs="Calibri"/>
          <w:b/>
          <w:bCs/>
          <w:sz w:val="20"/>
          <w:szCs w:val="20"/>
        </w:rPr>
      </w:pPr>
      <w:r w:rsidRPr="00D6559D">
        <w:rPr>
          <w:rFonts w:ascii="Verdana" w:hAnsi="Verdana" w:cs="Calibri"/>
          <w:b/>
          <w:bCs/>
          <w:sz w:val="20"/>
          <w:szCs w:val="20"/>
        </w:rPr>
        <w:t>Iechyd Cyhoeddus Cymru</w:t>
      </w:r>
    </w:p>
    <w:p w14:paraId="00550B4C" w14:textId="460A23F1" w:rsidR="00A36CD5" w:rsidRPr="00D6559D" w:rsidRDefault="00A36CD5" w:rsidP="00A36CD5">
      <w:pPr>
        <w:pStyle w:val="ListParagraph"/>
        <w:numPr>
          <w:ilvl w:val="0"/>
          <w:numId w:val="2"/>
        </w:numPr>
        <w:spacing w:after="0"/>
        <w:rPr>
          <w:rFonts w:ascii="Verdana" w:hAnsi="Verdana"/>
          <w:bCs/>
          <w:sz w:val="20"/>
          <w:szCs w:val="20"/>
        </w:rPr>
      </w:pPr>
      <w:r w:rsidRPr="00D6559D">
        <w:rPr>
          <w:rFonts w:ascii="Verdana" w:hAnsi="Verdana"/>
          <w:bCs/>
          <w:sz w:val="20"/>
          <w:szCs w:val="20"/>
        </w:rPr>
        <w:t>Tracey Cooper</w:t>
      </w:r>
      <w:r w:rsidR="00196CFE" w:rsidRPr="00D6559D">
        <w:rPr>
          <w:rFonts w:ascii="Verdana" w:hAnsi="Verdana"/>
          <w:bCs/>
          <w:sz w:val="20"/>
          <w:szCs w:val="20"/>
        </w:rPr>
        <w:t>, Prif Weithredwr</w:t>
      </w:r>
      <w:r w:rsidRPr="00D6559D">
        <w:rPr>
          <w:rFonts w:ascii="Verdana" w:hAnsi="Verdana"/>
          <w:bCs/>
          <w:sz w:val="20"/>
          <w:szCs w:val="20"/>
        </w:rPr>
        <w:tab/>
      </w:r>
    </w:p>
    <w:p w14:paraId="599F139C" w14:textId="6EEA7FE3" w:rsidR="00A36CD5" w:rsidRPr="00D6559D" w:rsidRDefault="00766485" w:rsidP="00A36CD5">
      <w:pPr>
        <w:pStyle w:val="ListParagraph"/>
        <w:numPr>
          <w:ilvl w:val="0"/>
          <w:numId w:val="2"/>
        </w:numPr>
        <w:spacing w:after="0"/>
        <w:rPr>
          <w:rFonts w:ascii="Verdana" w:hAnsi="Verdana"/>
          <w:bCs/>
          <w:sz w:val="20"/>
          <w:szCs w:val="20"/>
        </w:rPr>
      </w:pPr>
      <w:r w:rsidRPr="00D6559D">
        <w:rPr>
          <w:rFonts w:ascii="Verdana" w:hAnsi="Verdana"/>
          <w:bCs/>
          <w:sz w:val="20"/>
          <w:szCs w:val="20"/>
        </w:rPr>
        <w:t>Pippa Britton</w:t>
      </w:r>
      <w:r w:rsidR="00C9272E" w:rsidRPr="00D6559D">
        <w:rPr>
          <w:rFonts w:ascii="Verdana" w:hAnsi="Verdana"/>
          <w:bCs/>
          <w:sz w:val="20"/>
          <w:szCs w:val="20"/>
        </w:rPr>
        <w:t>, Cadeirydd</w:t>
      </w:r>
    </w:p>
    <w:p w14:paraId="31C55478" w14:textId="777E14A0" w:rsidR="00390ADA" w:rsidRPr="00D6559D" w:rsidRDefault="002E68E3" w:rsidP="006316ED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bCs/>
          <w:sz w:val="20"/>
          <w:szCs w:val="20"/>
        </w:rPr>
        <w:t>Sarah Hibbard</w:t>
      </w:r>
      <w:r w:rsidR="00A36CD5" w:rsidRPr="00D6559D">
        <w:rPr>
          <w:rFonts w:ascii="Verdana" w:hAnsi="Verdana"/>
          <w:bCs/>
          <w:sz w:val="20"/>
          <w:szCs w:val="20"/>
        </w:rPr>
        <w:t xml:space="preserve">, </w:t>
      </w:r>
      <w:r w:rsidR="0086526B" w:rsidRPr="00D6559D">
        <w:rPr>
          <w:rFonts w:ascii="Verdana" w:hAnsi="Verdana"/>
          <w:bCs/>
          <w:sz w:val="20"/>
          <w:szCs w:val="20"/>
        </w:rPr>
        <w:t xml:space="preserve">Uwch Reolwr Cyfathrebu ar gyfer Newyddion a Materion Allanol </w:t>
      </w:r>
    </w:p>
    <w:p w14:paraId="4AB0D225" w14:textId="0F66322D" w:rsidR="00A36CD5" w:rsidRPr="00D6559D" w:rsidRDefault="005539DA" w:rsidP="00942EFD">
      <w:pPr>
        <w:pStyle w:val="ListParagraph"/>
        <w:numPr>
          <w:ilvl w:val="0"/>
          <w:numId w:val="2"/>
        </w:numPr>
        <w:rPr>
          <w:rFonts w:ascii="Verdana" w:hAnsi="Verdana"/>
          <w:bCs/>
          <w:sz w:val="20"/>
          <w:szCs w:val="20"/>
        </w:rPr>
      </w:pPr>
      <w:r w:rsidRPr="00D6559D">
        <w:rPr>
          <w:rFonts w:ascii="Verdana" w:hAnsi="Verdana"/>
          <w:bCs/>
          <w:sz w:val="20"/>
          <w:szCs w:val="20"/>
        </w:rPr>
        <w:t>Jim McManus, Cyfarwyddwr Cenedlaethol Iechyd a Lles</w:t>
      </w:r>
    </w:p>
    <w:p w14:paraId="0927FF04" w14:textId="0E527034" w:rsidR="005A2CB6" w:rsidRPr="00D6559D" w:rsidRDefault="00C82CAD" w:rsidP="00A36CD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Emily Van de Venter</w:t>
      </w:r>
      <w:r w:rsidR="005A2CB6" w:rsidRPr="00D6559D">
        <w:rPr>
          <w:rFonts w:ascii="Verdana" w:hAnsi="Verdana"/>
          <w:bCs/>
          <w:sz w:val="20"/>
          <w:szCs w:val="20"/>
        </w:rPr>
        <w:t xml:space="preserve">, </w:t>
      </w:r>
      <w:r w:rsidR="007C4E06" w:rsidRPr="00D6559D">
        <w:rPr>
          <w:rFonts w:ascii="Verdana" w:eastAsia="Ubuntu Light" w:hAnsi="Verdana" w:cs="Ubuntu Light"/>
          <w:sz w:val="20"/>
          <w:szCs w:val="20"/>
          <w:lang w:bidi="cy-GB"/>
        </w:rPr>
        <w:t>Ymgynghorydd Iechyd y Cyhoedd</w:t>
      </w:r>
    </w:p>
    <w:p w14:paraId="46E934DD" w14:textId="77777777" w:rsidR="00A36CD5" w:rsidRPr="00D6559D" w:rsidRDefault="00A36CD5" w:rsidP="00A36CD5">
      <w:pPr>
        <w:pStyle w:val="ListParagraph"/>
        <w:spacing w:after="0"/>
        <w:ind w:left="360"/>
        <w:rPr>
          <w:rFonts w:ascii="Verdana" w:hAnsi="Verdana"/>
          <w:sz w:val="20"/>
          <w:szCs w:val="20"/>
        </w:rPr>
      </w:pPr>
    </w:p>
    <w:p w14:paraId="2518EF65" w14:textId="77777777" w:rsidR="00B32910" w:rsidRPr="00D6559D" w:rsidRDefault="00B32910" w:rsidP="005607C4">
      <w:pPr>
        <w:pStyle w:val="Default"/>
        <w:rPr>
          <w:rFonts w:ascii="Verdana" w:hAnsi="Verdana"/>
          <w:b/>
          <w:bCs/>
          <w:color w:val="auto"/>
          <w:sz w:val="20"/>
          <w:szCs w:val="20"/>
        </w:rPr>
      </w:pPr>
      <w:r w:rsidRPr="00D6559D">
        <w:rPr>
          <w:rFonts w:ascii="Verdana" w:hAnsi="Verdana"/>
          <w:b/>
          <w:bCs/>
          <w:color w:val="auto"/>
          <w:sz w:val="20"/>
          <w:szCs w:val="20"/>
        </w:rPr>
        <w:t>Byrddau Iechyd GIG Cymru</w:t>
      </w:r>
    </w:p>
    <w:p w14:paraId="5A059620" w14:textId="77777777" w:rsidR="005607C4" w:rsidRPr="00D6559D" w:rsidRDefault="005607C4" w:rsidP="005607C4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7C1FE842" w14:textId="77777777" w:rsidR="00434BBB" w:rsidRPr="00D6559D" w:rsidRDefault="00434BBB" w:rsidP="005607C4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Tracy Daszkiewicz, Cyfarwyddwr Iechyd Cyhoeddus – Bwrdd Iechyd Prifysgol Aneurin Bevan</w:t>
      </w:r>
    </w:p>
    <w:p w14:paraId="1F288BAF" w14:textId="470A74C2" w:rsidR="00434BBB" w:rsidRPr="00D6559D" w:rsidRDefault="00E32808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Jane Moore</w:t>
      </w:r>
      <w:r w:rsidR="00434BBB" w:rsidRPr="00D6559D">
        <w:rPr>
          <w:rFonts w:ascii="Verdana" w:hAnsi="Verdana"/>
          <w:color w:val="auto"/>
          <w:sz w:val="20"/>
          <w:szCs w:val="20"/>
        </w:rPr>
        <w:t>,</w:t>
      </w:r>
      <w:r w:rsidR="005539DA" w:rsidRPr="00D6559D">
        <w:rPr>
          <w:rFonts w:ascii="Verdana" w:hAnsi="Verdana"/>
          <w:color w:val="auto"/>
          <w:sz w:val="20"/>
          <w:szCs w:val="20"/>
        </w:rPr>
        <w:t xml:space="preserve"> </w:t>
      </w:r>
      <w:r w:rsidR="00434BBB" w:rsidRPr="00D6559D">
        <w:rPr>
          <w:rFonts w:ascii="Verdana" w:hAnsi="Verdana"/>
          <w:color w:val="auto"/>
          <w:sz w:val="20"/>
          <w:szCs w:val="20"/>
        </w:rPr>
        <w:t>Cyfarwyddwr Iechyd Cyhoeddus– Bwrdd Iechyd Prifysgol Betsi Cadwaladr</w:t>
      </w:r>
    </w:p>
    <w:p w14:paraId="102E05C4" w14:textId="2A834864" w:rsidR="00434BBB" w:rsidRPr="00D6559D" w:rsidRDefault="00E32808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Claire Beynon</w:t>
      </w:r>
      <w:r w:rsidR="00434BBB" w:rsidRPr="00D6559D">
        <w:rPr>
          <w:rFonts w:ascii="Verdana" w:hAnsi="Verdana"/>
          <w:color w:val="auto"/>
          <w:sz w:val="20"/>
          <w:szCs w:val="20"/>
        </w:rPr>
        <w:t>, Cyfarwyddwr Iechyd Cyhoeddus – Bwrdd Iechyd Prifysgol Caerdydd a’r Fro</w:t>
      </w:r>
    </w:p>
    <w:p w14:paraId="60D5CB8E" w14:textId="77777777" w:rsidR="00434BBB" w:rsidRPr="00D6559D" w:rsidRDefault="00434BBB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 xml:space="preserve">Philip Daniels, </w:t>
      </w:r>
      <w:bookmarkStart w:id="0" w:name="_Hlk166054677"/>
      <w:r w:rsidRPr="00D6559D">
        <w:rPr>
          <w:rFonts w:ascii="Verdana" w:hAnsi="Verdana"/>
          <w:color w:val="auto"/>
          <w:sz w:val="20"/>
          <w:szCs w:val="20"/>
        </w:rPr>
        <w:t>Cyfarwyddwr</w:t>
      </w:r>
      <w:bookmarkEnd w:id="0"/>
      <w:r w:rsidRPr="00D6559D">
        <w:rPr>
          <w:rFonts w:ascii="Verdana" w:hAnsi="Verdana"/>
          <w:color w:val="auto"/>
          <w:sz w:val="20"/>
          <w:szCs w:val="20"/>
        </w:rPr>
        <w:t xml:space="preserve"> Iechyd Cyhoeddus – Bwrdd Iechyd Prifysgol Cwm Taf Morgannwg</w:t>
      </w:r>
    </w:p>
    <w:p w14:paraId="0E4502F4" w14:textId="4DB9A134" w:rsidR="00434BBB" w:rsidRPr="00D6559D" w:rsidRDefault="00E32808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Ardiana Gjini</w:t>
      </w:r>
      <w:r w:rsidR="00434BBB" w:rsidRPr="00D6559D">
        <w:rPr>
          <w:rFonts w:ascii="Verdana" w:hAnsi="Verdana"/>
          <w:color w:val="auto"/>
          <w:sz w:val="20"/>
          <w:szCs w:val="20"/>
        </w:rPr>
        <w:t>, Cyfarwyddwr Iechyd Cyhoeddus, Bwrdd Iechyd Prifysgol Hywel Dda</w:t>
      </w:r>
    </w:p>
    <w:p w14:paraId="06F5DAB0" w14:textId="77777777" w:rsidR="00434BBB" w:rsidRPr="00D6559D" w:rsidRDefault="00434BBB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 w:rsidRPr="00D6559D">
        <w:rPr>
          <w:rFonts w:ascii="Verdana" w:hAnsi="Verdana"/>
          <w:color w:val="auto"/>
          <w:sz w:val="20"/>
          <w:szCs w:val="20"/>
        </w:rPr>
        <w:t>Mererid Bowley, Cyfarwyddwr Iechyd Cyhoeddus, Bwrdd Iechyd Addysgu Powys</w:t>
      </w:r>
    </w:p>
    <w:p w14:paraId="30C513E2" w14:textId="4B586541" w:rsidR="00A36CD5" w:rsidRDefault="008D2846" w:rsidP="00434BBB">
      <w:pPr>
        <w:pStyle w:val="Default"/>
        <w:numPr>
          <w:ilvl w:val="0"/>
          <w:numId w:val="5"/>
        </w:numPr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Hugo Van Woerden</w:t>
      </w:r>
      <w:r w:rsidR="00434BBB" w:rsidRPr="00D6559D">
        <w:rPr>
          <w:rFonts w:ascii="Verdana" w:hAnsi="Verdana"/>
          <w:color w:val="auto"/>
          <w:sz w:val="20"/>
          <w:szCs w:val="20"/>
        </w:rPr>
        <w:t xml:space="preserve">, Cyfarwyddwr Iechyd Cyhoeddus </w:t>
      </w:r>
      <w:r w:rsidR="005539DA" w:rsidRPr="00D6559D">
        <w:rPr>
          <w:rFonts w:ascii="Verdana" w:hAnsi="Verdana"/>
          <w:color w:val="auto"/>
          <w:sz w:val="20"/>
          <w:szCs w:val="20"/>
        </w:rPr>
        <w:t>(Dros Dro)</w:t>
      </w:r>
      <w:r w:rsidR="0035722E" w:rsidRPr="00D6559D">
        <w:rPr>
          <w:rFonts w:ascii="Verdana" w:hAnsi="Verdana"/>
          <w:color w:val="auto"/>
          <w:sz w:val="20"/>
          <w:szCs w:val="20"/>
        </w:rPr>
        <w:t xml:space="preserve"> </w:t>
      </w:r>
      <w:r w:rsidR="00434BBB" w:rsidRPr="00D6559D">
        <w:rPr>
          <w:rFonts w:ascii="Verdana" w:hAnsi="Verdana"/>
          <w:color w:val="auto"/>
          <w:sz w:val="20"/>
          <w:szCs w:val="20"/>
        </w:rPr>
        <w:t>– Bwrdd Iechyd Prifysgol Bae Abertawe</w:t>
      </w:r>
    </w:p>
    <w:p w14:paraId="07F0FFFF" w14:textId="77777777" w:rsidR="00856A54" w:rsidRPr="00856A54" w:rsidRDefault="00856A54" w:rsidP="00856A54">
      <w:pPr>
        <w:pStyle w:val="Default"/>
        <w:rPr>
          <w:rFonts w:ascii="Verdana" w:hAnsi="Verdana"/>
          <w:color w:val="auto"/>
          <w:sz w:val="16"/>
          <w:szCs w:val="16"/>
        </w:rPr>
      </w:pPr>
    </w:p>
    <w:p w14:paraId="62E6A34B" w14:textId="3E49A898" w:rsidR="00856A54" w:rsidRPr="00856A54" w:rsidRDefault="00856A54" w:rsidP="00856A54">
      <w:pPr>
        <w:pStyle w:val="Default"/>
        <w:rPr>
          <w:rFonts w:ascii="Verdana" w:hAnsi="Verdana"/>
          <w:color w:val="auto"/>
          <w:sz w:val="16"/>
          <w:szCs w:val="16"/>
        </w:rPr>
      </w:pPr>
      <w:r w:rsidRPr="00856A54">
        <w:rPr>
          <w:rFonts w:ascii="Verdana" w:hAnsi="Verdana"/>
          <w:color w:val="auto"/>
          <w:sz w:val="16"/>
          <w:szCs w:val="16"/>
        </w:rPr>
        <w:t>Rhoddwyd caniatâd yn hwyrach i’r unigolion hynny yn y swyddi / sefydliadau a restrir isod weld yr ystadegau swyddogol cyn eu rhyddhau, am gyfnod o ddau diwrnod gwaith cyn y dyddiad cyhoeddi, oherwydd y cyfnod etholiad:</w:t>
      </w:r>
    </w:p>
    <w:p w14:paraId="671762C7" w14:textId="77777777" w:rsidR="00434BBB" w:rsidRPr="00D6559D" w:rsidRDefault="00434BBB" w:rsidP="00434BBB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p w14:paraId="13989DF8" w14:textId="2FCE6286" w:rsidR="00A36CD5" w:rsidRPr="00D6559D" w:rsidRDefault="00B32910" w:rsidP="00A36CD5">
      <w:pPr>
        <w:pStyle w:val="Default"/>
        <w:rPr>
          <w:rFonts w:ascii="Verdana" w:hAnsi="Verdana"/>
          <w:b/>
          <w:bCs/>
          <w:color w:val="auto"/>
          <w:sz w:val="22"/>
          <w:szCs w:val="22"/>
        </w:rPr>
      </w:pPr>
      <w:r w:rsidRPr="00D6559D">
        <w:rPr>
          <w:rFonts w:ascii="Verdana" w:hAnsi="Verdana"/>
          <w:b/>
          <w:bCs/>
          <w:color w:val="auto"/>
          <w:sz w:val="22"/>
          <w:szCs w:val="22"/>
        </w:rPr>
        <w:t>Llywodraeth Cymru</w:t>
      </w:r>
    </w:p>
    <w:p w14:paraId="34F5B26A" w14:textId="77777777" w:rsidR="005607C4" w:rsidRPr="00D6559D" w:rsidRDefault="005607C4" w:rsidP="00A36CD5">
      <w:pPr>
        <w:pStyle w:val="Default"/>
        <w:rPr>
          <w:rFonts w:ascii="Verdana" w:hAnsi="Verdana"/>
          <w:b/>
          <w:bCs/>
          <w:color w:val="auto"/>
          <w:sz w:val="22"/>
          <w:szCs w:val="22"/>
        </w:rPr>
      </w:pPr>
    </w:p>
    <w:p w14:paraId="0984F3C3" w14:textId="7E4CBBE7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>Prif Swyddog Meddygol</w:t>
      </w:r>
    </w:p>
    <w:p w14:paraId="7B39499C" w14:textId="24B8B332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 xml:space="preserve">Emily Finney, </w:t>
      </w:r>
      <w:r w:rsidR="0067223D" w:rsidRPr="00D6559D">
        <w:rPr>
          <w:rFonts w:ascii="Verdana" w:hAnsi="Verdana"/>
          <w:sz w:val="20"/>
          <w:szCs w:val="20"/>
        </w:rPr>
        <w:t>Pennaeth Y Gangen Byw’n Iach ac Egnïol</w:t>
      </w:r>
    </w:p>
    <w:p w14:paraId="5FC9D204" w14:textId="5B378521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>Rebekah Tune, Cyfathrebu</w:t>
      </w:r>
    </w:p>
    <w:p w14:paraId="5C8AD677" w14:textId="42D67017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 xml:space="preserve">Heather Payne, </w:t>
      </w:r>
      <w:r w:rsidR="0067223D" w:rsidRPr="00D6559D">
        <w:rPr>
          <w:rFonts w:ascii="Verdana" w:hAnsi="Verdana"/>
          <w:sz w:val="20"/>
          <w:szCs w:val="20"/>
        </w:rPr>
        <w:t xml:space="preserve">Uwch </w:t>
      </w:r>
      <w:r w:rsidR="005D6C95" w:rsidRPr="00D6559D">
        <w:rPr>
          <w:rFonts w:ascii="Verdana" w:hAnsi="Verdana"/>
          <w:sz w:val="20"/>
          <w:szCs w:val="20"/>
        </w:rPr>
        <w:t>Ymgynghorydd</w:t>
      </w:r>
      <w:r w:rsidR="0067223D" w:rsidRPr="00D6559D">
        <w:rPr>
          <w:rFonts w:ascii="Verdana" w:hAnsi="Verdana"/>
          <w:sz w:val="20"/>
          <w:szCs w:val="20"/>
        </w:rPr>
        <w:t xml:space="preserve"> Meddygol</w:t>
      </w:r>
    </w:p>
    <w:p w14:paraId="55528C77" w14:textId="593DFFF5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>Ed Wilson, D</w:t>
      </w:r>
      <w:r w:rsidR="0067223D" w:rsidRPr="00D6559D">
        <w:rPr>
          <w:rFonts w:ascii="Verdana" w:hAnsi="Verdana"/>
          <w:sz w:val="20"/>
          <w:szCs w:val="20"/>
        </w:rPr>
        <w:t>irprwy Gyfarwyddwr Anghydraddoldebau a Gwelliannau Iechyd</w:t>
      </w:r>
    </w:p>
    <w:p w14:paraId="5AE38706" w14:textId="198360BB" w:rsidR="005539DA" w:rsidRPr="00D6559D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>Sue Tranka, Prif Swyddog Nyrsio</w:t>
      </w:r>
    </w:p>
    <w:p w14:paraId="65BFCA31" w14:textId="19FB07C9" w:rsidR="005539DA" w:rsidRDefault="005539DA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 xml:space="preserve">Anwen Jones, </w:t>
      </w:r>
      <w:r w:rsidR="005D6C95" w:rsidRPr="00D6559D">
        <w:rPr>
          <w:rFonts w:ascii="Verdana" w:hAnsi="Verdana"/>
          <w:sz w:val="20"/>
          <w:szCs w:val="20"/>
        </w:rPr>
        <w:t>Arweinydd Strategaeth Pwysau Iach</w:t>
      </w:r>
    </w:p>
    <w:p w14:paraId="16A4F77A" w14:textId="23778A9D" w:rsidR="00824A05" w:rsidRPr="00D6559D" w:rsidRDefault="00824A05" w:rsidP="005539DA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Hannah Chivers, Pennaeth lechyd Plant</w:t>
      </w:r>
    </w:p>
    <w:p w14:paraId="3734410C" w14:textId="6C074F74" w:rsidR="00A25E3A" w:rsidRPr="00D6559D" w:rsidRDefault="005539DA" w:rsidP="00DE0499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20"/>
          <w:szCs w:val="20"/>
        </w:rPr>
      </w:pPr>
      <w:r w:rsidRPr="00D6559D">
        <w:rPr>
          <w:rFonts w:ascii="Verdana" w:hAnsi="Verdana"/>
          <w:sz w:val="20"/>
          <w:szCs w:val="20"/>
        </w:rPr>
        <w:t>Janine Hale, Pennaeth Iechyd Merched a Phlant</w:t>
      </w:r>
    </w:p>
    <w:p w14:paraId="62374A87" w14:textId="6B7FB2C5" w:rsidR="00412D87" w:rsidRPr="00412D87" w:rsidRDefault="002E68E3" w:rsidP="00CF6CA7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Calibri"/>
          <w:sz w:val="20"/>
          <w:szCs w:val="20"/>
        </w:rPr>
      </w:pPr>
      <w:bookmarkStart w:id="1" w:name="_Hlk198199035"/>
      <w:r w:rsidRPr="00412D87">
        <w:rPr>
          <w:rFonts w:ascii="Verdana" w:eastAsia="Times New Roman" w:hAnsi="Verdana"/>
          <w:sz w:val="20"/>
          <w:szCs w:val="20"/>
        </w:rPr>
        <w:t xml:space="preserve">Lois Huelin, </w:t>
      </w:r>
      <w:r w:rsidR="00412D87" w:rsidRPr="00412D87">
        <w:rPr>
          <w:rFonts w:ascii="Verdana" w:eastAsia="Times New Roman" w:hAnsi="Verdana" w:cs="Calibri"/>
          <w:sz w:val="20"/>
          <w:szCs w:val="20"/>
        </w:rPr>
        <w:t xml:space="preserve">Uwch Rheolwr </w:t>
      </w:r>
      <w:r w:rsidR="00824A05">
        <w:rPr>
          <w:rFonts w:ascii="Verdana" w:eastAsia="Times New Roman" w:hAnsi="Verdana" w:cs="Calibri"/>
          <w:sz w:val="20"/>
          <w:szCs w:val="20"/>
        </w:rPr>
        <w:t>l</w:t>
      </w:r>
      <w:r w:rsidR="00412D87" w:rsidRPr="00412D87">
        <w:rPr>
          <w:rFonts w:ascii="Verdana" w:eastAsia="Times New Roman" w:hAnsi="Verdana" w:cs="Calibri"/>
          <w:sz w:val="20"/>
          <w:szCs w:val="20"/>
        </w:rPr>
        <w:t>echyd Plant a'r Blynyddoedd Cynnar</w:t>
      </w:r>
    </w:p>
    <w:p w14:paraId="5C3C84B1" w14:textId="67C2F5F8" w:rsidR="001B0429" w:rsidRPr="00D6559D" w:rsidRDefault="002E68E3" w:rsidP="008B70F5">
      <w:pPr>
        <w:numPr>
          <w:ilvl w:val="0"/>
          <w:numId w:val="8"/>
        </w:numPr>
        <w:spacing w:after="0" w:line="240" w:lineRule="auto"/>
        <w:rPr>
          <w:rFonts w:ascii="Verdana" w:eastAsia="Times New Roman" w:hAnsi="Verdana"/>
        </w:rPr>
      </w:pPr>
      <w:r w:rsidRPr="00D6559D">
        <w:rPr>
          <w:rFonts w:ascii="Verdana" w:eastAsia="Times New Roman" w:hAnsi="Verdana"/>
          <w:sz w:val="20"/>
          <w:szCs w:val="20"/>
        </w:rPr>
        <w:t xml:space="preserve">Abi Phillips, </w:t>
      </w:r>
      <w:r w:rsidR="00D6559D" w:rsidRPr="00D6559D">
        <w:rPr>
          <w:rFonts w:ascii="Verdana" w:eastAsia="Times New Roman" w:hAnsi="Verdana"/>
          <w:sz w:val="20"/>
          <w:szCs w:val="20"/>
        </w:rPr>
        <w:t>Dirprwy Gyfarwyddwr Mamolaeth, Newyddenedigol, Iechyd Plant ac Iechyd Menywod</w:t>
      </w:r>
    </w:p>
    <w:bookmarkEnd w:id="1"/>
    <w:p w14:paraId="7CE1F905" w14:textId="77777777" w:rsidR="00282BB7" w:rsidRPr="00282BB7" w:rsidRDefault="00282BB7" w:rsidP="00282BB7">
      <w:pPr>
        <w:spacing w:after="0" w:line="240" w:lineRule="auto"/>
        <w:rPr>
          <w:rFonts w:ascii="Vrinda" w:eastAsia="Times New Roman" w:hAnsi="Vrinda" w:cs="Vrinda"/>
        </w:rPr>
      </w:pPr>
    </w:p>
    <w:p w14:paraId="1BEF2134" w14:textId="1CFA311F" w:rsidR="00282BB7" w:rsidRPr="00824A05" w:rsidRDefault="00282BB7" w:rsidP="00824A05">
      <w:pPr>
        <w:pStyle w:val="NormalWeb"/>
        <w:spacing w:before="0" w:beforeAutospacing="0" w:after="180" w:afterAutospacing="0"/>
        <w:rPr>
          <w:rFonts w:ascii="Vrinda" w:hAnsi="Vrinda" w:cs="Vrinda"/>
          <w:sz w:val="28"/>
          <w:szCs w:val="28"/>
        </w:rPr>
      </w:pPr>
      <w:r w:rsidRPr="00282BB7">
        <w:rPr>
          <w:rFonts w:ascii="Vrinda" w:hAnsi="Vrinda" w:cs="Vrinda"/>
          <w:sz w:val="20"/>
          <w:szCs w:val="20"/>
        </w:rPr>
        <w:t>Fel arfer,</w:t>
      </w:r>
      <w:r>
        <w:rPr>
          <w:rFonts w:ascii="Vrinda" w:hAnsi="Vrinda" w:cs="Vrinda"/>
          <w:sz w:val="20"/>
          <w:szCs w:val="20"/>
        </w:rPr>
        <w:t xml:space="preserve"> </w:t>
      </w:r>
      <w:r w:rsidRPr="00282BB7">
        <w:rPr>
          <w:rFonts w:ascii="Vrinda" w:hAnsi="Vrinda" w:cs="Vrinda"/>
          <w:sz w:val="20"/>
          <w:szCs w:val="20"/>
        </w:rPr>
        <w:t>byddai ein harfer wedi cynnwys aelodau etholedig, fodd bynnag, yn dilyn cyngor, nid ydym wedi cynnwys aelodau etholedig eleni oherwydd bod y datganiad ystadegau swyddogol wedi digwydd ar yr un pryd â’r etholiadau.</w:t>
      </w:r>
    </w:p>
    <w:sectPr w:rsidR="00282BB7" w:rsidRPr="00824A05" w:rsidSect="00A25E3A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CD5"/>
    <w:multiLevelType w:val="hybridMultilevel"/>
    <w:tmpl w:val="CEB81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147C1"/>
    <w:multiLevelType w:val="hybridMultilevel"/>
    <w:tmpl w:val="1C065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127B4"/>
    <w:multiLevelType w:val="hybridMultilevel"/>
    <w:tmpl w:val="DF10F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75A71"/>
    <w:multiLevelType w:val="hybridMultilevel"/>
    <w:tmpl w:val="F18E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A561B"/>
    <w:multiLevelType w:val="hybridMultilevel"/>
    <w:tmpl w:val="3D207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173FB"/>
    <w:multiLevelType w:val="hybridMultilevel"/>
    <w:tmpl w:val="5E740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266E37"/>
    <w:multiLevelType w:val="hybridMultilevel"/>
    <w:tmpl w:val="F80A5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26227E"/>
    <w:multiLevelType w:val="hybridMultilevel"/>
    <w:tmpl w:val="F0D23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347324">
    <w:abstractNumId w:val="4"/>
  </w:num>
  <w:num w:numId="2" w16cid:durableId="370614357">
    <w:abstractNumId w:val="0"/>
  </w:num>
  <w:num w:numId="3" w16cid:durableId="1156532228">
    <w:abstractNumId w:val="6"/>
  </w:num>
  <w:num w:numId="4" w16cid:durableId="619455882">
    <w:abstractNumId w:val="5"/>
  </w:num>
  <w:num w:numId="5" w16cid:durableId="1129786150">
    <w:abstractNumId w:val="2"/>
  </w:num>
  <w:num w:numId="6" w16cid:durableId="467213020">
    <w:abstractNumId w:val="3"/>
  </w:num>
  <w:num w:numId="7" w16cid:durableId="1503813044">
    <w:abstractNumId w:val="7"/>
  </w:num>
  <w:num w:numId="8" w16cid:durableId="84182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D5"/>
    <w:rsid w:val="00001A05"/>
    <w:rsid w:val="000B15D9"/>
    <w:rsid w:val="00113808"/>
    <w:rsid w:val="00196CFE"/>
    <w:rsid w:val="00197CD0"/>
    <w:rsid w:val="001B0429"/>
    <w:rsid w:val="001C20A9"/>
    <w:rsid w:val="001C4DFF"/>
    <w:rsid w:val="001C7227"/>
    <w:rsid w:val="0026199D"/>
    <w:rsid w:val="00265345"/>
    <w:rsid w:val="00282BB7"/>
    <w:rsid w:val="002E68E3"/>
    <w:rsid w:val="002E6CB7"/>
    <w:rsid w:val="00345583"/>
    <w:rsid w:val="0035722E"/>
    <w:rsid w:val="00390ADA"/>
    <w:rsid w:val="003E4E17"/>
    <w:rsid w:val="003F740B"/>
    <w:rsid w:val="00412D87"/>
    <w:rsid w:val="00434881"/>
    <w:rsid w:val="00434BBB"/>
    <w:rsid w:val="00497CF2"/>
    <w:rsid w:val="00507EC6"/>
    <w:rsid w:val="005162DD"/>
    <w:rsid w:val="005539DA"/>
    <w:rsid w:val="005607C4"/>
    <w:rsid w:val="005A2CB6"/>
    <w:rsid w:val="005D6C95"/>
    <w:rsid w:val="005E20DE"/>
    <w:rsid w:val="0067223D"/>
    <w:rsid w:val="00766485"/>
    <w:rsid w:val="007C4E06"/>
    <w:rsid w:val="00824A05"/>
    <w:rsid w:val="00856A54"/>
    <w:rsid w:val="0086526B"/>
    <w:rsid w:val="008D20FB"/>
    <w:rsid w:val="008D2846"/>
    <w:rsid w:val="00907FBE"/>
    <w:rsid w:val="00942EFD"/>
    <w:rsid w:val="00961912"/>
    <w:rsid w:val="00A02B93"/>
    <w:rsid w:val="00A25621"/>
    <w:rsid w:val="00A25E3A"/>
    <w:rsid w:val="00A36CD5"/>
    <w:rsid w:val="00AC0920"/>
    <w:rsid w:val="00B23B96"/>
    <w:rsid w:val="00B32910"/>
    <w:rsid w:val="00BB5EA8"/>
    <w:rsid w:val="00C31440"/>
    <w:rsid w:val="00C53688"/>
    <w:rsid w:val="00C82CAD"/>
    <w:rsid w:val="00C9272E"/>
    <w:rsid w:val="00D22127"/>
    <w:rsid w:val="00D248AB"/>
    <w:rsid w:val="00D6559D"/>
    <w:rsid w:val="00E32808"/>
    <w:rsid w:val="00E63D3A"/>
    <w:rsid w:val="00EB2E9F"/>
    <w:rsid w:val="00F22208"/>
    <w:rsid w:val="00F566E8"/>
    <w:rsid w:val="00F81AB6"/>
    <w:rsid w:val="00F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8C5E"/>
  <w15:chartTrackingRefBased/>
  <w15:docId w15:val="{F9D9B2E1-86A4-4969-8CA4-9385D3A6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C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36CD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C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4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429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2BB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Collins (Public Health Wales  - No. 2 Capital Quarter)</dc:creator>
  <cp:keywords/>
  <dc:description/>
  <cp:lastModifiedBy>Simon Campbell (Public Health Wales - No. 2 Capital Quarter)</cp:lastModifiedBy>
  <cp:revision>5</cp:revision>
  <cp:lastPrinted>2024-05-20T09:56:00Z</cp:lastPrinted>
  <dcterms:created xsi:type="dcterms:W3CDTF">2026-04-13T13:13:00Z</dcterms:created>
  <dcterms:modified xsi:type="dcterms:W3CDTF">2026-04-23T07:31:00Z</dcterms:modified>
</cp:coreProperties>
</file>