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13" w:type="dxa"/>
        <w:tblInd w:w="-5" w:type="dxa"/>
        <w:tblLook w:val="04A0" w:firstRow="1" w:lastRow="0" w:firstColumn="1" w:lastColumn="0" w:noHBand="0" w:noVBand="1"/>
      </w:tblPr>
      <w:tblGrid>
        <w:gridCol w:w="1822"/>
        <w:gridCol w:w="615"/>
        <w:gridCol w:w="761"/>
        <w:gridCol w:w="447"/>
        <w:gridCol w:w="1822"/>
        <w:gridCol w:w="857"/>
        <w:gridCol w:w="966"/>
        <w:gridCol w:w="1823"/>
      </w:tblGrid>
      <w:tr w:rsidR="008A0D2D" w:rsidRPr="0094156E" w14:paraId="263D1794" w14:textId="77777777" w:rsidTr="0094156E">
        <w:tc>
          <w:tcPr>
            <w:tcW w:w="6324" w:type="dxa"/>
            <w:gridSpan w:val="6"/>
            <w:vMerge w:val="restart"/>
          </w:tcPr>
          <w:p w14:paraId="6D8D90AB" w14:textId="19E4BB1C" w:rsidR="008A0D2D" w:rsidRPr="0094156E" w:rsidRDefault="00EB3E84" w:rsidP="0068364B">
            <w:pPr>
              <w:rPr>
                <w:rFonts w:ascii="Ubuntu" w:hAnsi="Ubuntu"/>
                <w:sz w:val="24"/>
                <w:szCs w:val="24"/>
              </w:rPr>
            </w:pPr>
            <w:r w:rsidRPr="0094156E">
              <w:rPr>
                <w:rFonts w:ascii="Ubuntu" w:hAnsi="Ubuntu"/>
                <w:noProof/>
                <w:lang w:eastAsia="en-GB"/>
              </w:rPr>
              <mc:AlternateContent>
                <mc:Choice Requires="wps">
                  <w:drawing>
                    <wp:anchor distT="0" distB="0" distL="114300" distR="114300" simplePos="0" relativeHeight="251658240" behindDoc="1" locked="0" layoutInCell="1" allowOverlap="1" wp14:anchorId="0C8F1EC6" wp14:editId="4F837024">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r w:rsidR="009F3189" w:rsidRPr="0094156E">
              <w:rPr>
                <w:rFonts w:ascii="Ubuntu" w:hAnsi="Ubuntu"/>
                <w:noProof/>
                <w:lang w:eastAsia="en-GB"/>
              </w:rPr>
              <mc:AlternateContent>
                <mc:Choice Requires="wpg">
                  <w:drawing>
                    <wp:anchor distT="0" distB="0" distL="114300" distR="114300" simplePos="0" relativeHeight="251658241" behindDoc="1" locked="0" layoutInCell="1" allowOverlap="1" wp14:anchorId="386E3820" wp14:editId="5953593B">
                      <wp:simplePos x="0" y="0"/>
                      <wp:positionH relativeFrom="page">
                        <wp:posOffset>-5080</wp:posOffset>
                      </wp:positionH>
                      <wp:positionV relativeFrom="page">
                        <wp:posOffset>10383188</wp:posOffset>
                      </wp:positionV>
                      <wp:extent cx="7560310" cy="1323340"/>
                      <wp:effectExtent l="0" t="0" r="0" b="0"/>
                      <wp:wrapNone/>
                      <wp:docPr id="7"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9"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766C78" id="docshapegroup15" o:spid="_x0000_s1026" style="position:absolute;margin-left:-.4pt;margin-top:817.55pt;width:595.3pt;height:104.2pt;z-index:-251658239;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AospQIAACYKAAAOAAAAZHJzL2Uyb0RvYy54bWzsVl1v2yAUfZ+0/4B4&#10;b/2VOamVpC9Zq0ndVnXbDyAY26jmQ0Di9N/vgh03TaZtqrRKkfZgC7hwOffcw4X59U60aMuM5Uou&#10;cHIZY8QkVSWX9QL/+H5zMcPIOiJL0irJFviJWXy9fP9u3umCpapRbckMAifSFp1e4MY5XUSRpQ0T&#10;xF4qzSQYK2UEcdA1dVQa0oF30UZpHOdRp0ypjaLMWhhd9Ua8DP6rilH3taosc6hdYMDmwt+E/9r/&#10;o+WcFLUhuuF0gEFegUIQLmHT0dWKOII2hp+4EpwaZVXlLqkSkaoqTlmIAaJJ4qNobo3a6BBLXXS1&#10;HmkCao94erVb+mV7a/Q3fW969NC8U/TRAi9Rp+vi0O77dT8ZrbvPqoR8ko1TIfBdZYR3ASGhXeD3&#10;aeSX7RyiMDj9kMdZAmmgYEuyNMsmQwZoA2k6WUebj8PKJLmK835dGs8mPm0RKfo9A84B13KuOS3g&#10;G7iC1glXf9YUrHIbw/DgRPyVD0HM40ZfQFo1cXzNW+6egkSBHg9Kbu859TT7DtB6bxAvF/gKI0kE&#10;MFkqahuiWZL76PaT+iXEhzTm5aUt8t0Xztct1ze8bX06fHsIA1R/pJpfMNErcqXoRjDp+iNmWAsR&#10;KWkbri1GpmBizQC6+VQm/QGyhj7AUQuHyTrDHG385hWAGMYhW6MhIH4G6fFbEODrNPU7ZQBtxrpb&#10;pgTyDUAMIINayfbOergAaz/FA5bK8xbCaOWLAZjoRwJ0D3ZoAvbzk5w/gUeam56R5tK31NwsA7Kg&#10;WuXxsO2+liWTFK42X8hmUJl6Ke1r4F5S/1V3UOiS5ER1szNSXfaWqkuzfNrL7mq4IEfZpdNJL7s8&#10;D/SN1+BzJfunsgu3LTxGQu0cHk7+tXPYh/bh8275EwAA//8DAFBLAwQKAAAAAAAAACEAJHnczgqM&#10;AAAKjAAAFAAAAGRycy9tZWRpYS9pbWFnZTEucG5niVBORw0KGgoAAAANSUhEUgAABjMAAAEWCAYA&#10;AAAjAmVYAAAABmJLR0QA/wD/AP+gvaeTAAAACXBIWXMAAA7EAAAOxAGVKw4bAAAgAElEQVR4nO2d&#10;bZbcOg5kVW9Bs7ZZzuxW86NdZVeKSkFkBBBQxj2n32nbKRAEP0QCIPX1f/7v/9u3EV/hv5wDIuqN&#10;EKCq1/JJhd0We/MBlo2+7gked8CrMpZ/AHnklmBmn2TYY/HxY7ueCEmxi9LcxZu3TscSww7TIgMP&#10;UPsEUfgf0e/ntMp5+uvtHxlFQApaevz48P7+n9c4yKuYe/L62LCvJ4yxiX+EPRIWFpoP5sW/+ctF&#10;mYsPn/z1sh2+3giflkd4iDKvXsxj03Kn/xH2SFgYea7eVwsRXhuey8MJ3m+Jyh5HX4nrnf+xl44f&#10;8r4zuM4Jz1HouThpDo5ysENI1I3yUD41pN2+bvgBgvJgD4n1j29+7IXw6SD9rOB+sW2vfSNzrhw8&#10;CPFxfcsCGGv1vRL4yenYnHp2VPZfQe9+f7VuONR3MK/89+bpk78Ebctgu7uHyp8C2D4r7AI6zNiB&#10;bT6m/I/s73doMnctyr5+Byk0ZEAH6ljh2+BrA679oOrub/8oy1J/GC/Zvs7/eY2DPGABYVHFa4F9&#10;L1oHTL73yeXD5oPTdbkYJ90PMycK1jeDwXhi52zVr6PJbY3e5wqvDenyGAqg5+bkOn+Vjx+CvJuE&#10;332P69/JoOqL7C/7qP2z59eT8kT7R3ytmDV//rEfek6K/eW1nOk+sV78uXhu5wq9VwI/OR2bwWdj&#10;SlwL+wKY6zyYYYwxxhhjjDHGGGOMMcYYI0DzYEZ19uF38SQdWp8UiAueyi4LiRc5qfKhOoQzMlKz&#10;2YCnM4CZ4kiG46nzqaBOhOelCbmfmu0KYVw+P7O5mqDNF5on3YaXegpNSC+q8GxVlU2ebGuJ7N3i&#10;k4VouulKBHZ6SnRtOC4O1wEQGZZ00k8+VA2w/e0f0eIl6njzn+8XNy/wMLew9gpLdBjAwiAz8lH9&#10;Q/j9Dj21UwD0BoZX+pjhyED3FTsdTqLsR3nvgxmn/UrBISggX5aPrDQOtvmYTuWu48ld9i/04I6C&#10;sYOdiRlsTbpuSh6F7hCly9x5kAcsoFV7NVGWGSyUcMAXAd7U/Bbs8bRt5A31/wrdpgPwleUvixfs&#10;GFSVKvb12c64/DadHp+C3W8F3lVTH+voOYJew6LkDJyPS8kXqCQE4W6jt3fcNfvXtKyT/gDr99zO&#10;Fb5qKvCz4dgMPoe6Eu06EeL92rf5yYxvkqPzQ/nkxTbzIQGH4fRiTzK7YQTZwRHWoWYxf9QjEWYG&#10;0bQoblvwHRwvIBeYEz+R4kXf888i2kGUz3hBlFhcAfy1gN58o+vg4DueJx9bepfd++el/iLRrMXB&#10;eAYTm8kSyEP7d99cKEh0bcguLv1dMEt6kLli/GQH1kXmiH9BD6eFRKj50xmZdtVdO/1CVUVgolzs&#10;pFvyWgTq8N+wga4iqKczKk2xUv7g3XC5NnhT3tXc+ZBghjHGGGOMMcYYY4wxxhhjnkosmMHOsISI&#10;UojkVYfRDIzOzZhyEukeoci7h89fmLb4OUlmY9OOgrY6NbYld4fFgph60m0AKoA+P8wx/l6P2qnV&#10;DHkvDQTPDgXLa0uD8YTmJPMT9r0HJFB5uVnmsqcLqH21Yl+ffcqJaMA3Yuuumqo6hXskfNXUlLrJ&#10;E/jC6YxfdkDvFdCZ8ygkMvDtd1hD2FDTc8ZJn7jJ6d6HuP/52vb4dVOXsiYeOn12jutTneP2+tqW&#10;T2YAZwFBB2x/+Tfah+ogignn3i06UUH4S47s4LilR72IVA62Vpm7uIa8Hk/g8lmbkOYLTujVC40d&#10;RFC507LHi6Fnf8it+QCaZvK9TwbW34a6LlRgaUy9efjkn5eumpLozplOWAUeVZkgC52NuTYUf1ff&#10;H9sFYym5O4ccT6+0C4SDCmje1v3hGAz60Wf0uEACvGoqft3U+k/CKAa6VAN5q1zqQm77qWDIdup3&#10;u1wbnJT3LhAcD2YoNewpKjscBR0mEDGfbEZUJxCTH5jwIoYaWCPKZiDpDH4Y5Znjn9gQwh2Qrhaw&#10;AMH5IT1DSbQb/Q9ysFCO5Aru4DI7BeOZpzNknae5wff6vUjFhIFrsJgTrgri+0iy3mSlDuLH5XG/&#10;qZL9/pkvb/77GUEgptgf6CCWHaBNeKL9QO+7jXg6/Y0I3smImra+qs8hKWD3NzOMMcYYY4wxxhhj&#10;jDHGGCPOvWDGaZAGFLlhB4E+Vr5AFJWZ/bxtN7IaJo+uQUnK1pTtj0oozF0XDy6q2OeqqeRjsgVA&#10;r5pqmu2qIXtsQOpVU4PjtjDZnB/jYa8DxoXOPcIaX//AvWpqsgLJ47U++93cQ2UdTQK9z2Wukzu9&#10;q1EKoOfm5H1M+J7zVx7W1uHvZyAp79/JoE/YAYF9PwPpF0s4PTkL9KopxZM2O/BkALJ+MFncySf8&#10;7YzAz06vjAo8F3v2+qqpu6c6H3oyQ+GNRdSBXT0B801/OwN9VJOGig4KR8hOFhVdNoAQuG0Rf8mA&#10;6BboKr8Gxw4iKbr1XxaTNuBeJTGgU3u96CnpzGcG59Hs3/+pCA7++1BBMP7kqinJj4HDeLE1eeyn&#10;z2UHkie3n+IwZcbvfC/mIxzn2YkrVckLb8pFD6eFvcP8VVOZdgWX12mthgC5t5TqH1x/RVZZjDLy&#10;kuKyABQ6ELGytnoN3swFM9hOie7OesmJWkAppsOQTec+Y93zCmkbHFBZYRY4hH7J5ttA0nmZ7CCC&#10;sqTn2BmIkR0pDrjJCYsqbtiy0xmVwULygOoULARvai6Fz4oRNN2Qk3U1/z1THXwnNxB6PLVdG2aT&#10;HRisMaDE6YxiwqczpgPMBtq9oUEgsNMa1UeE51PoOx1Sxx3fv0r76okCMJ24PtDwqb/AT4ZjM9g+&#10;sX56LehOIsRDT2YYY4wxxhhjjDHGGGOMMeYpPDiYUZ19+P0fkh6ts+1jwqez9cJH8apRyYauyEoa&#10;3Y2YyMHWQOODM8WRpF41xZbdiZfudT63VWfrNct2hTDOatY8QYPixny30DzpNrzUtbqv/SE8H6AK&#10;y340eTEjk00ZzIqT0DVAFz23ja5r/dVdBWtkYJm+aiqjwAjkfSdzb4UE3tZzAg/v/rC5sm0q2Iad&#10;AGXkx7PVM0+3gWVtVVdN4aDufapNMVv+ydy2ctXU90mU+WDGqVNCwSEoIL+usDeILiq60Nl8ouOp&#10;5CNwnWHZ4qdvKxi72CHU9So8Bl1MQe0PbHnAAtq0F/G4dbpDakGYtK5EwJuao3AQXey5bcPxJHvV&#10;FMyuVcF3wY5BU6lqX5/sjGMmHp6I5n4bspigjuFA/lSdswOA8+XR52qUKZD9bwd+9Pn70amHBg92&#10;GGMSECak8r6K6Q/n3yrldi7kVVOzYzN+1dS1vOvg3c46maEyC1wYir0okJUffEjEYcg9nTG5GYNC&#10;dnDM6FBCwSqd5Vhcqgr7RZdcPnKBCZFdyIu+0NMZdhAtjrlEZ6CMQ4K/FtA74SJh+CHc0xmZDoLg&#10;w+iAhkTT3hhTHbjsOjKTGV0NyGli4bUhuzi9d8GA5O4cvuccTva+U2SO+BdBlX4I+zAyUTbYH8DB&#10;FihAJzb0dEZ58GAsCxboatBtbxNw8IdkzNpmxaYDv9vl2uBNeV/bo6+ZMsYYY4wxxhhjjDHGGGPM&#10;E1gLZsiePBgJqkZBh0kaq27+gZ1hN/l46G5E6ikhklwW7DnXbPXX4HxOtmthYXHozQEsQHB+SD9u&#10;jW4v5sknePYfWN4yVVnHleOp6GThyVVT9d97YMp7sTV57Et/T4n+jlonfud7sMwup1Ilx0/FKdwx&#10;3KumEt9BC3uHgw3QewX0vIiSsyt8I0Fu4dSMp9kP54ei7X3e6INco8yOTeRa6UoO8WQGsGOzx8hH&#10;yheYeG689Ll3iyocWyM7ODLprPu2bRpz10XnXVyfX79kwBuAaXEFDqFkoI6Rpg4iKEtyx85AGoPj&#10;tvk0H0BTTHbABFPBHM9DXScrkDxelzZBn9idJXi44ZHjaelR7tqQLo+lAHrtk1znqaumJAMk5AIe&#10;17+7wTMYNKABDrbAACbKxa+aSt5HKwa6JOuH6wsnBWzUtg+KHwdzjn9xte5/lwiBCWa0eBEoKEl8&#10;a0oGTLBIZ0RBSFpVXRaR39jhuxGZDhWBPn6kQCn2u7UT5Znj3QyGQLjOwqr9QjRYlP4xPNn2IgcL&#10;WbAcsGh+igOVyQ7GJzhLnn06YyCM3N3q9yK9A9/x0xkPQrLO5Ln5IP68PO6YSjb+wumMX3ZA7xVg&#10;zQ0O+EmMjcw1ikSFwWQGujLA1Sc3Ke5vmbyTEbz+O6Ozv5lhjDHGGGOMMcYYY4wxxhhpcMGMYZAG&#10;GKXrfvJAMggrkg7IjlCzMqDZ5hPNrpWQT6fJ3LUo+zoCrtCQBdmtv2TzbQA9ddYp21XypNU4q/nr&#10;/J/XGBy35cl+98PCsU4/bn1acMojd4Vxv3OgMKe/cNL9MHOiYH0zYJ3OeF/o3COwJqrYSyxUQHht&#10;SJfHUAA9NyfXefqqKXSGfGFbh999j+vfyaDqC+4v4VsaIkyfphw8KNo/4t8gypw/M07tZM6V5P5A&#10;3vuE3iuBn5yOzeCzwzKDp/Z+yRr85MNOZlRv2L+LJ+nQ2bl+g+nvZ4R+JFDBD9Yh/DFwFkzH4jTs&#10;F91JkV0DaZ3oGmhFgnYQEam/WkSEheZJt6FeNzrnRVfJ/rZkz+TGkHB4BR/q0k81p+YxZD2537eJ&#10;PpzIz/4VU26Lq6YeFiw4Z3/7R7T4GiNclAmv87zA+Y+BZwIuT3JcEEE6sZEBDdF2gAa6CqBeld/H&#10;DEcAiUzYYMZpvwJZ+UOc9fkIVLrz/YFs1ZlO5a7jqdtYbR0cUDB00IA0G+8pc5Sk85K9yWWy5CR6&#10;8zDdwQEs4JaY4sbtdDoDpmq2E+n7LwUHMmBTcy64YjwVc3I6g383/eSYqix/Wbxgx6CqJDpXM+fm&#10;BL62XeNj4MXwTmeIvvsqQK9hUXJ24B390809eEi42+jtHXfsUCvvqyf9AVY/bucKn84I/Gw4NoPP&#10;xfrptbDXRIgPO5lhjDHGGGOMMcYYY4wxxphufGgwI/mo4VA+OXOI+ZBA9vP0VVOSRzVHKGRD12Sw&#10;wDIyZjkUl30U9OxBnh1OI+ZyJ2sUxiaYlyqN5zZnu9YwzmxOLK4A/lqAnx3+wmX31c3W5GfRTz62&#10;9C5LRKJZi08WMrjUVaQy5KHN/b5N9MFEW4OLi9/5XkzKiTlmgRGyTwkKNjx6OC2c6p6/airTrrpr&#10;p1+oqgg89R//dkbyWkT11E4R1KumKk2xUv7g3XBnbcUJZrCdEhBRCp2/uucZGJ2bMSV4d4/w3Yid&#10;7Y6EOZX8BF+bGJupJusoaCPzbtvWS19qfyDKRhZAnx/mGAdQ1RI9MuS9NBDcoQKWx2SgJy741WA8&#10;oTlxluhdS7GBbZrrmP2iFAKA2lcr9vXZzjiiAd+I5X0bspgb5gxfNTVV7+yg+nxA45cdlNcGYL3q&#10;ndYnPocO40wCYWNNzxkYP9Tp3oe4/wlfYRj4ycrYRK09/02ESD6ZAezYgg7Y/vJvtI+Aw3B6gxuO&#10;Xk/IhW/GiA6OW3rUi0jlYGuVuYtryOvxBC6ftQkRXkNFOJ/bJuclGLkOIlghS/1h7Ah89ofcmg+g&#10;aTTrzM3+Xqjz0ph68/DJP0/bQKY7P+zddalnl4ogWWhA4bUhu7j7Y7ugbyUXOfXtjGWy952iE56g&#10;SvcQcPwDgK610UEgJMDTGfETGus/CaMY6FIN5K2CWJet1GcqGLKd+t0ux//+sddMGWOMMcYYY4wx&#10;xhhjjDGmC7xghlKU6hSVjAAFHSZQMZ9ZRzTDLhR9p54SIspmwNLXY/0v5dfgfGJDCHdAulrAAgTn&#10;h/Tj1imniUDCRLs8jqrM40pRwcGSkPkJO+2DzuCEycs9SSh5ddc3tKGGazD4tzOYczNSrOT4Ic/N&#10;B/Hj8sKZ+axT3kgW1jTz388Iguoz9Gz37L2A8N6jDU+zH+h9txGv2n0jAnbN00FWzVj52tgnM07r&#10;Baos224fK19g4rkxmLlXTU0eXYOS5OCQ7Y9KKMxdFw8uqtjnqqkCh1Ay0OPVTR1EGrLHBsz7kFvV&#10;5Fk8gJiBw/NC5x5hja9/4F41NVmB5PG6ZIPm74OePGLhdw56nyu8NqTLYyiAnpuTu3P4nvNXHtfW&#10;AT6xzkiE6wv7fgbSL5aQcDAL9KopZHAKKAvmTJesH3cwhr+dMatG4LnzYM7xL67W/b5mats2jRmc&#10;qAO7egLmmw5oCOgeQ0HRuqjrUY/BXzGDPHJw2yL+kgHRaixuW33meDeD3YSdCIGmU3MIBouo3yAZ&#10;0bi9JLO/mQ5YNPv3f4CJCawHE5wl3O+xKMh7aWvy2E+fyw4kT24/xWHKjN/5Xoxsf0eSnbhCDuSf&#10;KpE5Xub3DvOnMzI715/yFB3EHUDuLaXsxvVXZJXFKCMvKY4Dxf4DEe/WVg5mGGOMMcYYY4wxxhhj&#10;jDFGmv9SIjfsDMvuJw+koqffCCjFzH6+hcAR30z51j2vkLYnHVTSZQqyW3/J5tsAmrXRNNsVypKe&#10;48xmjOxIccCMrbCo4oYtu2qq8r1PHlCdTj7dzNBaFj4rRtB0Q07W1fzTBNXraHIDocdT27VhNsEK&#10;dZmbT5C4aqqY8LczkPV+3Hi5AFlfcDtAM8CnHh08JNw/Yu/0zPlT+NTOdH846RMIyD7Q8BWGgZ8M&#10;x2awfeL99ByfzPihesP+/R+SHq0d1DHh0xvc8FHNalTemhUL+eIPDR2KA5YPdq4iSb1qii27Ey/d&#10;63xuq97gNnMQQRg7AiWv/4FxY75baJ50G17qWt3X/hCeD1CFZT9a/T6vIriRlNA1QBc9t42ua/3V&#10;XcmN8bOHxeCrpjIKjPAyAdGDBVUT3kWZ8LaeE3h494fNlW3TDgNYGORVU6j+gR73QGqumsJB3ftU&#10;m2K2/JO+O7LV32BGibNbxSEoIL+usDd02kUJwjYfU77oeApn5pj/wewf4M3rPMUOIYnTYyJ0MUWn&#10;ufMgD1hAm/YiZiilO6QWhEnrSuTGpmZOOIgu9ty24XiSPZ0Bs2tV8F2wY9BUqtrXJzvjmImHJ6If&#10;/W3IoI7hQP5UnbMDgPPl0edqlCmQ/W8HJzZO95HBg6JjTDPRCmys8r5K7g8qHwO/lDM/NldPEflk&#10;hjHGGGOMMcYYY4wxxhhjpBEJZqiENC+iSJ0z7ZfkBx8SyX7mXjWl0FfJ2ZozOpSRnUlDKn+pa7Gj&#10;9skgs2Ugsgt50Rd61ZSzXRfHXGJms8qrJ2Et8PgsMiDcq6Yysx2DD6NPZ0g07cPeXZfVkZnM6Goc&#10;sxQnEF4bsovTexcMSO/OVeMne98pMkf8i6BKP4R9GJkoG+wPQq+jA8CM/Ni1fcF1SPlJiLEs2Kmd&#10;ov5APUVzWaeKffzss/vBTv+9/LuoMz1bvsLMpqCDgdC1KUXHa+huROUFSjbsNrSht/prcIQ6fPrG&#10;XhB6cwALoM8P9zld1DPHGFI0M1iINoHcEKpy1FWPp4J6n1w1Vf+9B6a8l7Ymj33Naz7+QH9HgcSE&#10;RSU745gGPBHN/TZkihCIeO5VU4lz8cLe4WAD9F4BPS+i5OwK30g48TuYIE8zFs4Plbr3eVfmQYct&#10;VJ/ZsbmyVhI5mbFt0I7NHiMfKf/GQyz9b7z0uXeLKkR6s7NkznQAFNztnTaIEvNk33mQZ8jrlwy4&#10;/Glxwc1sY6COkaYOIihLcsfOQBoSfVdCiWQmO2CCqWCO56GukxVIHq9LDuNO3bmTrpc8qjJBFurM&#10;WhuKv6vvj+2gArLBthihe85faVdn0P5SuH8/H57BoAENcLAFBjBRLn46I3n+VAx0SdZvsS9cNi25&#10;7aeDIaPn9l9rA6FghjHGGGOMMcYYY4wxxhhjzJFxMEPyZEA2Cko2TgEQUFv6eDeEpP5xWUR+Y4fv&#10;RmRmhwr08TCyme2FshmUX4PTzWAIhOvcIXPxW4zg/JB+3Fq2K5FPPsmRXMGf4qrHUzArLiHz89lX&#10;TQ2EkXWt34tUTBi4MmNZxRUQ5yrJOpPn5oP48/K4YyrZ+AtXTf2yA3qvAGvuXTPbfYnMNYpEhcE8&#10;bSGLq0/FCX+kzzT7Gri6kxnDegE7dveAjKR8kYmHPamznIZs84k6pCTk01GZuy4eXlTx+kWn0JAF&#10;DqFfsvk2gAZqGzuIoHKnZY8dgXkfcgMaJSyqeC3A/EbN+4JTHrkrjPudg4UKJI/Xeofxs+DbU3Ad&#10;jQS9z+2UOFLeRsF1ILK85DpPXzWFdioXtnX43fe4/p0Mqr7g/gL76PP3o1MPDR4U7R9fO/hj4CjA&#10;smBXTaGSUtAJKERC75XAT86/fRh7dvjcIND9tW3bf90GYi4qq2Zi1kdX5/oNeB9LE6ngB+sQ/hg4&#10;C6ZjcRr2i+6kyK6BtE50DbQiYSdCoBFVK5WF5kl3UHdqrxddJZ35zOA8mh1cJtI5ApH9Tl7TfcYS&#10;5OD7C/Xjs2o8YcrVPZ3xDw8LFpyTnbgimLwgNAfPfww8E3B5kuOCCPIdjQxoLKvFaUhooKuA3KS4&#10;DED2H4jwNzOMMcYYY4wxxhhjjDHGGCPN+2BGWeY+qNDuJw9kg4gCSnW+P5CtOjNDvmt/lx1LJ7Q+&#10;6aBg6KLs1h+5e8ocVZ/pOSI32xXKtK7j/vb1/p/nOTluC5PN+TGeTldNwVQl17nTyaeBSpg5sWo8&#10;FXPy7Qz+3fSTY6qy/GXxk2W2XRuKztWd5uYBX9s+f93Ug+BdNSX67qsAvYZFydmBd/RPN/fgIeFu&#10;o7d33LFDrbyvnvQHWP24nSt81VTgZ8OxGXwu1k/3f4MZwqOunOoNO1mHts71uMNw+qopyaOaIxQc&#10;iDWLvuwPDV0XBywf7FxFsXIX4hTIBWZ3Xqo0ntvsIKrhTUDjsdyw+WTz8B2qL1x2XyEHR2g+IBV2&#10;57Gld1kiIs1aGoxn0EVX8tDmft8m+mBiY4CLi9/5Xgxax0t5AsEiep0FGx49nBYSoeavmsq0q9Da&#10;qSPARLn4tzOS1yKqga4iqFdNVZpipfyX5/47/mtBdJHtlOjqrB8WpDIIVfRoSmfzCY6nso/AdYU5&#10;lfwEX5sYm6lm5xNkSBp1B25/YMsDFUCfH5DyGiV6sIKFcIcKWB6TgZ644FeD8YTmxFki+zFwVvkp&#10;Y1+wU1D7asW+PtsZRzTgG7G8b0MWc8Oc4T3gVL2zg+rzAY1fdlBeG4D1gjqtUX2k07u/HGFjTfcH&#10;jE99nDyKC2yNywye+gv8ZGVsRuZ1fzPDGGOMMcYYY4wxxhhjjDHSiAczlKJ0F3oIZqvz5d9oH4Hs&#10;5+lsvfBRvAm58MwyYrbmLT0AIpbEJFf+UByw/GU78LgeT+DyWRlVSq+aCC/6ns9tYtmuaFjZrkv9&#10;YZzVTD0qXE7OANK7skvC+Ae4V9lkZzt+P/jm4ZN/nraBzPvgYe+uSz27VGSdv31zoQGF14bs4vTe&#10;BQOSTTz17YxlsvedohOeoEr3yK4ApzzoWht9ogUJ8Kqp+HVTgZ88+dSO6NSzDGJdtmKX2Wf/aY+T&#10;YAbmWMwtWshX6ckKOkygYj6zjuimNPTCogbWiLIZsPT1WP9L+TU4Qg2RpopwB6SrBSxAcH5IP24N&#10;34QShYl2eRxVzrpKUcHBkuAsgQXI0E4imDzyeHqRJ+2Qpw01XIPd+3ZG9hgivo8kx09F4soR7pXD&#10;2QHA+fLmv58RBOm0pjrAs/cCwnuPNjzNfhg/1Pm3SgH2eiMCtU456h8fK1c6iJ/M+AbUsdlzzMfK&#10;F5h4bgxm7umMyWgvlCQHR8Y7W6BrraEwd108uKhin9MZBQ6hZKAZSU0dRBqyxwbM+5Bb1YaqeACV&#10;fKNm8p3PGl//wD2dMVmB5PG6ZIPm74OePNwZdFq9hfEkujaky2MogJ6bk7tz+J7zV9q1NdeBJyFP&#10;neX68gwG+34GPdiyIg8nEHY648bPQnKAslac6YfHEEDrx518wt/OmFUj8Nx5MKdNMMMYY4wxxhhj&#10;jDHGGGOMMZ/Km2DGybEYyZMB2SgoSdThA7Ltp09nCOgeQ0HRGoOFr5pinliRo6jzdj4VhKT8Gpxu&#10;BrsJOtuVTafmEDz5Qv0GyQi3FxZmNjma/fs/1acsC04Wnlw1xTvxoyDvpYHIYz99LjvQ+xRf/M73&#10;hyFZZ7JSB/HkU4mnSiQaf2HvMH/VVGbn+lOeYrb7EklKMPeWpWSe2skAeIoGJumFpLEDOzX1D3Mn&#10;M0qc3cBCuzvrJectAaVkJnWBI76Z8jvrnkKDuWvxJXa9IVdZYRY4hH7J5tsAutBp6iCCsqTn2BmI&#10;kR0prsIBW9ywZVdNVb73z8vnfudAcBAPVMI5jAXry+ZkXc13CFSvo7Mds4tliq4N6fJYCqDn5uQ6&#10;f8ZVU+8JfzvjUf07GWR9we0AdZqiEhCE+0f8qqms+TMr0JU1V54oAKsf1wcavsIw8JPh2Ax2rdG8&#10;7mumjDHGGGOMMcYYY4wxxhgjzUUwQziEWE519uH3f0h6dM62D0Ymp7P1wtHralTGb74O4Q89pWWz&#10;fUZbnH2ciYaCSRUId6/qbL1m2a4QxlnNtVeLsLkx3y2eCEvlUtfqvvaHF/PL9rdpcyW/TxnFoTI9&#10;Rz8R6YaXdNFz2+i61l/dldwYP3tYDC2umkqfQwROKdJPPlRNeBdlwtt6TuDh3c/cKyzRYQALg8rI&#10;R/YP4bUI46qjTKjr+V6m2LZt5WRGibMbODI6O+tlEZ65OsA2H1N+xnjqqjuajsGBn/ZTMHbxIizp&#10;qilJ5+UrCt0hQqf55yAPWECb9uIet4bCDBamOM8E7XwyXuWumhI03SmdrpqC2bUq+C7YMWgqiTqj&#10;gz+Blgfm+d+GvCa8FmYFlz8FlCmQ/W+/kdgYlDf30OBB0a6juXfc8QFRlBzUvAGtH7dzIa+aGo7N&#10;4LP/8l+s04qOunIuenKac5pUCHKgQuVHZMcFc09nKIwdsoNjRockyqPvLMfiUtdiv+iSQS4wIbIL&#10;edF33BZ2EOUzLr/7h9yu4a8F9OYbCcMPkfwo6pK57j+8ZAOJpvQBkOcAACAASURBVH3Yu+uyOjKT&#10;GV2N48Z+AuG1Ibu4Nqcz0I45yfGTHVgXbHx4necFzn8MPBPBNnxF6HV0AOjEjn8/A/ezkBzVQFcB&#10;1MBTtRlulu9vZhhjjDHGGGOMMcYYY4wxRpobwYyTYzEpJw8CukDlzwiqRkEHA6FrU2YEtSfkh05n&#10;9ArIc2HP6Tb0Rr0Gp5t5O+lLO0lIlI0ugD4/3Oc0Q4k5xlKza+8KO/8jWrw0NF3B46mLTU+umqr/&#10;3gNT3ksDkce+5jUff6C/o0BiwqKCJ5w6nEo9Ec39NmQxN3TkXjWVaKyFvcP86YzkDHykrD/ql9/S&#10;cOZ3MEGEjTU9bwz+CuLj2nh7n58yce/O2bH577vtv7GgDgAbStAB21/+jYdoDqL4S597t+hEBeE2&#10;ITs4wjoAChZ+pw1hHoeeFsVdgF9voMDlT4sLvpAbc37VVOW8lOsg+v0PANnAh5//ITcJJZKpHl/n&#10;wBzPyPG1NP4vHhz885LDWKY7P//d9ZtHVSbIQp1Za0PpQO7M2A4qIBtsixFyPr2yrGP2vhO0vhPu&#10;38+HZzDoWhscbIEBTJSLXzWVPH8qBroU67fKZdOS2/5GMOS/f/8wLVnSmZ6NgpKN35oCaktnRHXi&#10;si3zGzt8NyItsEaUzYCpbyc7sCnPHP/ExhCuc4fN/rcYwfkhPUNJtiuRg4VyJFfwp7jqxITgRjLB&#10;WfLs0xkDYWRdP3MvgjOq7vcziHOVZJ3Jc/NB/Hl53DGVbPyF0xm/7IDeK8Cae09wEGcPGMkB2oin&#10;LWRx9Tnd+yD2PycikD7T1YCSv5lhjDHGGGOMMcYYY4wxxhhp+gQzTqOqwExDJh8pXySKSr47jpYB&#10;DTdfYrZmRn8U6FrzqMxdFw8vqngdtQc3Ypfs1mSgp84aZ7tC5U7LHmc107IGD8VVZJMXDyDmN2re&#10;F5zyyF1h3O8cLFQgebx+ZvZ7ZxTW0UTQ+1zhtSFdHkMB9NycXOfpq6bQGfLlbR3gcf07GdH6hm9p&#10;iID0i8H7Gyjjf79z3VTgJ6h6guck2FVTkvXjDsbw9zMu5ZydMLl+9lcwI77BSRiILVF5S5N0YFdP&#10;xHy8j6WJVPCDdQh/DJyFgukPsF90J0V2DaShKb8GR2CDy4SdCIFGVK1UFpon3UHdqb1edJV05jMd&#10;sGh2cJlI5whE9jt546DsutxNeEyRg+8v1I/PqvGEc8TJ8zHBguzEFXIgP6bErX++X9y8wPmPgWey&#10;6zqIO4DcW0r5uDhlQANdtwC977bMpLgM4vbHnswoc3aDCu3urO+yiClRQUCHWdiqM53K1j1QEEhM&#10;2+CAwtgscgj9yN1T5qh658iIXAcRlGldx/3t6/0/z3OQByzglpjixu10OgOmKrnOnYKFA5UwcyJ4&#10;PAmabshJQIN/N/3kmKosf1n8ZJmt14bZBNeAXebmAV/bXvQxcC1CcxQzuPwJoNewKDk7KBP/H3lz&#10;D2JUyEDv4+nCgS5kf4DVj9u5wqczAj8bjs2L5/pcM2WMMcYYY4wxxhhjjDHGmI9kGMyYvmrK/KE6&#10;+5CsQ9ts+3j28/RVU5JHNUcoZEPXZLDAMjJmORQHLB+cKY5i5S7EKZwc9ZcXO4znNme71vDmdMZj&#10;uWHzyebhZ4e/cNl9hSak0HxAKuzOY0vvskREmrX0ZCGDLrqShzb3+zbRBxMb46c4TJnxO9+LQet4&#10;KU/glCK9zoINjx5OC6e656+ayrSr0NqpI8hT/2ExyWsRcPco9xEtQr1qqtIUb8rnnMwocXYrOARF&#10;5P8qSGUQqujRlM7mExxP4Q1iZ7sjYU4lPxtXBWMXO4Q6X4eHRKU7RKD2B7Y84CanTXs1SvRgBQvh&#10;DhWwPCYDPXHBr0b7EBQnzhJ+MLEy+A4XFhQv2CmoY79iPAUr1CGR441Y3rchi7lhzvAecKre2UH1&#10;+YAGda5Gdm/wmgXqtEb1EeG1VHqS0CVgY5X31RMFJn1cRznAwNawzOAVhoGf3B2bp8GM+OkMpVGn&#10;pM+FHoIOXr78G+0j4DCcnrjD2Q0TcuGbMaKD45Ye1SRX/lAcsPwlMVwbXI8ncPmsTYjSqybCi77n&#10;c5sdRNNyp8WMHYHP+pDbKzlrAa2N17aJGP9A6UdRKY9e9K+Tf562gcz74GHvrks9hSpCVuVv31xo&#10;QOG1Ibs4vXfBgGQTT307Y5nsfafohCeo0rZtN8yVXQFVg/0DONgCBXg6I3bSLXktohjoEp16lkGs&#10;y1bsMnjW38wwxhhjjDHGGGOMMcYYY4w0oGAG5ljMapF68lXCcgo6TKBiPrMOO8Nusq+Eou/ug39h&#10;2cJj/S/l1+AINUSaKsIdkK4WsADB+SH9uDU8o44oTFpXBFWZx5WiiuYy1lVT6OpA5eWOJ+nTBbQu&#10;h2uwe9/OIGeXcoX9Fis5fipO4R7hXjmcfZppvrz572cEQWbgA2Ud2z/7/Sm892jD0+yH8UOdf6sU&#10;YK83IlDrlDtj820wQ+9+tCi441TUMfKx8gUmnhuDmXvV1OTRNSjkDVkm3XQ/6Kswd108uKhin6um&#10;sjez+cDe740dRBqyxwZ87IfcfpBQIpnJd36CqXgfGl6oQPJ4XbJBp+7cSde3yExmHE6rtzCeRNeG&#10;dHkMBWSDBTHC95y/0q6tuQ48CXmPh2cw2PczwMEWKMAEnvhVU4n7aNVAl2T92JMP+d358lzoZEb8&#10;+xmDv5J0pmejoCRRB4ExwaZnUO8OCUa+HK81Azp8OoOlmkD/loFp4052Ls8c72YwFKJ1pjcHsADB&#10;YBE1Q2kod5PtSo9KXgiRXMH9+z/ViQkFwfiT0xm8IJmCvJcGIo/9+iTDqskNU+bXfveERiaN9+lT&#10;kJU6iD8vj/vNqETjL+wd5k9nBMuDmOFPeYoO4iWSlCB/BLqOzEBXBsDAE0zSC2/GDrLMiI/O38ww&#10;xhhjjDHGGGOMMcYYY4w0zwhmII/gkkU9Uv4UAkqxI9ThiL/AEd9M+Z11T0Fh7rrovIvZLNfZhSrp&#10;MgXZrb9k820Azdroku0qe9JqnNlM40bm4m25YVHF47wkS22yA7LG1z9wv3MwWYHk8YrLfld4hyVz&#10;sq7mZzdWr6Ozs8wXy+xyCrZ8KRhUAD03J9f5M66aek/42xmP6t/JIOsLthvsqqnpRwcPCfePr33h&#10;5p6Jn8SEZJzayZorTxSA1Y/rAw1fYRj4yfhk/d9n/4sOlHiHJRq+NdUb9u//kPT4AAf19AaXFdCA&#10;o/LWzNchfDdi2gbwM9ri9AXFQsGkCnQOtCJBO4jYCKuWxmIQNZUu7fUyH9RfZXMCKziPhlEcyjky&#10;+kmnftoFsq71V3clN8bPHhaD7lVT/yAxh7B5mYDowYKqCe+iTHhbzwk8vPuZe4UlwOVJjg0iKCc2&#10;sn8Ir0Wgga4CcpPiMvhdaN7JjBJnN3BkfICzPh+Rmavr/YFs8zHlZ4ynrrqjaR0cUDB28SIs6XSG&#10;pPPy1agK3SHCUn84PvirfegODmABYVHFa4Gye4Srg4Xk8dUlWHjS/eROZwia7pROpzNgdiU3EHuf&#10;i4SmkqgzOvgTaHlgpk9nCHa/WcJrYVZw+VNAmQLZ/3bgR5+/H516aPCgcNfR2zvu+IAoSg5q3oDW&#10;j9u5kKczhmNzf8o1U8YYY4wxxhhjjDHGGGOMeSx/gxlTUZEzhEOIpVyE5dIy7UmFIKOOUPkR2XHB&#10;3KumFMaOQjZ0jS3KjxKysqTBmeJIru5ChIPMlunOS5XGc1t1tt4nZruOy6dlQFVX9wf+WkDvqikJ&#10;ww/h2So72xHysHxxY4K2ltA1gMxcFYCsJ/f7NtGHEwEX1+aqKXSW8Vt5Iidf6KcEBRsfXud5gYe5&#10;JezDyESwDTsBzMiPzaXJaxHlUzsFUG9gKDbD75MZbAdEmrM+oAtUfkceUxHTtSkzxtOE/FBA41Fz&#10;wSLsOb2ToZnBVtZR0Ebm3batl77MgBzVDsAC6PPDfU4X9cwxluqQuivs/I9o8dIMdMVdNfWB+5CT&#10;q6a4AcVJA0HH0376R7T43/8gBv0dBRITFhV0xHVI5DgRzf02ZDE3dOReNZVorIW9w1xA4wboeREl&#10;ZwcmNk4394nfwQQRNhayP0B8XBtv7/NTJu7dORqbU9dM6d2PFgHYUMuiLgQIOnj58m88JOAwnF7s&#10;sbIb4DYhOzjCAAoWfqcNYWYQTYviLsCvN1Dg8pELzImfKHN+OsMOomnZwIef9yG3VySUSEbXQ83N&#10;/s52EATKPAloTNtBplkf9u661LVTZeb53TcX6iy6NmQXd39sF83VyUVOfT9jmex9p+AcobsUCJJd&#10;AV550LU2ONgCA5go97XfOaGx/pMwioEuxfqtctk3g513oj7+ZoYxxhhjjDHGGGOMMcYYY6QZBzOm&#10;jnmcCSo4KqUSpXqLgpKNUwCaqm0GCGbYhe9GpJ0SIspmwNS3kx3YlF+D84mNIVznLpmLovND+nFr&#10;tOguJ5/kqKpg9SnLYFZcQuYn7MQPEqg8cpb5izzZGxOoQw0nGP79DNbcjESyzuS5+Yb48FVTrLkY&#10;ycJVU7/sgN4rwJp7T8h2z14zPHoRlsDTFrK4+pzufRD7nxMRyCtGX+U892TG6UQE3Jwz+Uj5IhPP&#10;jaumuB8Dn5AL34wlOTgy+qNA15pHZe66eHhRxevxBG7ELg6hZKD3mjd2EEHlTsseOwLzPuRW5fQt&#10;HEDMb9S8LzjlkbvCYP0N7SBIHq9LV001fh/05eFGR+9zhdeGdHkMBdBzc3Kdp66aggdDwfJYBTyu&#10;fycjWl/oR5/pwZYVedmB4eR9NNj2sKumJOvHHYzh72fc4DyYERAU3+AMhIlOXLmo7HCIWR/M6omY&#10;77EfS/tBQdmaxg5/DJyFgukPsF90J0V2DaShKc8c72awm7ATIdCIqjVEMFiUntHcuL0ks7+ZDlg0&#10;+/d/KhMTguUnOEu432NRkEcOvr9QPz57jyf46YwOyC5tyEoFkzaoiSPp42W+vLmPgWd3rF3XQTxN&#10;4gBF7i0lbPcNRxlooOsWoPfdlpkUh+df/Z97MsMYY4wxxhhjjDHGGGOMMY+gNphRlrkPzIrqfPLg&#10;UzMyQioI6DDbQGzVBbNrb5XRmgZzF93GCo1YlN36I3dPmaOgV001zXaFMq3r2IBf7/95noO8qmzy&#10;4sbtdNUUa3yh6XTyaaASLpNNsL5sTk5ncE8UVK+jyX0bvc9tvTbMJrgGRPal5Knya9vnr5tCUtx3&#10;wt/PQPK48XIBeg2LkrODrhX6R97cgxgVMlj6rvLoZ8sIn9pB9gdY/bidK3zVVOBnX9tVMOOGoGuE&#10;R1051Rt2sg5dHdQ3HIbTV01JHtUcoaDDtlXoEb5qKm0DqHAUlLujOnVwdA6kdSE8J9lBlM+bgMZj&#10;uWHzyebhO1RfuOy+QhPSixp8x/PkY0vvskTogcc7D67/RIYuupKHNvf7NtEHExvjpzhMmV97k+um&#10;0h3nAoF9ep2r6vimXPj7Iu7XeGX+qqlMuwqtnTqCTJRD+rjKgwfnwAJdRVCvmkoyRexkRldn9Fv5&#10;Cg5BEfm/ClIZhCp6NKVzn7Tu/aEHd1TmqmKHUKfTGUxUukOETvMPa7Pfqr0aJXqwgoUyDvgCBnri&#10;gl+N9iEoTpwl/PdMZfAdLiwoXrBTUMd+xXgKVqhDIscbsY/9NuQNc4ZPZ7CCy0gkbp8YgOze4DUL&#10;1GmN6iPCa6n0JKFLwMYq76snCsB0Aga2BoRP/QV+4m9mGGOMMcYYY4wxxhhjjDFGGlgwA3o/WhpK&#10;+lzo0TlbfVr+jfYRyH6ejkKjjuHRIWdr3tIjl2PbJlf+UByw/CUxXBukZ3WwMqqUXjURXvQ9n9uc&#10;7Totd1rMOKuZelS4nJy1gFYW2baJGP8AN+MuO9vx+8E3D5/885INJJr2Ye+uSz2FKkJW5W/fXGhA&#10;4bUhuzi9d8GA9O5cMX6y952iE56ISod3f9hc2RUQMdg7lFUEZuTHru1LXosontopnHqo77uEdVk8&#10;mMF2QEg607Plq7xEFXQwy6h0pxnYuk/KD38/w/wPli1+2s/Grr8GR6gN0lQRnlzpaoGPaTNYaJ7x&#10;t3qIx63RYplrdWldEQg461ZFdYF11RR6aobKyx1P0g55Wl+tGk9BZxwM4vvoRDT325ARQUSC4sOB&#10;fFZiFJKFNc389zOCIJ3WQFnliY1n5XV695fzNGNh+sP5t0q59kLMp9BrpvTuR4sCXPgIOmD7yw8+&#10;xNT/xmDmns6YjPZCIW/IwjoACu72TjvoqzB3Vb/owOVPz1HZm9l8YO/3xg4iDdljAz7hQ27vkVAi&#10;mcl3foKpeB8aXqhA8nh9xumM57+7/iIzmSWzMJ5Ya0Pxd/X9sR0cR7LBtmvC95y/It7WlALa1flp&#10;8AwG+34GONgCpeR0RuJaRDXQJVm/RUGXj6+9O/3NDGOMMcYYY4wxxhhjjDHGSHMvmBGM8sS/nzEn&#10;f5o2CTkKSiroMImA6j1PKN0hyciIaC6Y8FVTtFNCJLksJDPbH0b5NThtXq5gROtMbw5gAYLzQ/px&#10;a+nho3ASM5PkCv60ffUpy4LTGSdXTfFO/CjIe2kgcqZ+/Y0JVZMbpsyvPZpVXAFRMck6k5U6iD8v&#10;j/vNqETjL+wd5q+aCpYHMcOf8hSz3ZeQUKIxT7Mf8BQNTNILb8bOapmfeTJjaExgx2aPkY+ULzDx&#10;MB2G23bjJSlwxDdTfmfdU1CYuy467+IC8HpDDl5hdnII/ZLN78zQhU5TBxGUJbljZyCNG5v923LD&#10;ooon7IQxNih0q33vn5fP/c7BZAWSx2u9w/h58O0puI5Ggt7nMsdTl3c1UgH03Jxc58+4auo94bve&#10;H9W/k0HWF2w32FVT048OHoL3N5zfKx4YTt5HgwNdsI+BzyoAkTUSz/WBhq8wHPxkLpgRKCt+OoNo&#10;+NYoGIH41vwAB/X0BpcV0ICjsqrK1yF8N2LaBvAz2mKcLU0sUMGkCnQOtCJBO4jYCKuWxmIQNZUu&#10;7fUyH8g681nBeQb7z3+A8ggPCTtLjrI5YjHsb/+Ipn589h5Puqcz/uFhwYIx2YkrVXurizLhbT0n&#10;8PDuZ+4VlgCXJzk2iCDf0TL9gze2oYGuAnKT4tb5zJMZxhhjjDHGGGOMMcYYY4xpg24woyRzHxil&#10;637yQDKIKJJ9XnLNBAC2+Zjyu+veidYnHRSMXZDd+ks23waymdjJ2a4wlvrD8cFf7UPP1qzIJi9e&#10;C7CvnDwvOOWRJGFB8YKD+KT7YebERvsQJCffzyAXOvcIzK5V42my3JZrQ9HM+uBPoOWBmb5qqtO8&#10;dEF4Lcw6KfcpoEyB7H/7jVsagvLmHho8KNx1YO91WFvu+NNdKDmoeQN9mpbIzFVT88GMQFlxh4fw&#10;qCulesP+XTxJh9YO6rhg7lVTCmNHwYFYY4vyo4QsxyLYuYrk9KopB6P4vNhiPLdVb3CbOYggjMvX&#10;DDghCdp8oXn0rpoSmpBC8wGqoAoHbPX7vIKgrSV0DVA9Nd+BrCf3+zbRhxMBF9fmqim0Y+6tPJFg&#10;UaekDRTwOs8LnP8YeCaCbdgJoBM7/u2MxLUIeCqDBroKoCYtgs2wdjKD7YAoc3YrOAQF5B8KU0FJ&#10;l4Z0Nh9b9wn5JR+B6wx7TpQwdLFDqCxzXJBOZmAG5KgODmABrdqrSaIHc61OdyIJM9AVtwFssg9B&#10;cnI6gxtQnDQQdDztp39Ei//9D2JQVaoYT8E1YIdEjhPR3G9DFnNDR+7pjERjLewd6Ikf6HkRJWcH&#10;JjZON/eJD9UEARurvK/ifOrjBFJu5wqfzvjzM91rpowxxhhjjDHGGGOMMcYYY7akYEbPqw6UQpoX&#10;ughmq/Pl33hIIPt5OnOFdVQTbhNytmYYQMHLIpIrfygOWP60KG420XU2GLh8ZLbMxE+keNH3/Kop&#10;oWxXNMxs1yUR48xmGhJ9l78W0PtGjG66Pfcqm+xsx0CZbzKWp4uTaNqHvbsude1UmXl+z2ULdRZd&#10;G7KL03sXnJDcnae+n7FM9r5TcI6QeV8MCPsvMiugbLB/AJ8cgQE89f+137luav0nYRRP7TTosre5&#10;7JvBzrujghlsB4SkMz1bvkJPbvISGNFUbTNAcFMavhuRFlgjymbA1LeTHdiUX4Mj0hip40OkziO6&#10;bPZF54f049Zo0ay1erf3z22qKlidmBB0IiQ4S2BBMiRQeWTHbCgJQQDqUMMJjn8/I+6QwUA0oOT4&#10;qUpcOcK9cjj5/bNw1dQvO6D3CsjmBjvAy7+h+exFWAJPW8ji/FCnex/E/udExJ3EgbRrpmQXTm8B&#10;duwWAZNu8kUmnhunM7gfA5+QC9+MJTk42E0v0rXmUZm7Lh5eVPF6PIEbsYtDKBlotmJjBxFU7rTs&#10;sSMw70NuVU7fwgFU9o2ayfc+uXxYfxuKX6hA8nhdskHj90FfHm700/E0WW/htSFdHkMB9NycXOep&#10;0xnwYChYHquAx/XvZJbryzEY9KPP6HGBpORj4IGfPDnQJVs/7uQTea/4mxnGGGOMMcYYY4wxxhhj&#10;jJEGF8wIBGbi2VqYYzG3aBHVVknfJR5h/YBs+56nlO4gYOSixg5F39l9XI4CpdingjpRfg1ON4Pd&#10;BJ3tykZUrSGCJ1/S399uLyzMbHI0+/d/Kk9ZBstPyPzkfo9FQR75JOEL9XuR3qf44ldNPQjZpQ1Z&#10;qeAJVO43VbLfP/PlHWwguVfYdbPdp0kcoCWnkTPIOrWTBeh9t2We8L+HT2b8y+kcANxIdHbWf+oi&#10;JqRC9kLq7EeTR9eYdHbeC3StNRrMXYty06+amqLIIfQjd09ZeEKvmmrqIIIyrevYgF/v/3meg7wq&#10;B2xx43a6aoo1vv6Be9WU4EAeqITbAArWl81JQIPrEKheR5P7NnqfK7w2pMtjKICem5Onyq9tn79u&#10;CklxW4e/n4GkvH8ng17DouTswO9nTI/fwUPC/SN+1VTWPjoj0JW51jjpD7D6cTvX1TvlP/imMyBq&#10;6XSG8GDMo3rDTtbhAxzU09/OkMxuGKGgw7ZV6BE+nZG2AVRoC+7kfergYNpYwawKtAi0NnMQwXgT&#10;0DDTzZOeYdVpvnnRU7K/LdkzuSHogcc7D67/RIYuupLHPvf7NtEHExvjpzhMmV97kxMaH+E439/+&#10;ES2+xggX4wX+vtinHZXzpzMy7dppcSUIMlEO6eMSbtL6D8WvQT2dMWkKn8wwxhhjjDHGGGOMMcYY&#10;Y4w0/wQzGkWGSjL3gYV+wMmDfAQqnXSVC4XOfdK659H2pINK9k1xRkmnq6aYqHSHCJ3mH1bm4q32&#10;qj65Kpit+e4xRvlppwkEB/GJSnJXTQmabsjJupr/nqkcT3BhQfGCnYL6rhaeq7ucSj1B4qqpYsJX&#10;TbFOyn0CyO4NXrNAM/BRfUR471P3TYkz/hgL2b9K++qJAjCduD7Qd1cYck5mBOoSv2pKdNSVc2GX&#10;FAcvsX2QAxUmP6pGTPj0xI06hkeH7OC4pUcux7ZNrvyhOGD5S2K4Nki9ampadnAjqzCEo7zoez63&#10;VW9wP9FBNHYEqn7IDUPOWkDvY+ASxj8g+1HU6UfnJuglG0g07cPeXZ3GE1mVv31zoQGF14bs4nzV&#10;VEaBEbID66ITHryt5wQe3v1hc2XbVLANX1FWEejEjn8/I/CTTwh0FUDd+0yY4iWYoeLwCghLcdaP&#10;/lLJPiovUQUdzDIq3WkGtu6T8sPfzzD/g2WLn/azsamZ493M20Vf5vxGtwGwAPr8cJ9xAJWYoZTu&#10;kFoQJq0rEep6RG0fkkTJ6YwJoG2fO54k7fnN48ZT0BkHg/g+OhHN/TZkMUEdw4F8VmIUkoU1zfz3&#10;M4IgndZAWeWJjWfldRhjMogaa7orYfrD+bdKufYanc7wNzOMMcYYY4wxxhhjjDHGGCNNaTBD7360&#10;KMAsDsFs8v7ygw9Rs13jgrlXTU1UEG4TcnZZWAdAwaIB+lMO+irMXeyofXL503NUdmZePtCrpppm&#10;u/79y8r5Z1w+9aopib4roUQyunWG9Df0+Foy18XDg39e2vdINO3D3l2X1ZGZzJJZGE+staH4Sa/7&#10;4zo4jpB6Jnfnd/ecc8nedwrOEYIqacMzGGytDT45AgV4Ijl+1VTiWkT11I5i/Va51OP3D06CGbkO&#10;r/j3M+bkT6PUsG9RUFJBh0kEVO8Z1BPk5gSYQfiqKVpgjSSXBXtON9BF51F29Eef2BiidaY3B7AA&#10;wfkh/bi1tINLIXkhk+QK/rRVdWJCQUDj5KopXpBMQd5LA5HHft8kw1VwTjjd72cQFZMcP+SGOIg/&#10;L4971VRih1vYO8xfNRUsD9Zn9gQHcfYkITspNeFp9sPVh7b3eTP0X8v0NVPGGGMexeduyPVwO2jj&#10;9jGZuL/9D9vBGPMpeL4zn47HwD0+ZR//CXVk8G//cDAjAjuqyg74faR8gSgqM/t5224kLBQeWzsT&#10;KJhdKyOfjsLcddF5O2WKL4kryG7tTNNsVyhLcguyyCvLLyvz3+Kr6lz53idP4OhsR9nxanRQWEcT&#10;Qe9zu6wNyw+JBhVAz83pdRYYPx3G4+P6dzKt6ps9vw4eYtgLteZF+rjQYwolB/Xelawf2Qf6jwH/&#10;SzkCFRAVv2rqZDB+PApGIL5FPsBBPR2FZgU04KisMvJ1CN+NyHSoKJj+AFep8fFHYoGSNn5D+TU4&#10;3Qx2E/baCo2war8QdT6nZ1g1bS/ZjDuWA5bB/vMfoDzCQ3Dn3HiDLHnVFJT97R/R1I/P3uNJ96qp&#10;f/iIYEF24sp5AdwxdVEpEYf14d0vu1cAB/wkxwYR5N5Sxna8dV7oOnI4uPpQ57aAis85mVHi7AZ2&#10;7O7OepnJ5l9EPLglmZkA2OZjO6Q6606nydxFt4XC2CxwCP2SzbcB1HkJVTfXQQRjqT+MHYFf5/+8&#10;xkFexSaneC1Az1A6LTjlkSRhQfGCg/ik+2HmxCbvcjSsgMb7Qucegdm1ajxNltt6bZhNcB2YWR6Y&#10;qQ+Bi2zjUYTXwg+qcwko+yH73w786PP3o1MPDR4U7m/T4mCq2wAAIABJREFU31Ue/QRST9FA13T9&#10;yP2BvPf52vYHBTOMMcYYY4wxxhhjjDHGGPNI/gYzBE4exLM3hUOIpVRnH34XT9KhdbZ9XDD3qimF&#10;saOQDV1ji5qjhO+KA87vwExxJKdXTbU+WdOEF1uM57bqbL1m2a4QxuXXXy3CJmjzhebRu2pKaEIK&#10;zQeogiqyyavf5xUEbS2ha4DqqfkOZD1hV3eJrg3HxeE6QJurptBZxm/lVQ0w8r6TeQJ1Xolb/3y/&#10;uHmBh7kl7MPIpMMAFgZ5Ihnp4yo/CTEGemqnAOr1sRdmCJ7MUHB4Kcu3fcaFqaCkS0M6m4+t+4T8&#10;8BHjznZHwp4TJQxd7BAquwZHkE5mYAbkqA6O3EQZGcq/UVMhL9uJJMxAV9wGsMk+BMnJVVP8u+kn&#10;A/CV5S+LF+wUVJUqxlNwDdghkeNENPfbkMXc0JF31VTyBL6wd6AnfqDXRCg5OzCxcbq5Bw8JjzG9&#10;RCuwscr76kl/QPm4yP6F38EMkUVsz9MZSvokR+dbyL/xkIDDcHqxx8pugNuE7OAIozBuk3VgZhBN&#10;i+K+fNI/OItcYE78RIoXfc9PZ9hBNC0b+HD1h9z48NcCeh+4FlncDyj9KOq7x5beZfdlT9tBpmkf&#10;9u661FWkMuT2/z2XLRQkujZkF6f3LjghuTtPfT9jmex9p8gc8S8y74sBYf9FZgWUDfYP4GALFJAj&#10;+2uPnnZLXosoBroadNnbvOmb/maGMcYYY4wxxhhjjDHGGGOkGQcz2EdM2dmUkicDsuUrhOWaRLTN&#10;sxEcr+G7ET18/gdzKtnZBTSi/BockTZI7Q4idR7RJXORPj/MkX7cGp5RhxS0n/4RLb6eKoWq92kF&#10;dT458Qz73gMSqDxylnnoRKUA1KFWMZ6CFepwKlVy/FSdwj3CvXI4eS5euGrqlx3QewVkc4PXLOXf&#10;0NRaNDVEbuG5CM4Pdbr3Qex/BiJkT2bILpzeAuzYgg7Y/vJvtA9T/xtXTXE/Bj4hF74ZIzo4bukB&#10;ENHpnXbQV2Xuunh4UcXr8QRuRNYmpFt/ewF69UJjBxFU7rTssSOw6kNuOTQfQNNMvvfJwPrbUNeF&#10;ClDXgce/WrJBl+78qKH3mIrcYKEBhdeGbHn3x3ZmQIMk74Kpq6baBcJBBTRv6/5wDAb96DN6XCAB&#10;JvFAr5p6cqBLtn74sXQezDjdFOQ5vOIbHEwk6RYtXgQquwYFHSYQMV/PwN4dEox82ZY1jR16YSU7&#10;VD4SZvN3s3F55ng3gyEQedmMoKsFLEAwWETNUBrK5ojFQA4WypFcwf37P5WJCcHyE5wlsACZrPM0&#10;N/hevxepmDBwDRZzwlVBfB9J1pus1EH8uDzuN1Wy3z/z5R1sgN4rQEyx6zqIp0kcoMx1bylZga4s&#10;QO+7LS8pTvZkhjHGGGOMMcYYY4wxxhhjzLY5mLHGaUATmBXFzsr+SPkCkWF2dDqc1TB5dI1J55MI&#10;Al1rDYW56+LBRRXTr5qaoii79UduTgYN9KqpptmuGrLHBqRm1exv/2JNNufHeEqy1Cbf+azx9Q/c&#10;q6YmK5A8XnHZbArvsWROTmdwsxtF19Eo0PvcTqdgy9souAZEzs3JJym+tn3+uikkxW0d/n4GkvL+&#10;nQz6hB0Q2PczkH4x4f4Rv2oqcR9NP7WTudY46Q+w+mE71/tghoizfumqKeHBmEf1hp2swwc4qKe/&#10;nYE+qklDQYdtq9AjfNVU2gZQoS24k/epg4NpYwWzKtA50IqCvbZC4/77PyZtkH5cvFN7vehZf5XN&#10;AGZwHg267ZHOkYmfyCCr60sDkcc+9/s20QcTG+OnOEyZX7v6dVN/+AjH+f72j2jxNUa4GC/w98U+&#10;7aicv2oq067g8jqt1VCgHNlIH9eySlx/RVZZDDKS4hZOZjQyZomzGzzZMWnUlDgEKt35/sCMPpnm&#10;vG8kv1t3aRscUFlhFjuEOp3OgJLrIIKypOfx4a/3/7wGa7N/q72qkz0EHRzvHmOUn+aAFxzEJ7rK&#10;nc4QNN2Qk3U1/z1THXwnN1Dz8YQTnk2wQqy5OQmJ0xnFhE9nsILLnwCye4PXLFCnNaqPCO996r4p&#10;ccYfYyH7V2lfPVEAphPOB+prpowxxhhjjDHGGGOMMcYYI00smCGQyRy/ako0hFjOhV1S2pjYPgJ9&#10;dF52TPh0FBp1DI/OoH+UqFWRlfTatslz2aE4YPngTHEkqVdNTctWGJtgXrrX+dxWna33idmu46xm&#10;6lHhcm7Mdwv6pmeRXeoqYfwD3Iy77GzH7weTbS3RtMGMcgldA3TRc9voutZeNbX8cHlxvmoqo8AI&#10;2acERSc8eFvPCTy8+8PmyrapYBt2AngiOf79jMBPPuHUTgHUvc++fDJDxeEVEFbi7Fa1TzUqlRFd&#10;VHShs/nYuk/KD38/w/wPli1+2q+JsZn9uetVeAy6mILaH0hyGQXQ54f7jAOouOPWR9nK8sjJC13G&#10;67YNdcVdNfWB+5BOV03B7FoxnkQ3AjSVqsZT0BkHg/g+OhHN/TZkMUEdw4H8DolRC2uaue9n3ADp&#10;tAbKgiY2TvcR+x3WEDXWdFfC9Ifzb5Wu2ysezBBoG7370aIAFz7LmSxvBIg6ePnygw+JOAy5pzMm&#10;N2NQyBuysA6AggXmzVsc9FWYu7hGvB5P4PKRC0yI7EJe9IWezrCDaHHMJToDZRwSEkoko1tnXvZ3&#10;toMg+PBJQGPaDhJN+7B312V1ZCYzOken2wTCa0N2cffHdUG/Su7OX9s+9/2MZbL3nYJzhKBK98iu&#10;AK882FobHGyBAkziiZ/OSFyLqAa6FOu3iL+ZYYwxxhhjjDHGGGOMMcYYae4FM06jMLnZu/HvZ8zJ&#10;n0YoSvUeBSUVdJiksermhcu2zG/s8FVTtFNCJLks2HO6gWbQHGVHf/SJjSFaZ3pzAAsQnB+Yx62H&#10;oNur08knOarmsupTlgWnM06umqr/3gNT3ksDkce+9I0J9HfUOl87+PsZzLkZieT4Ic/LN8Rzr5pK&#10;fP8s7B3mrpq6UT9Yn9kTst2fc+rkM3ia/XD1Yex9fDKDAXsiYo+Rj5QvMPHceOlz7xYtPLb2SyBx&#10;Q/ZaFBOBrrWGwtx10QEW+8f1hhzcATs5hJKBOkaaOoigLMkdOwNpHIpr7PSdLr6qzpXv/fPyYY5n&#10;5LqcPV4Hspeummr+TujJw42O3ueKrg3p8lgKoOfm5DpPXTUlGSAhF/C4/p2McH2hH32mB1tWZGYH&#10;hpP30WDbQ/qFZP3mA59zwQwBZ338dMZAmOjElYuCEYhvkQ9wUE9nRAnoHkdB2XwdwncjJjtU6ilQ&#10;ilmkpI3fUJ453s1gN2GvrdAIq/YL0WBRekaz2wsLOFBIZQeXyQzGQzfa4w3ys09nDISRu1v96Yze&#10;gW/o6YwuSNaZ/PI5iCcH8t8qksjC6YxfdpDdK4ADfhJjI1EJ5N5SwnbbxpxLat63uPqg9ffJDGOM&#10;McYYY4wxxhhjjDHGSPO5wYySzH1glK77yQOZyOm/iKQDllwz8crksbWu/Yatu0jXmqfJ3LUo+zpb&#10;QKERC7Jbf8nm2wB6D3fjbFcYS/1hnNX8df7PaxzkVWRsFU/YzG/UvC845ZG7wrjfORAdxAO1MHNi&#10;+8XIHKzTGe8LnXsE1jzkdkbvc4XXhnR5DAXQc3NynaevmkJnyBe2dfjd97j+nQyqvsj+st+4pSEo&#10;b+6hwYPC/WP6u8qjn0DqmXFqJ3OuJPeHib3PfDBDwFkf3+AIj7pSqjfs38WTdOjsoL4xmHlXTals&#10;elV0yNcj/DFwFizHIti5imT8cSpisQrdW4XwvDQh91MdRBDG5ddfLcImaPOF5tG7akpoQnpRhWer&#10;Kgdssq0lHF5BWwt1w7dUT813IOvJ/b5N9OFEfvavmHJbXDWVHiyoGmD72z+ixUvU8eY/3y9uXuD8&#10;x8Az6TCAhUEm8SB9XIqBrg0c6CoAmbRIOpmh4PBSlm/7jAtTQUmXhrDNl+q8byK/1zuMC71/KBi6&#10;2CGUlDnewlmu0B2idJl/DvJyE2VkkDilGYAZLJRwwBcx0BW3AWyyD0FycjqDfzf9ZAC+svxl8YKd&#10;gqpSxXgKrgE7JHKciH70tyFv6Mg7ndFpAieDXsOi5OzAj4FPN/fgIeFuo7d3BBurvK+e9AdYv78n&#10;6HOvmTLGGGOMMcYYY4wxxhhjTAvWghkiAV1fNbVK8lHDFvJvPCSQ/TyduSJ5VHPEi7Jlc09+obCM&#10;jFmYx6GnRXE7AD9b8wVktszET6R40XfcDs52rWGc2ZxYXAH8tYDefCOyuB/Az6KffIz1Ljv552k7&#10;yDTtw95dl7qKVIbc/r/nsoWCRNeG7OLS3wWzpHfnivFDPiV4VZ4C8FO3cb/GK/NXTWXaVeYF+x5l&#10;FUEnkr/26NV9yWsR1VM7RSDed5iTGexNN9sBUeJMV7OPQudv8hIw13RuRsHgWvhuxM52R8KcSnZ2&#10;AY1gXYPTKtC6JXeHxYKYenbZ7NPnhznG3+shB80k5ZGTFzx9/0FtH5LAiTON94F5FXlkx2woCUEA&#10;6tivGE/BCnVI5Hgjtu6qqarElSPhq6am1E2ewBcCGr/sgN4rIJsbvGapd1qf+By6vPvLETbW9JyB&#10;8UOd7n2C88RjrpmSXTi9BdixBR2w/eXfaB+qgygmnHu36EQFKfN2dqZMQIdZEaLvtCEHfVXmLq4R&#10;r8cTuHzWJqRbf3sBmq3Y2EEElTste+wIpK3BJPpt8wE0zeR7nwysv6ETjZjvssE/L9lAojs//931&#10;m8dU5AYLDZg8npYAy7s/tjMDGiR5F3wp7EPp8xGogOZt3R+OwaAffUaPCyTAJB7o6YwnB7pU6xfg&#10;McEMY4wxxhhjjDHGGGOMMcY8E1ww4zTDKS97N56thTkWc4sWUW2VFCgFHSYQMV/PU0piXLZlTWOH&#10;ou/UU0JE2QwkM9sfRvk1OJ/YEMIdkK4WsADB+WH1uPVtRLvR/1A4iZlJcgX37/9UnrIMlp+Q+Qk7&#10;7SObCZ57krB+L1IxYeAaLJZRXAXxfSRZb7JSB/Hj8rjfVMl+/8yXN//9jCAQU+yts93HyA7QRjzN&#10;fqD33TZ/1a5PZmRyOgcANxJsR+ZHyheYeJgOw227sRCYPLoGJdHB4SDnBQpz18WDiyr2uWqqwCGU&#10;DPSqqaYOIg3ZYwNSr5ra3/7FmmzOj/Gw1wHjQuceYY2vf+BeNTVZgeTx2uaDweYPKutoEuh9LnNf&#10;2OldjVIAPTcn+za/tn3+uikkxW0d/n4GkvL+nQw6KA0E9v0MpF8MHsjfYWve+FVTiftocKALdgWZ&#10;ZP3eC8IGM0Sc9UunMz5tsh6iYASiDh/goJ7+dgY6u4GGymDN1yF8OqPLBhACtz+cZwyQClTp3lHK&#10;M8ftIJKiW/9lMWmDdAd1p/Z60VPSkb8cnE9sjJ/iqhMTCoLxJ6czJD8GDuOlgcjdrT7Y1ns8fe3q&#10;JzT+8BGO8/3tH9Hia4xwMV6EHNbzpzMy7Qour9NaDQVqbynl4+L6K7LKYpQxs17wyQxjjDHGGGOM&#10;McYYY4wxxkjjYMaIksx9cOSWSXf5Uwgoxcx+ZpPRZ7qeRGDKT+kuDeYuejaLSrpMQXbrL9l8G0hm&#10;Yidnu0JZ0nOc2YyRHSmuIpu8uGHLrpqqPPlEHlCdTj6d6IqZFxu8y9GcrKv575nqk4TkBkKPp7Zr&#10;w2yCFeoyN58gcdVUMeGrplgn5T4BZPeGnmgBZ+Aj+4ho14GeEoTU8U/nQvav0r56ogBMp3MfKCeY&#10;IeCsj181JTrqyqnesH//h6RHawd1TPj0xC1zDC8C+djvjA4JwO5GnOVQHLB8sHMVSepVU2zZnXjp&#10;XudzW/UGt5mDCMLYEagZdEJxY75baJ50G17qWt3X/hCeD1CF5T+abmuJpg06YSV0DdBFz22j61p/&#10;dVfFeMKV6aumMgqMQE5cYe6tkMDbek7g4d0fNle2TQXbsBPAJJ749zMCP1EMdG1VV03huLteSD6Z&#10;oeLwUpVv+wgU9gbRRUUXOpuPrfuk/JKPwHWGZYuf9lMwdrFDqOvpMQZdTEHtD2x5uYkyEpR/o6ZK&#10;Hjl5oUv7b9tQV9zpjCb7ECSdTmfA7FoxnkQ3AjSVqsZTcB0Ig/g+OhHN/TZkMUEdw4H8qTpnBwDn&#10;y6PP1UinNVAWNLFxuo8MHuwwxmQAG6u8r2L6w/m3So/CfM2UMcYYY4wxxhhjjDHGGGOk4QUzBKJy&#10;8aPnAsr+QkWfi7CcaLY6X37wIZHsZ+5VU5OZZVDI2WVhHRTGbXYmDan8JXNybXA9nhSyLIIGVOiy&#10;d3jRF3rVFCvbFQ0z23VpzCVmNqtMtwlrAb3ruiQMP4R71VRmtmPw4ZPTGdN2kGjah727LqsjM5nR&#10;OWYQTyC8NmQXp/cuGJDcnb+2fe77Gctk7zsF5whBlX4I+zAyUTbYH8AnR6BVBp5Ijl81lbgWUT21&#10;06Dbck9mnNpNweE1EsaUf1JkC/kKPVlBh0kaq25euGzLxcaePIp3KYQaWCPJZcGecw100XmUHf2R&#10;SGOkqiFS51fozQEsQHB+uHPcGgJ8E4qUR3YiyQ2hqrmsep9WENA4uWqq/nsPTHkvDUQe+9LfU6K/&#10;o9b52u98PyM4hjokckiOn4rElTHcq6YS3z8Le4eDDdB7BfS8iJKzK3wjQW7h1Iyn2Q/nh4rsfT7i&#10;minZhdNbgB2bPUY+Ur7AxHPjpc+9W1Qh0kvekGXSVe8fFOauiw6w2D+uN+TgDtjJIZQM9P3e1EEE&#10;ZUnu2BlI41BcY6fvdPFVdVZ47x+BOZ6Huk5WgD1eB7KXTmc0fyf05OFGR46npUe5a0O6PJYC6LVP&#10;cp2nTmdIBkjIBTyuf3eDZzBoQEMxcPMjLzswnLyPVgx0Sdbvrw/0I4IZxhhjjDHGGGOMMcYYY4zp&#10;y38pUVV0RsaEqPi3M06OxjBpEdVWUJLYWT+gjaWPd8NIMPRlEfmNHb4bMTk7tJ4CpZhFStr4DeXX&#10;4HQzGALhOgur9gvRky/p72/Z9mp6EhN86onKDi6TebIQmjW4D99bz75qaiCM3N3q9yK9T/HFr5p6&#10;EJJ1Jr98DuLPy+OOqez3z1x5h70weq8Aa27w6SWJsZG4ECs5kcwm89ROBrj6XOnvkxkqnAZ8QB27&#10;u7Nect4S2UGzJ3WW07AskAqSy3ZaC3SteZrMXYuy0z8GPkWBQ+iXbL4NoIHaTg4iyflt7Aj8Ov/n&#10;NQ7yKhywxRM28xs17wtOeeSuMO53DhTm9AEDtTBzYvvFyBysgMb7QucegTVPxV5ioQLCa0O6PIYC&#10;6Lk5uc7TV02hncqFbR1+9z2ufyeDqi+4v8A++vz9KOpB4f4BvWqqTaArc64k94d9/yeYUeJUzHV4&#10;xTc4vQZiHtUb9u/iSTp8iIN6+vsZoR8JVFBGh3w9wh8DZ8F0LE7D1WH8cSpisQomVaFzoBUFe20F&#10;pD4bV4SF5vHpjDe86CrZ38CBQioSDq+gwbr0U82peQxZT+73baIPJ/Kzf8WU2+J0xsOCBedkJ64I&#10;Ji/A6zwvcP5j4JmAy5McF0SQSTxIH5doO0ADXQW88+H7ZIYxxhhjjDHGGGOMMcYYY6QRCWY0iQyV&#10;Ze4DI48fcPIgH4FKd74/sORUWAPZTPndxmrrkw4Khi7OKEm6BkcyE5udscdkKeP1zcP0bM3cU7+T&#10;P8bT6aopmKrZGbHffyk4kAcq4a7ga7IPQXJy1RT/bvrJMVVZ/rJ4wU5BVUl0rmbOzQl8bfv8dVMP&#10;gnfVVKcJnAx6DYuSswdvabghb+5BlCw+envHHWuv8r7K7Q+/gxndnd1B+dNXTZk/JB81HMonL7aZ&#10;Dwk4DKevmpI8qjniRdmyl2jFYr5Yh0NxwPJZztVFTh0ccsGovkdkT3nRdzy32UFUw9gZmFhcAfy1&#10;AN+h+sJl99Xdpcp+FDX5XTZtB5mmfdi761JXkcqQ25/7fZvog4m2Bhf3tTe6bipVnkCwiF5nwYZH&#10;D6eFRKj5q6Yy7Srzgn2PsoqgJJ74XJq8FlENdBUxWi+InMzYNg2H10jQSTSJCdspARGl0PmbvATM&#10;NZ2bsWQ+eE/4bsTOdkfCnEp+gq82Ni1zvJt5O+nLTkChAiqAPj/MMQ6gqiV6ZMgjJy90G680XdX2&#10;IQmcONP0Mjk3sE1zHbNflEIAPG48BSvUIZHjjVjetyGLuWHO8OmMqXonG2shoPHLDsprA7Be9U5r&#10;+x3WEF54Ts8ZmP7w2reFghnGGGOMMcYYY4wxxhhjjDFHxsEMwUxjNJJZNZcAo3Td21hS/o32oWa7&#10;xoRPH+9GHcMbPQK3Czm7bEaHWREC82aYg74qcxfXiNfjCVw+K6OqW3974Xxum5yXYORmu8IKWeoP&#10;46xm2hpMot82H0DTaNaZe5XNQp2Z77LBPy/ZQKJpH/buutSzS0WQLDSg8NqQXdz9sV3Qt5KLnPp2&#10;xjLkU4JX5akgqNI9Kk4x4IGutdEnWpAATyRDr5p68qkdofrVncw43RTkObzig7zgmFSLF4HKS1RB&#10;hwlUzGfWuWzLmsYOvbCogTWibAYsfT3W/1J+Dc4nNoRwB6SrBSxAcH44vWqKeaWbrDyF5IVMBJx1&#10;q6JY5Sc4S2ABMrSTCCYvN/gunWRIG2q4BoN/O4M5NyPFSo4f8tx8ED8uL+znYiVGIVlY08x/PyMI&#10;qs/QHcQVe4HHL8TIPM1+oPfd9ndc/3fasZ9mu46czjnAjQTbkfmR8gUGz42XPvd0xmS0F0qig8NB&#10;zgsU5q6LBxdV7HM6o8AhlAw0I6mpg0hD9tiA1NMZ+9u/SKJ4ADEDh+eFzj3CGl//wD2dMVkBZtcc&#10;yF3K1Gz+PuiJyjqaBHqfK7w2pMtjKICem5NfxV/bPndC43FtHeAT64xEuL6w72cg/WLwQOQOW/PG&#10;T2ck7qPBga7wt1UDsiAs1M/fzDDGGGOMMcYYY4wxxhhjjDTvgxllme+52btLV00JR2LzUDACUYcP&#10;yLafPp0Rjl5XozJY83UIXzWVmB1aD7c/nGa/Mm0saecTyq/B6Wawm7DXVmg6NYfgyRfqN0hGNG4v&#10;2atswKeeaPwUV33KsuBk4clVU7wTPwq8NBC5u6XPZQd6j6evnXDdFIOPOAWwv/0jWjz9VOKpEm8q&#10;JpR9P3/VVGbn+lOeQLZ7W1B7Synbcf0VWWUxyvjafgUzZFqsHyXObmCh3Z31kl1XQCmmw5BNWSAV&#10;JJuJoDOtrJC2wQGVVVKBQ+iXbL4NoJs4mLq5DiIoS3qOnYEY2ZHiKjY5xQ1bdtXURLms8YWmU7Dw&#10;RFfMvNjgXY7mZF3Nd8BXjie4sKD4hTLbrg2zCVaoy9x8gsRVU8WEv53xsHqngrQfNAgEdlpPJyAM&#10;HhTtb0vfVZ74SUyIaKCruD+8nMwo6mgCzvp4hxUddeVUb9i//0PSo7WDOiZ8OiMqnN2ggIIeFQt5&#10;0N2IsxyKA5YPdq4iST2dwZbdiZfudT63VW9wmzmIIIwdgbIZ8xBuzHcLzZNuw0tdq/vaH8LzAaqw&#10;/EfTbS3RtEEngoSuAbrouW10XetPu1SMJ1yZPp2RUWAEcuIKc291W5H5f75f3JzAw7s/bK5sm3YY&#10;wMIgk3hQ/aM8eHBOzekMHP5mhjHGGGOMMcYYY4wxxhhjpBEPZqhk76rKt30ECntDp5QwUbr2S3bT&#10;T8oPHzM2/4PePxSMXZzd2vUqPAZdTEHtD2x52RlbApR/o6ZK3v72j2jx0gx0xV011WQfgqTTVVMw&#10;u1adJBTsGDSVqsZTcB0Ig/g+OhHN/TZkMUEdw6cSp+qcfZppvjz6XI3MwAfKgt7SMK3X4EHhMaZ3&#10;ahxsrPK+ut4fToIZBR1NoCND70dLRUWfi54s6uDlyw8+JOIw5F41NbkZg0J2cIR1UBi32YtPUvlL&#10;5uTaQO/ql7OHsjezCbzoC71qyg6ixTGX6AxUmW4T1gKP33gBKfsoKunRywdPAhrTdpBo2oe9uy6r&#10;IzOZ0dU4Ot0mEF4bsovTexcMSO/OVeMne98pMkf8i6BKP4R9GJkoG+wPQq+jA8Aknti1fclrEdVA&#10;V0F/ED+ZYYwxBkmLDY4xxpgpnv8NEmM08djDYnsaJO5P/8M2+GwbfHLdzfPQCmacBoEUsndHwpjy&#10;T4psIV8hTKugg/l4WpxoK5jLOsGec21oaAbNUXb0RyLtkJ6lKAi9OYAF0OcHpDziGEOKZq7V4TYF&#10;y1tGJPN4Rcz06cJkmFckyvbTlwaSHvtk6O8okJiwqGBWcYdTqZLjp+IUbra85AGM3Dug9wroeREl&#10;h+lnvaXI4K+6zP3lPM1Qa/3hTTDjcztaz4glsGFaOGC7yb/xEEv/Gy997t2ik8fWoHYhb8hu6VEv&#10;IpWDvgpzF7cDXGeDgctnOoS69bcXoO93O4gW5R4fpq6/JPquhBLJTHbABFNB+hvDQcAcrwPZS1dN&#10;denSXfQM8ajKBKkYTxcdXPxdff8kQlABCcf5PF8K7yN6nUH7S+H+/Xx4BjvOCyLrFfg4wwj82u9c&#10;N7X+kzDgQBekXyTXb+5kRomzONfhFf92xknQh0mLF4GCko3fmgJqf8Zx3ARDXxaR39jhuxGTHSqy&#10;yDqDC2UzKM8c72YwBMJ17rDZ/xYjOD8M39+dsslhqCQvZJJcwR1cJjMYD91o78MxBQuSIYEnBLFk&#10;H+XV70UqJgxcmTEnXAXEyViyzuSXz0H8eXncMZX9/pkr77AXRu8VYM29azrAl0hciDHXvWU8bSE7&#10;Xx+ta6aMMcYYY4wxxhhjjDHGGGNeuAhmPC3q8yBOT68AMw2ZfKR8kfHEjlAzM6Al2zUol52BL9C1&#10;5lGZuy4eXlTxOhNKoRELslt/yebbAHrqrHG2K1TutOxxVjMta/BQXEU2efGEzfxGzfuCUx65KwzW&#10;307X5Uh5IAay67PfnwXfnpPjSWGZEQG9z+10Cra8jYLrQGR5yXWevmoKnSFf2Nbhd9/j+ncyqPqC&#10;+0v4loYI048OHhLuH9CrppD9AsUOvGoqqT/Mn8yxldAWAAAgAElEQVQocSrmOrziG5xeAzEPlVUz&#10;8QjrBziop7+fEfqRQAVldMjXI/TCSt0AqrQFj/HVL8RiFUyqAivQqjKVRWCvrdCIqpXKQvOkO6g7&#10;tdeLrpLOfHCgkMr+/Z/KxIRg+XDnXNN9xhLk4PsL3O/bRB9OBDyedK+a+oeHBQvOyU5cEUxeEJqD&#10;D3MLa6+wBLg8yXFBRPVj8csqcRoSGugiEwxmqCmvps8JZc5u4GDt7KyXHXcCSnW+P7AkkNpANlO+&#10;7Fg6oXVwQMHQRQ6hH7nARecbJJ2XyQ4iKEtOouPDX+//eZ6DvCoHbHHjdjqdAVM124n0/ZeCA3mg&#10;Eu5UVJN9CJKTb2fw76afHFOV5S+LF+wUVJVE52rm3JzA17ZrfAy8GN7pjE4TOBn0GhYlZ1f4GPjg&#10;IeGuo7d33LH2Ku+r9/qDv5lhjDHGGGOMMcYYY4wxxhhpbgQzCqJmIvKnr5oyf6jOPiTr0DbbPp79&#10;PH3VlORRzREvypZlBFRkJhXrcCgOWD44UxzFabam3MkahbEJ5qVK47nN2a41vDmd8Vhu2HyyefjZ&#10;4S9cdl/dlDt+Fn32o8m2lmnawpOFDLroSm5/7vdtog/2HU9fe6PrplLlCZx8oddZsOHRw2nhVPf8&#10;VVOZdpV5wfYFdCI5Ppcmr0WUT+2QaHwyQ8HhNRJ0EvRhwnZKdHXWDwtSGYQqejRFqSnvIjieyj4C&#10;1xVm//sJvjYxNjXhoIkN2DTqDvQEFKo8UAH0+QEpr1GiB2utDneogOUxOdFV6qopsCgqJ8402Y+B&#10;s8pPGfuCnYI69ivGU7BCHRI53ojlfRuymBvmDO8Bp+qdbKyFgMYvOyivDcB6aVw1VeBDfQzCC09y&#10;f7gZzFBy1ufSMztQqWNf6NG9DyEHKkx+VI2Y8OmMKFTkGvhYWGDJ8AEUujz0k+eOQ3HA8pftwON6&#10;PIHLZ21ClF41EV70PZ/bxBxEaFgOoqX+MHYE0tZgEv02ZwDprWMljH+Am/290NbMdxk6oCHRtA97&#10;d13q2aUi6/ztm6LjCQ24OL13wYBkE099O2MZcmD9qjwVBFW6R3YFOOVB19qqgZttmw52jYCezlC0&#10;FyrQRaxf45MZxhhjjDHGGGOMMcYYY4z5BPoEM9AZTiH5v4lHLB94egUiXyUjQEGHCVTMZ9a5bMua&#10;xg5F36mnhIiyGbD09Vj/S/k1OEINkaaKcAekqwUsQHB+GH+rZ+eNM3hGHVGYaJfHIZB5vCqKVX5C&#10;5ifstA846xInjzyeXuRJny6gDTVcg937dkb2GCK+jyTHT8Up3CPcK4ezTzPNlzf//YwgyAx1ajZ/&#10;xV7g8QsxMk+z33V9JoMZBc56c83pnAPcSLAdmR8pX2Dw3Hjpc6+amjy6BiXRwdEiCFmJwtx18eCi&#10;in2umipwCCUjebw62UGkIXtsQOpVU/vbv0iieACVfKNm8p3PGl//wP3Q8GQFmF1zIHfp2onm74Oe&#10;CAeiEaD3ucJrQ7o8hgLouTm5O39t+9x1U+3aGlBAuzqLsVxfnsHqv59xIgcaiNxha974VVOJ+2hw&#10;oOu4Fiz22f1TPPZkRpmzONfhtXQ649Mm6yEKRiDq8AEO6umAhoDuMVSUzdchfDoj0aFST1F/YNpY&#10;0s4nlGeOdzPYTdhrKzSdmkMwWET9BskItxcecKCQxk9x1YkJBcH4k9MZ3CBZtbyXBiJ3t/S57EDv&#10;wPfXfveExkOQrDNZqYN4ciD/VInM98/83mH+dEZm5/pTnqIDfInkPvI4MgNdGbyvT59rpowxxhhj&#10;jDHGGGOMMcYY85EsBDOeGMlKoiRzH1ho95MHkl1XQClm9vMtJo+tlZwKA8lmotCkSzSYuxb7x3V2&#10;oUq6TEF26y/ZfBtAs06aZrtCWdJznNmMkR0priKbvLhhy66amnzvk8vnfudAcBCf6IqZFwXry+Zk&#10;Xc3PbqwcT3BhQfELZYquDenyWAqg5+bkOn/GVVPvCX8741H9OxlkfcHtUH/V1IlxRPtH/JRb1vyZ&#10;dWona6487w+LJzOKOpqAsz5+1ZToqCunesP+/R+SHp0d1EFnxvTxbsmjmmd8pg7huxHTNoCf0R/G&#10;H+clFqhgUgXC3at6g9vMQQRh7AiU/vjrMjfmu8UgaiqXulb3tT+8mJ/b3xbebeBAIRUJR1/QiSDS&#10;DS/poue20XWtv7qrYjzhymxx1VT6HCIQ2KcHC6omvIsy4W09J/Dw7mfuFZboMICFQSbxIAMaos0K&#10;DXQBeNg1U8CW7+yMPpVv+2gjPHN1oWu/ZDc9U363LtsxOPDTfgrGLl6EJZ3OaOEsV+gOETrNPwd5&#10;2ZscAWROaQZgBgslHPBFDHTFnc5osg9B0ul0BsyuVcF3wY5BU0nUGR38CbQ8MM//NuQ14bUwK7j8&#10;KaBMgex/O/Cjz0uPDh4S7jp6e8cdHxBFyQH1h4cFM4wxxhhjjDHGGGOMMcYY8zRAwYyCqJlAVC6e&#10;vSmgrCQXYbm0bHVSIcgoNFR+RHZcMO+qqVs/JELO1gzroJCZlKwDK0t6yZxcG+hd/XL2UHZmXgIv&#10;+o7bwtmu+YzLp42V6ur+wF8L6M03EoYfwrVVdrZjoMyT0xnTdpBo2oe9uy6rIzOZ0dU4ZhBPILw2&#10;ZBfX5qopdJax5PjJPiUo2PjwOs8LPLzzQqKybSrYhiNU1QSeSI5/OyNxLaJ8ameR3iczTu2m4PAa&#10;CWPKPymyhX0UZjYFHQyEzk0pGAQOBTSE9svlsOd0Gxq66DzKjv5IpB1S1VgsjBZ8J8pGF0CfH+5z&#10;6qBmjrFUh9RdYed/hIgXmTpqUduHJHBy1VT99x6Y8l4aiDz2pa+IpL+jQGLCooKOuA6JHCeiud+G&#10;LOaGjtyrphKNtbB3mA9oBMtDz4soObtAYqP9DosIG2p63vgLMJjxuR1NduH0FmDDCDpg+8u/8RDN&#10;QRR/6XPvFp2oIHzuIW/IbulRLyKVg74Kcxe3A1xvoMDlT4tLzCopAvp+b+oggrIkd+wMpCHRdyWU&#10;SGayAyaYCtbf0IlGrHfZyT8vnc6Q6NLPf3f95lGVCdJnPE0DlnffeR9UQDbYFuOr5H1EDqxflTcr&#10;Qrh/Px+ewaCBYsXAzY88jMCv/c4JjfWfhFEMdC3q1PtkhjHGGGOMMcYYY4wxxhhjHk9OMKMk8z03&#10;ezf+7YyTEyxMWkS1FZRsnAIgoLb08e5OXLZlfmOH70ZkZnML9PEwspntD6P8GpxPbAzhOnfIXPwW&#10;Izg/pF41tW3CXUnlJGYmyRXcwWUyTxZCsyL34Zh69lVTA2FkXev3IhUTBq5M3e9nECdjyTqTXz4H&#10;8eflSX4zarq4ufIOe2H0XgHW3HtCNn/2gPmIhRiRp9nvb33+w9btaYZ6EKcTEXBzzuQj5YuMJ6Yz&#10;Y9tuLAQqjvleCOzqvBfpWvOozF0XDy+qeL15ADdiF4dQMrLHq5MdRFC507LHjkDqx8AvysfJfvfD&#10;wgHE/EbN+4JTHrkrjPudg4W2Zq8ZXqh3GJt7TI6nLu/u5uNJSh5DAfTcnFzn6aum0E7l8rYO8Lj+&#10;nYxwfWEffZ5+dPAQvL9lB4aT99HgOQl21dSkXn9PZkg6c1fl5zq84huchIHYEpW3NDHr4wMc1NyP&#10;pQlUUEaHfD3CHwNnoWD6A1ylxtnSxGIlbfyG8sxxgQ0uE/baCo2oWqksNE+6g7pTe73oKunMBwcK&#10;qezf/6lMTAiWn+AsgQXIZMdUUjLQH+rHZ+/xpHs64x8+JliQnbhCDuTHlLj1z/eLmxc4/zHwTHZd&#10;B3gHkEk84f6RYWROGeEbPODs/maGMcYYY4wxxhhjjDHGGGO0IQUzPi18B6Iscx8Yeex88qBLRkaJ&#10;CgI6zNL51FlX3dPGUoO5i24HhbFZlN36IxeYQfOG+kzPEbnZrlCWMsjfZDbTszWrssmLG7fTVVMw&#10;Vcl1Zq/LkQxUwmXqNniXozk5ncG/m35yTFWWvyx+sszWa8NsgmvALnPzgK9tn79u6kGE5ijmSblP&#10;AL2GRcnZQdcKLT06eEi460Df6ZA6Cp/amZD1O5jBfsl8iLN++qop84fqDTtZh7YO6rjDcPqqKcmj&#10;miNelC17iVYs5ot1OBQHLB/sXEVx6uBoH4xqwIsdxnObHUQ1vAloPJYbNp9sHr5D9YXL7is0IYXm&#10;A1JhKY8m21qmaQuD8Qy66Epuf+73baIPVownTJlfe6PrplLlCQT26XUWbHj0cFpIhJq/airTrjIv&#10;2L6Aknjic2nyWgTcPSp8RB90zZSCw0tZvu0zLkjlJaCiR1OUmvIuguMpvEHsanM0zP73s3FVMHax&#10;Q6jzCTIkKt0hAjvBhSovN1FGgvJv1FTIS0heaNP+21BXqdMZYFFUTpxp/GBiZfAdLiwoXrBTUOf+&#10;ivEUrFCHRI43YrnfhizkhjnDe8CpeicbayGgQZ2rkd0b7ACHfiNhuo8MHuwwziQAz52FffWDghnG&#10;GGOMMcYYY4wxxhhjjOnIOJjBjpgLZhqjiV81JaDsD0r6XOjRvQ8ho9Aw+VE1YsKnMxaYRzXhdiEf&#10;+53RoYTkueNQHLD8JTFcG1yPJ3D5rIwqpVdNhBd9z+e26jmpabbrUn8YZzXTsuUk+m3OWkDvyi4J&#10;4x/gZmdmZzsGH0afzpBo2oe9uy71FKoIWZW/fVN0PKEBF6f3LhiQbOKpb2csk3BK8F15KgiqtG3b&#10;DXNlV0DVYP+gegpl26ZP7oyAXjWlaK8ddNXUjfo992TG6aZbweEVECbpTM+Wr/ISVdBhAhXzmXUu&#10;23KxsScfD72w3Af/wrKFx/pfyq/BEWqINFWEOyBdLWABgvPD+Fs9O2+cwTehRGHSuiIQcNatiqos&#10;/1ax46DsutwN7qjAycsdT9IOeVqXwzXYvW9nBJ1xMIjvI8nxU5G4coR75XB2AHC+vPnvZwRBOq3B&#10;DvDy72jqLZya0d9+58GM7s56AdI/oggDuJFgtvPHyhcYPDde+nIfA4ebj7why6Sb7gd9FeauiwcX&#10;VexzOiN7M5sP7P3e2EGkIXtsQOrpDIm+K6FEMtwMrxW4zufJCjDrPpC7tO/p1J076foWmcmMg9R4&#10;4q4N6fIYCqDXPsnd+Wvb505otGtrQAHt6vw0eAaDBjQUAzfbBk3iiZ/OSNxHgwNdsG+qBB557skM&#10;Y4wxxhhjjDHGGGOMMcY8gtpgRlnme272bvz7GXPyp2mTkKOgJFEHdvUEzNfzhNIdkgbTZRH5jR2+&#10;aioxO/RjYdq4k53Lr8HpZjAUonWmNwewAMGTL6fZ9swxJtqV2p7EBJ96ovFTXPUpy4KThSdXTcFO&#10;/CCBniTcT/+Ipv7GhKrJDZdRfO+6qYcgWWeyUgfx5+VJfjNqqrj5vcP8VVPB8iBm+FOeYjb/Esl9&#10;5HFkntrB8z6YgT7+ZzRhBnzAoh4pfwoBpZgOw58yYD86PtI1UPiR/f0OCnPXRQdY7B/XG3KVFWaB&#10;Q+iXbL4NoAu1Lg4i2flt7AzEyI4UV+GALR7nJRu7yQ7IGl//wHU+K8zpL5yYAjMvCtaXzcm6mu8Q&#10;qBxPcGFB8QtldkkcKV8KBhVAz83Jdf6Mq6beE/52xqP6dzLI+oLtBrtW6PvRqYcGD4r2j3hgOGv+&#10;zAp04efK2MmM7s4zAWd9/HRGn4GYS/WG/fs/JD26j7EA05t8dHYDlc/UIbyISdsAfkZ/GGdLEwtU&#10;MKkC4e4lsMFl0sThWp+NK8RiEDUVva40ZjAfSPY3cKCQioSjL+hE6NRPu0DWtf60S8V4wpXZ4nSG&#10;xBzCJjtxpWrCuygT3tZzAg9rTeZeYQlweZJjgwgyiQcZ0BBtB/ZH4v3NDGOMMcYYY4wxxhhjjDHG&#10;SJMczFALG6np84ay0yuggj/g5EE+Iv238/2BXfslu+mZ8rt1l9YnHRSMXZxRknTVlGQm9qtRFbpD&#10;hKX+kJ3BRywgLKp4LZBx5eS44JRHwsJSMoFF1n2vDFTCXTXVZB+CpNNVUzC7khuo+XjCCRadq5lz&#10;cwLTV00Jdr9Zwmth1km5TwFlCmT/+yMLloU/rdvgIeGuo7d33PGnu1ByTmTFgxnsl0xXp+IN+XGH&#10;h/CoK+ViZktz8JIKQU7cUPkR2XHB01dNSR7VHKHgQKxZIbOPEl7CciwynauLnF41JRWMetiO7ZuX&#10;Ko3ntuoN7ic6iMbl0zYN1dX9gb8W0LtqSsLwQ7i2ynYQLJTZpLgxQYNJ6BpAZq4KQNYTdtXUh46n&#10;NldNoR1zb+WJBIvogXXBxofXeV7g/MfAMxFswxGqagKTeOLfzkhci4ADXdBvqrzga6a2bdNweI2E&#10;MeWfFHnqmGDKnxFUjYIOBkLnphQI0r4SCmh02lCzYc/pnQzNDLayMscbmXfbtl76MgNyVDsAC6DP&#10;D/c5TcxhjrFUh9RdYed/hIjvMmYHeuJOrantQxI4OZ3BD5JNBuAZ5aeNfcFOQX9HgcSERQUdcR0S&#10;OU5Ec78NWcwNHbmnMxKNtbB3mAto3AA9LwJllSc22u+wiLChBqo5mGGMMcYYY4wxxhhjjDHGGGnu&#10;BTMee/IgF7370SIADSeYTd5f/o2HBLKfudkrk1llULuQs8tu6VEvIpWDvgpzF7cDXI8ncPnT4hKP&#10;yBZxftWUs12nZQMfpq6/JPquhBLJiCzuB8Ay6dHji/UuO/nnaRvINO3D3l2XunaqzDy/x6fgeEID&#10;Lu7+/FY0oJOLnPp+xjLkU4JX5Skg876YJbsCvPKgpwhVT6Fs2/TJnVe+9jvXTa3/JAxK1p+uBjm1&#10;8/LIZ57MYB8xDYiKfzvjJOjDpMWLQEHJxm/NpmqbAYKb0vDdiLTAGlE2A6a+nezApvwanE9sDOE6&#10;d9nsi84PqVdNbRthE4oUpJC8kImAsy5dVNCJAHUkjJOEeAEyFXlkx+yLPNkkQ+pcghMM/34Ga25G&#10;Illn8svnhvjwVVOsuRjJwlVTv+yA3ivAmntPcIA/J1DzGfSx31wwg/2S6WG7Z8OeiLoHZCTli0w8&#10;GR8DD/1oPdq7TlKmDLvpRbrWPCpz18XDiypejydwI3ZxCCUjm5GU7CCCyp2WPXYEUj8GflE+n+IB&#10;xPxGzfuCUx6ZEcY9nTFZCfaa4YUlGzR+H/Tl4UaXGk/ctSFdHkMB9NycXOep0xnwYChYHquAx/Xv&#10;ZITrC/t+BrIvw/tbdmA4eR8NnpNgpzP+PPaZJzOMMcYYY4wxxhhjjDHGGNMG3WBGSeZ7bvZuPDvQ&#10;p1fGqKTvEo+wfkC2/fTpDAHdYygoWmOwUPQ9OTu0Hq5S46tfiMVK2vgN5dfgdDPYTSSOl99AVK0h&#10;gidf0q9nadxeklfZgE89Udm//1N5yjJYfkLmJ+y0j2wmeNLJ5j/Uj8/e4wl+1RQD6f6OhKxU8AQq&#10;9RRs+niZL+9gA8m9wo7P5pcYG0lKIE8kS9jtG44y4evIA8wHM5KOZps3lDm7gYO1s7NeZqJ+RUCp&#10;kismRkweXWPS2Xkv6Ey7XxBITNvggMLYLHII/cgFLjrfAL1qqqmDCMqS0/WNM5Du4KhywBY3bqer&#10;pljjCw17XY5koBLOuSVYXzYnAQ2uE35ycEDHEzkBATmeWq8NswmuAbvMzQO+tn3+uikkxX0n/P0M&#10;JI8bLxeg17BAWbCrpqYfHTwk68Nb/K7y6GfLEAJdKPbVkxnsl8yHOOunT2eYP1Rv2Mk6tHVQxx2G&#10;0xsyyeyGESpvzYrFfLEOh+KA5YOdqyhOx1P7YFQDwnOSHUT5vAloPJYbNp9sHr5D9YXL7is0Ib2o&#10;IZupKvouoxc3La8wGM+gi67k7gYbn+3GE6bMr73RCY1UeQKBfXqdq+r4plz4+yLu13hl/nRGpl2F&#10;1k5dQZ7OQPm4VANdG8ZHpHvNlDHGGGOMMcYYY4wxxhhjzOZgxhsUsneV5ds+44JUItoqejSl7FQY&#10;SDYTtl1MQv9QmauKs1s7XTXFRKU7ROg0/7AyF1u1V6NTq6yTT4z2atP+21BXuaum2thznBnMf89U&#10;niSECwuKF+wU1Lm/YjwFK9ThVOobsbybB4q5Yc7wVVOsk3JIZK7SfgHZvcHZ/MhvJMz3kcGDok2Z&#10;fuL5EvDcCRSHCWawXzKdnXNBoPejpaGkz4Ue3fsQcuKGyY+qERfOvWpKoa+Sj/3O6JAAdBEzw6E4&#10;YPlLYrg26PFx3uBGVmH4RnnR93xRagfRtNxpMWNHIG2sSPTbnLWA1sZr20SMP4R71VSmgyD4MDqg&#10;IdG0D3t3XeopVBGyKn/7puh4QgMuTu9dMCC9O1eMn4TA+rvyVBBR6bDWDJsruwIiBnuHaFfbtg0a&#10;7Ipd25e8FiEEulYK8MmMb0433QoOr4AwSWd6tnyVmU1BBwOha1Oyh8Kk/NALq6vNGbBs8dN+NnZ9&#10;5rhQG6SpovKuHkBXC5zZxGChecbf6tl54wwtlrlWl9YVgYCzblVUZfm3ih0HZdflbnBHBU5e7niS&#10;dsjTulzVeAo642AQ30cnoqeT9WD+ESJB8eHEEVZiFJKFNc389zOCIJ3WYFnl39G032ERPWM5mGGM&#10;McYYY4wxxhhjjDHGGGlwwYzuJw8E0LsfLQowi0Mwm7y//OBDTP0zrppiZUHDbULOLgvrACi427x8&#10;0Fdh7uIa8Xo8gctnZrd2628vwN7vjbNdNWSPDUi9akqi70ookczkOz/BVNxM+skKUNeBx79a2vd0&#10;6s6ddH2LzGSWTMV4unhQ/F19f1wH14CyJ4eu+dr27UthH9rhBGq7Oj8NnsGgpzMUT6FsG/REcvyq&#10;qcR9NPjUzsp15L1OZpQ5i3MdXvHvZ8zJn6bNGlZBSQUdJhFQvW9gL0rSYLosIr+xw1dNJTpUpJF0&#10;Bj+M8mtw2rxcwYjWmd4cwAIE54fT9zdzjIl2pWGwUFZXBMkV/CmuOjGhIBh/ctUULEiGBBp830//&#10;iBZfvxepmjBwTriYI64ComKSdSYrdRB/Xp7kN6OmipvfO8xfNRUsD2KGP+Wh59hykvvI49Cq03/w&#10;TRV0wWIkYQZ8wKIsf+khLEyH4U8ZsB8dH+kaKJTsj0oozF0XHWCxf1xvyMEdsJND6JdsfmeGbuKa&#10;OoigLMkdOwNp3Njs35YbFlU8YZds7CY7IGt8/QPX+bxQAeZ4Hch+dvJKPnx7Vo6nBJqPJxl5LAXQ&#10;c3NynT/jdMZ7wt/OeFT/TgZZX7DdVjLxD0zvNwcPivaPeGA4eR+N7F/73KmdXiczjDHGGGOMMcYY&#10;Y4wxxhjzcfwTzFDITlWWn2uf+FVTfaKKuSgYgZgC0H2MBZn+fkboRwqV/EwdwhkZadlsn9Efxle/&#10;EAtUMKkC4e4lkK3HhL22QiOsWhqLJ8JS6dReL7pKnkwAn3qisoPLZJ4shGZF7rzTTtLjaX/7RzT1&#10;47P3eNK9auofHnbyYUz2KdyqvdVFmfC2nhN42Asz9wpLgMuTHBtEkO9omf7BG9t3T2eIn8xQcTB9&#10;o6bPG8oCPqCCuzvrJbuJSP/tfH9g137Dbnqm/G7dpXVwQMHYBQ6hX7L5Nqi/h/uMXAcRjKX+cHzw&#10;V/vQHRwVDtjitUDGlZPjglMeSRIWFC+y7ntloBJmTmy0D0Fy8v0McqFzj8Ds2mw8tVwbijqjgz+B&#10;lgdm+qqpTvPSBeG1MCu4/CmgTIHsf39kwT4GPq3b4CHhrgN7r8PacscHRG8iHsz4bHQdHsbk4THw&#10;XNy2+djmOrgttHH7rGMbxrGtjNHF43MN28+YMR4b5g6f0F/u+MBfghmqGS0FUbNW8oVDiKVUZx9+&#10;F0/SoXW2fUJGlcxRvCsUsqFV0n2SdWBlSYMzxen4ZE0OrDnpk7NdIVSXX0Wwzp3Mc6mnUEVSVcnO&#10;dlwos0lxY4IGk9A1wKPGvgCfPJ4e3z4z8kROvnQ6gYoCXufsU7bZNhVsw04gTySH+0fiWoQ+lZ0X&#10;4JMZUyg4vEbCmPJPijx1TDDlg0hdQyi9BJR0aUhn8wkGacNHjDvbHQl7TpQwdLFDqOwaHEE6mYEZ&#10;kKM6OFQTicgw7/pPdUgtCJPWlcxAT9yJ9Cb7ECQnV01xszgnDdR+PAl2CrojCSQmLCq4BuyQyHEi&#10;enp8Cna/Azd05F41lWishb0DPdsePS8CZcGumpp+tMCH+ijAhrop7iSYobgIVHLW59LzOJGA4X64&#10;0EXQwcuXf+MhAYchd8E3uRGD2oW8IbulR7WI5IofigOWPy2K2wGuxxO4/GlxhQENFi/6jttBzEGE&#10;hukgWhIxdgbSkOi7/LWA3pWpIov7ATBboccX61128s/TNpBp2oe9uy517VSZeX6PT8HxhAZcnN67&#10;4ITk7jz1/Yxl9rd/pJengMz7YkDYf5FZAWWD/YNq4GbbpoNdr3zt//tfoEDIT8KgZP3papFAl09m&#10;GGOMMcYYY4wxxhhjjDFGGgczIrCPmLKzKSVPBmTLV4gkN4loj2iqthkgmGF3zNZKnsu6DU2mvp3s&#10;wKb8GhyRxkgdHyJ1HtElc1F0fhhm5DKvc4Nn1BGFCXd7DAKZx+mighmR0KzI8Yln3mkfFXnk8RQ6&#10;USkA9V2NExzLKP4uMzOzmGhAyfFTdQr3CPfK4eT3z8JVU7/sgN4rIJsbnM0f9gPQ6OYIUKPOfm+C&#10;GdWLwDNBBc56AWQXTm8BduwWAZNu8kUm7hsvfe5VUxO2gJsvycHBbnqRrjWPytx18fCiitfjCdyI&#10;XRxCyUCvXmjsIILKnZY9dgTS1mCH4qqcvoUDqOwbNdXv/HNh3KumJivBXjO8sGSDxu+Dvjzc6FLj&#10;ibs2pMtjKICem5PrPHXVFDwYCpbHKuBx/TuZ5fryDAb7foZq4GbboOtd6FVTivbar/vExcmMRh6C&#10;EmdxrsMrvqEuCPi06CYq/ZmY9fEBDuqegb07CBi5qLFDi5hkh0o9BUoxm1/Sxm8ozxzvZrCbsNdW&#10;aETVGiIYLEp/f7u9sIADhVT27/9UJiYEy09wlsACZLLO06RkoD/U70V6B77jpzMehOzShqxUMGmD&#10;+02V7PfPfHkHG0juFXa8A1xibCQpUZbEw0Kti/UAAAt6SURBVIZTp3dzg6+ZMsYYY4wxxhhjjDHG&#10;GGOMNHnBjKSj2aaQ06gqMCuq88kDmajzKwJKsaPTYdtPHvNl0vkkgkDXWqPB3LUoN/2qqSmKslt/&#10;5OZk0ECvmmqa7QplKYP8TWYzPTu5Kpu8uHE7XTUFHV/nWao88YIDeaASLlNXsL5sTk5ncE8UTA6O&#10;hPHEFT9ZpvDakC6PoQB6bk7et39t+/x1U0iK2zr8/Qwk5f07GfQaFigLdtXU9KODh2R9eHeumsra&#10;RxNO7Qz/8n//8F+sMEWHTkFHE3HWL101JToQc6nesJN1+AAH9fSGjBXQgKMyWPN1CF81lbYBVGkH&#10;nh6n44lpYwWzKoBchE7JJpa/LL66k7wJaDyWGzafbB6+Q/WFTvPNi67ptooCDhTSoAce7zy4/hMZ&#10;uuhK7m6w8dluPGHK/NqbXDeV7jgXCOzT61xVxzflwt8X+zCoHGH+qqlMu3ZaXImCSuIJN0XvtcjI&#10;R/TfP//fLNHIgCXObmChH+Csz0eg0p3vDywLpIJkM2HbpRMdgwM/G1cFYxcvwjqdzmCi0h0idJp/&#10;WJv9Vu0l6OB49xhUB5bsM3mCneKkKeROZwiabsjJupr/nhEbT2iajyec8GyCFeqSyHECL1mvD+HT&#10;Gazg8ieA7N5gWcdA8UIB031k8KBo19FLfPljv4T+5W9mGGOMMcYYY4wxxhhjjDFGmhvBDMWMlqKo&#10;mYD8+FVToiHEci7sktLGxPZBRqFh8qNqxIVzr5pSGDvkbM0ZHRKAZmTMcCgOWP6SGK4N0rM6WBlV&#10;KsM3you+5xk2znbNZ5zVTBsr1dXdti1rLaA330gYfwjPVtnZjvMPL9lAomkf9u7qNJ7Iqvztm33G&#10;0xLg4nzVVEaBEV76L3o+Yu6tkMDbek7gYa0ZNle2TQXb8BXRrrZt23T/GBH/fkbgJ8hTFSj241rw&#10;v9cfyDZ0C1QcXgFhJQEZNfuodHgFHQyErk3JHgqT8sPfzzD/g2WLn/azsanX4HQzbxd9mfMb3QaK&#10;iUQDuZOyx9/q2XnjLN0htSBMWlcyNF3V9iFJlFw1NQF0rs4dT5L2/OZx4ynojINBfB+diJ5O1usw&#10;LwV1DCeOsBKjkCysaea/nxEEHbBCyRk4riUCNR3GmAx8Y928Zkp1EajirM9F7360KMA+JOiA7S8/&#10;+BDVQRR3ZnAXfBMVhNuEvCEL6wAoWGDevMVBX4W5i2vE6/EELn96jsrezOYDPZ3R1EH09y8r559x&#10;+dTTGRJ9V0KJZHTrDPvQ8OkYQ8qLPnzvn5f2PRJN+7B312V1ZCazZHqMpyXA8u6P6+A4QjtqE7vz&#10;17ZvXyX70Ox9p+AcIaiSNrzBAV1rg4MtMIBJPPHTGYlrEaS99t9rQX8zwxhjjDHGGGOMMcYYY4wx&#10;0oyDGY5GxkBnOIXl/yb+/Yw5+dO0SchRUFJBh0kEVO97SkmMy7bMb+zwVVO0U0IkuSzYc7qBZtAc&#10;ZUd/9ImNIVpnenMACxCcH07f38wxJput+yLs8UM9uYI/xVWfsiw4nXFy1RTsxA+SLuPpRd7n7kVw&#10;GcW6388gKiZZZ7JSB/Hn5XGvmsp8/8zvHeavmgqWh5xz0XNs7C+JSA7QRnDtN3kyo3oReCaMKd9M&#10;w56I2G38kfJFBg7zfvptu7EYmJALVT3RwSHZH5VQmLsuOsBi/7jekIM7YCeHUDKSx6uTHURQluSO&#10;nYE0bmz2b8sNiyoeQOw1wLjQbfq9D9XhCNf5vFAB5ngdyP5Mh3FnqscTGZnxxF0b0uWxFECvfZLr&#10;XHPVFFkeg8f172SE63tc+ywoiwx8JSQdzBAPDCfvo1Gy/jTH1/YumHFZmIJDR1l+rn3ipzMSBmJL&#10;FIxAfIt0H2NBpr+fEfqRQiU/U4fwIibZoVIPV6lxtjSxQEkbv6E8c7ybwW7CXluhEVYtjcUgaiqd&#10;2utFV0lnPjhQSGUHl8kMxkMdCfvwvSV5OgPK/vaPaOrHZ+/xpHs64x8+IliQnbhyXgB3TF1USsRh&#10;fdgLy+4VdmxfkRwbRJB7S5n+wXOk+JsZxhhjjDHGGGOMMcYYY4yR5n0wQzYb9Yx2CutQdnoFVHD3&#10;kweS3VZkPJVcMwGia79hNz1Tfkp3aTJ30W2hMDYLslt/yebbAHoPN1Td3GxXGEv9YZzV/HX+z2sc&#10;5FVkkxevBZjfqHlfcMojScKC4kXWfa8MVMLMiU3e5WhYpzPeFzr3CMyuzcZT67VhNsF1YGZ5YKav&#10;mnpQW4fXwg+qcwno0zcoOXvwO5o35M09iFEhA+jeEVLPHd6/Fk9mqC4CCzqagLM+7vAQHnWlVG/Y&#10;v4sn6dDaQR13ZkxfNSVzFO8KBQdizViBLWJmYTkWwc5VJKdXTbUORjXhxRbjua16g9vMQQRhXH79&#10;1SJsgjZfaB69q6aEJqTQfEAq7M5jou+y6uLGBA0moWuA6qn5DmQ9YVd3tRpPuA7Q5qoptOP3rbyq&#10;AUbedzKTNuaVuPXP94ubFzj/MfBMOr0MBEEm8YT7R+JaBNg9YsEM98VFFBxeyvJtn3FhKijp0pDO&#10;5isJAr8nnJXT2e5I2HOihKGLHUJlmeOCdDIDMyBHdXDkJsrIUP6Nmgp5L8KkdSUz0BN3aq3JPgTJ&#10;yekMfpBsMgBfWf6yeMFOQVWpYjwF14AdEjlORE+PT8Hud+CGjrzTGckT+MLegZ74gV5nAGVBExun&#10;+8ngr0THmV6iFdZQ/maGMcYYY4wxxhhjjDHGGGOkAQUzFDNaCqJmIlG5nldNKemTfNSwhfwbD1HH&#10;WEw4N3tlMqsMahdytuYtPapJ1uFQHLD8aVHcDnA9nsDlT4srPJ3B4kXf86umnO06LRv4MDUDSqLv&#10;8tcC/Ozwu4gs7gdwbZWd7fj94JuHT/552gYyTfuwd9elriKVIbf/7/EpOJ7QgIvTexeckNydp76f&#10;scz+9o/08hSQeV8MCPsvsiugarB/UD2Fsm3TJ3de+dqjV/clr0UAsuLBjAZ9UQb2EVO2A0LSmZ4t&#10;X6HDK781L2iqthkgOF6PG5yiuawLzKnENv5L+TU4Io2R+uoSqfOILpt90flh/L0ectBMVh7ZkSQ3&#10;jAScdemiCup8cs0J7HsPSBqPJ1mHPPVdXTGeghXqkMghOX6qEleOcK8cTp6LF66a+mUH9F4B2dxg&#10;WWE/AI3GPjoJcPYDXjNVvQg8E/SZDi7ZhdNbgBODoAO2v3yRifvGS597OmPCFnDzZWfKBHSYFSHQ&#10;tcIc9FWZuy4eXlTxejyBG5G1CenW316AZis2dhBB5U7LHjsCaWswiX7bfABNo/DOH8NzPi+0NbPu&#10;A9lLNujSnR819B5TkRtUjSfu2pAt7/7YzgxokORdMHU6Az1/0OcjUAHN27o/PIPBvp+BDtwgASbx&#10;QE9niNjL38wwxhhjjDHGGGOMMcYYY4w094IZT8oIKcl8z83ejWcHFpxeadGPVDo88QgrO3NOwHw9&#10;TyndIcHIl21Z09ihjIzk7NCPhNn83Wxcfg1ON4MhEHnZjKCrpXgqeiB3UvbpVVPMK91kUTiJmUly&#10;Bffv/1SesgyWn5D5CTvtI5sJnnuSsH4vUjFh4BosllFcRdN9+jRkpQ7ix+XJfjNqqrj58g42QO8V&#10;IKb405mR2fwSYyNJCea6t5T1OoFPZlQvAlOEGRSn3QXYhzo762Um6lcElGJP6mHbTx7zZdLZeS/Q&#10;tdZQmLsuHlxUMf2qqSmKHEI/cnMWndCrppo6iDRkjw1IvWpqf/sXa7I5P8ZTsrGbfOdDx9e5Y4cn&#10;frICyYFunHNL4T2WzElAg+uEn+wgXZqn+XiSksdQAD03J+/bv7Z9/ropJMVtHf5+BpLy/p0MOigN&#10;BHbV1PSjg4dkfXh3rprK2kevzZ2+ZuoDqM8GMaYW/obMVOF2zcfjyRiTheebOLaVMbp4fK5h+xkz&#10;xuPCfCr/H4QZQtLExKeaAAAAAElFTkSuQmCCUEsDBAoAAAAAAAAAIQD839ZjPyMAAD8jAAAUAAAA&#10;ZHJzL21lZGlhL2ltYWdlMi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KAAAAAAAAACEAPRu2DJoT&#10;AACaEwAAFAAAAGRycy9tZWRpYS9pbWFnZTMucG5niVBORw0KGgoAAAANSUhEUgAAAKkAAABZCAYA&#10;AABFRwQ2AAAABmJLR0QA/wD/AP+gvaeTAAAACXBIWXMAAA7EAAAOxAGVKw4bAAATOklEQVR4nO2d&#10;e5wVxZXHv3eGNyqCim8cUAMajIiu+IwQFzHEjfFBxAeGsKIfd40aZdUkkmBY4+7qR6NRE1eji6jJ&#10;QtyY9ZVNUBFlRaPiKyIqURTDM0YQ5eEwZ//4ndrbt6fv3OfM3Bn69/n0596uOl1VXX369Kmqc05l&#10;zMyAp4AvUjvYE7gWmAPc0Qb1XQgcAVwArGmD+qK4AegNnNvG9RaLa4EdgElF0B4DnA/cDjxWrQbU&#10;VXDtfcBd1WpIDNsBpwGHtFL5cRzu9fUs4ZohwHTgAeAt4M/AM8ApJdY9Fvhaide0JY4HTi6StgH1&#10;46BqNqBLBdeeCHxarYZ0IHQHvuNHN6AReANYCQwFvgzc326t64SohEm3VtwInAf8BakHDwAbPa87&#10;sF87tavTorWYtD8wHNgAvAh8nIeuHtgXOADYAvwvsCJG0x34O//9E/AyWQlejz4xjcDShPIHed57&#10;kbQewDBgH6/zN0XfFYxBDPpX4EDgg1j+JuAlYEegD7CK5ve+PdLxVgLrY3lH+/2s9nLifRGQAXb3&#10;NqwFXgHWtdDunYGDgE+AhQn1BmwL/A2wm9P+dwtl1gGf8zZ0Bebnoevv5b4PbI7lNQBNZJ9PBvgK&#10;0NfPVwPzMGGemVHi8YmZrY6l9TKzWy0XTWZ2qZllYrSjzOzdGO2vPe/zfn63mb0eo1lqZgc7XcbM&#10;3jazRjPrFyt/b6efEUkba2ZrY+W9ZmYP+P89C9zz4053TgG6CU53XULevZ430M8Xm9kqM7s+1q7N&#10;ZnZBwvUNZvZEjHaLmV1jZt1jtL3N7PYE2gtjdBmvqzFG+4D3z0cx+oFm9mqMdr2Z3eD/J0do7/C0&#10;IQn3ssrM3vD/dWb2mDXHVdVm0rvMbKWZ7WJmff04yesYH6E73LLM28+PgWZ2hOUy6SYTY/Uzsx3N&#10;bJCZvWRmL1qW6X/gtBNjbbnc00dHytxiZlMibetrZpMs+3BaYtKMmX3odNsV6JttvH/esdyXs4eZ&#10;rTOzpyJpi73+m/0+d/B2XOfp+0Ro+5rZCtPLHL2HQWb2VzObGWvHvWb2gZntHKH9ut/DyRG6cZ42&#10;Nlbutd6GKJN2MQmGR2O0g02MalYek3ZxutWmZ9XPzIab2UHVZNIDvKyrEmjnmdnTkfOFJkarz1N2&#10;YNLfJeR93/MG+fk+fv5gjO55M1seqeNuM/vUzPrE6Oq9o8xaZtI9nWZpkf1zj9MPj6R91dPOi6Qt&#10;NrONZrZT7PqhTntpJO1G7/c9Euo71+mP9PPhfv7dBNoFpq9C9HkssuZfux1NjBdl0jO83BMSyv2J&#10;55XDpPUmobQ+3heVTEHFcZj/dgO+FDt6e3490teGAc8hnbAl/CkhrdF/B/jv22jq5zg0dQUwEDgY&#10;TZOFOkYgPXBtrLwtSM8thE/8txfSnQphpv9Gp6ROBT4DZsdo1yH9K4r4fQL8LdLtliXU90yEBjSt&#10;BppWiz+PXmheOIN09AOBNwGLlbmGXH0e1I84fRwvJqQViy3ArxCvzELjFKC6A6cG/73CjyTsiAYs&#10;1UB0TvMe9FDGAr9EzBDSA3aj5cFFIXyI5kJ3A3b1/y3hMfRSnAx8Dw38TgQe9rKKRbjPMFBZUoB+&#10;iP82+O+VfiRhez8ySLgUg939t2uR9KXgcmAnYDQaDN4MfKeakjQ8tLPR6CzpWEPhh1sOZiHJE6TW&#10;OGARGiEHrERSLAlxCZIPL/jvPxZB24gk+RBgf9Tx25H74pSCJmB5EXRhxiH08xnkfx5rUb9A8X0T&#10;ZhyS6JP6salwk/8fy9AMymnAO2iKb1o1mfSP/vsp8FGeYwvwLuqYXatY9xrgESRJh6BplJnkdtor&#10;6C3dJuH63RPSknAlYr7LgVFF0AeGPAVJ97VIkpaLBWj6Kknqhf581n/D8/iE/M+jCT2vJWQlbxRd&#10;UZ9F8ar/DkygT+rHfEKpC/q6xGFI6HwZvQgTqsmkTyK9aBpae49ib7I6qwGXobnPwTG6vpSPmUjX&#10;+nc/vy+Wf6vnx5f49geOKrKOV9BSaD36nN+AXoge6JM5EDg2Qr8QeB1JhhORLrqR8jEVSeOzE/Km&#10;IAYNq11zkOT/IVJRovgccGjk/BakAw6L0Z1Ecya9D6lNE2Lp9cDkhHaFl+agWPoksmOIgKgq+CaS&#10;2v2rqZOaVzwbeB54zdN7IH3xAiQJQAy1N5pID5+nbdEk+Zgy638ISaqjgXk0n9x/DLgO+BfgG5H0&#10;HYDH0YCiGExHqsRNwMV+GJKwXZFOHIwrDN3rNX5e7qc+YDFwOrqH0yPp9egFPI3s57UJ3edsNKAJ&#10;krUnEhiT0eAV4KfASCTB3o+U2xupTFGp+TFi0BnkGpH0QlJ2r1ibfwv8Hr0IF6EFHkN99W6MNizm&#10;rPE69wTW10+bNm0aGsGVaiyyEZhL9k3BC78TMV6TN3wjkm4zyZUic9EqRR16oz5GS4wL/SY+dJr4&#10;QKERGXTMQ0wdTQ+j+h+R1R+jmIMeVk/02d8IXEr2IT6NVo0K4XVknfWsX7cSdfhzwM/J7fx3gEvQ&#10;w7+E5nrbJvRwnoulR/vg7Uj6IiQtM6h/30MrQ1PQUm0Uq9HzWI6eR2/EJD8FfhG510Y0sl7pNN1R&#10;357n7X6erIABvSwPI7Wjr19/L7J++jP6qq6M0P8C8UY39EIt9r5Y5fceZgXWIV7Y4tfPAcZlzKwW&#10;TfXKxV3AeKSffdTObQkYiKbSrib/KDtFC6imTloLOBpJslphUFCbNgI/a++GdFR0Biuo88ka5DYC&#10;V7VjWwIySG3ZjEa8l5E8AZ+iCHQGJn0f6WkvIr0ovnLTHqhHetzHSHeb077N6djobDppik6IzqaT&#10;puiESJk0Rc0jZdIUNY9qDpy6oeW2QWjKZSG1MYhJ0cFRDSY9BK1hjyDXfGszWgteVIU6UmzFqJRJ&#10;r0a2o3VomuVZtOS1DVr52VBh+SlSVDQFdQpa710NfJPmJmgZP0qxJ0yRohnKHTj1IbvMdw7JNpLm&#10;x3RkBRSvqw4Zglzs5wegkC7DkXnZfD8eAY5Ebrk/Qi9UyLspVuZ4L2MAeoHmk12BGuZ5Rya09UzP&#10;2z7vHadoN5TLpCOQK8hcWvbNNmSEfAVZe9KAw1AUkP5+vi+y5LkBMdQHfgxGVjTTke3nck/fDfgW&#10;WV8ekNHzFGQStxeS5KH8wZ4Xt5kE+XpPQeaCKWoM5eqk4UEvaJFKuAdZpZ+CzLICxvnvvTH6vsi2&#10;MZi0XY7sJw9CBsYBVyLG/QJZJ7SAFci2sli3kBQ1jHIlaTCCfacI2keRXeTJZL0s6xDjLiRrjBsw&#10;i1zmCsbLcQ/LpIglAVNJGbTToFwmDUa4xXh+bgb+E/nQDPe0Q4E9SLZUjwdBswLpSSjGcDlFB0G5&#10;TBqcsQ6nPB/0cWjU/8sy60+xFaFcJn0WTT0dRdbHvSUsQG4g4ZN/KvKPaQ335nzYGsNUdgqUy6Rr&#10;0cga4DbyB1kNUtbQp30wMBFNEVXqlFYq3vXfuBttHWm4xppGJStOs9Bo+xLkGPYkGr2/hZypjkGR&#10;O8Ky6D3AD9AU0wbg1xXUXQ7+iDxYz0ROfOuRyjGaZJ/zFDWCSpjU0Nzi/chV+HDEmNH86ZHzELPp&#10;cDTvmS9maWuhCbnizgb+EEl/Fr0w32zj9qQoEtW0zO+CRvsNyNfobZr7VX8frQB9Ba0kRdGVrAt0&#10;dHTeDbkgF5Pey8v5mPzLsaGde6HoHvNRbIBuBa5L0U5oa/eR+9FqVQPZqHEpUrSItnDEG4BCtRhy&#10;751KyqApSkBbWOZ/HXlO/gENnm5vgzpTdCK0hSSdgUb9r1FZfNAUWynagklXk7qRpKgAqSNeippH&#10;yqQpah4pk6aoeaRMmqLmkTJpippHyqQpah4pk6aoeaRMmqLmUWtM2hNZKO1QJP1OTp+0H1BnQuiX&#10;HUu4Zm9yt3zssCiXSeuRNXs49kG7VlSKEcho+uJChI6pTh+1rJ+AdhE5twrt2RX5+ufzx9/B84t9&#10;qcrFcHSfU0q45mW0BVGHRyURTF6PHG8hS/fAYO0pofdAUUqqIUW+iyz6R+bJP9vzz6pCXeViMLrn&#10;TotK1+5XkA230xM4AbmH7EL+TXBbGzORe8jWsJHCBcBP0G57nfZ+K2XS5eTu9nEFiq53CfJnag//&#10;92V04gcWQ8/CJB0frfFZDtsXhv3Kvw38B807tM7TkyRuBoXXWUx2B7jJFOfjfwTadGxkQt6JaIe4&#10;F9A+odck0FQLp6J9OF9APl0Tad7+Xug+XwTeQC/4NUidagmT0D2e5ucX+fnVCbRHoi/LYuAJFAyu&#10;QzF3a+qOYdu+Y9Eel/H90TOefnzCtV9DuyDPQft+rkAPcwaFGXUQYojo5rp1wN3Aj5Gn6gLEGPF9&#10;MKuF24B/RVsfLkBhhq5Hn+YoJqCvzssoDsFiFDhjPi1/5fZE8bjCxrYD/Tzumt0XMe5rqB+XAX+P&#10;oiAW88LXBKptT3oIYpIlVPbJ3QV5lUY9Ss9GTBrfeLUYTEYMMQpFAiwVl9N8V2JQ+PU4TkAzCyeT&#10;67Y9D0Vs+RnZzYGfRFNF6yN0Y9CmsSeS3XE5jqv8+Cfg39BgNSm64V5Ioj8fSZuM9no9Ar0MNY9K&#10;mfRAJCVA0qoP2jJxJJUFDLub5i7PsxGDfoPSmfQyxCRzy2zPkSTfT5I0OtdpH4qlh8h/Z6KQl6BP&#10;fBxhU98hJbYxCa+Sy6CgfU5B6thWwaSfok4wNIh6CelGayss95OEtC3+W0yQtCi2RdL9zQra81Xg&#10;wYT0b6PPeBT7o/74XSy9h/82RNJ6oW0nT/E2RueaqzH3uqWFvJ2rUH6boFImfQs4rhoNKQJBatWX&#10;eN021W5IAXRBg8fXEvKeR3oniCHnoHhYv0Iv9mdIhfgera8zbrU6aRLWFyZphiRGDJ/bluKSJmEF&#10;2ge+rR7KEhRm6FsF6I5D0a7PIjeQ8MGISVM42mJlKATa7RVLP6SFa46nOVON9d+Wwp8nwRATHAH0&#10;K/HacvAwmuJpSMjrSrbPD85zfVtL/ppHW0jSu9HoeCrwXygsjqElx3xBIvZGEmZJJO189KmcVUYb&#10;pqJR91VozhLESAfSXKesFLcA56Gpp3OBNZ4+ELgUzVpsIvsSTkL6/Eb0BQntKUXyT/B6diX/jECH&#10;RSVM2khxkUgWoemjm4F/8LQNaAL6qFgZhvSya9GDDjuFbEEj8y+iyNEBTQltaPIyojGd1iHJ9WM0&#10;oAkDlCW0zKSh/HwzFSE/WtcmZChzPZLgUcn4XIT2f9BMxZf8AN3nRDT4jD4bS6gH9CKsQ9NMp5Jd&#10;SAH1QdLzCX3c0qCqptCWsaDqkDTpi/TKQr743ZCka0IStBzdNgn1aKeTnohJWzNgRYZsmKFPkTFO&#10;FNuSu+iwFg1GS8GuwO7+/z1gVenNrG2k+92nqHnUmtFzihTNkDJpippHyqQpah4pk6aoeaRMmqLm&#10;kTJpippHR2PS89BOJ22xUpaiRlAOk44FbkTW80mY4Pk3IuPlpDqv96NUi6ZT0dJiqdel6MAoRyI1&#10;AhciA5EHEvKvQDaVkI2TH8XByA5zHh1oaS5F+6EcSfokWqIcAWwfy+uPGPRpPx+VcP0Y/+0UgQtS&#10;tD7KYdJNyAenHjnZRRGWVmegjcZGJlwfmDRucrcLMrQYQXlW6XXIav8Akr8QGWSuN8qPgWXUkaId&#10;UO7AKbhSjImlj/TfuX4MIjeSSB9kqvY62jEv4FbgA+S7tACZnc2mOPvPDDLrW42MM15BhhpTyZq7&#10;9fOy5yOvyceRr0++jXtT1BDKZdJHkHXSGHLtHkciZluC1IKQFnAsksBxKboXcDrwBT+O8bJ/WERb&#10;JqGoJRMi149HW0Re4jQDkPR8A5kHDgPOILs5b4pahgnzzIwSj6f92v38fCc/v8fPG/z8zsg1t3na&#10;YbGyuiSU/1szWxFL+71f393Pe5nZajN7OOH6n5vZUjOrN7Ohft1LZlZXxr2mRzselcw3PoiMkscg&#10;iRT00SBB30X2jWHwlHHalcj4N4pGZGd6EPJizKBB2M7Iy3Jjnjbsj8IhLifXLhOklw5AempQLw5E&#10;QRumk2581nHgEqYcSbq/X/uon9/k5/tGaGZ4WoOZDfH/t8fK6eFpmzx/Q+S/mVmfCG1cko63wjjG&#10;aUeZ2TJPW2NmZ5lZpoz7To82PipZcVqEBh/HIGk3ErnnRgdEc/13JPlH9TcDo1HImK7IYr47zYMr&#10;JCFY998CDM1zLHSaJ4DPI0naG+mx44qoI0U7o5LPvaFP/kVo9ekAFKAr6g8UHTz1Ry4UcyL5dcBJ&#10;KGrHX8poQ/BhX4XihBbCWrTY8CpaZJhIeY59KdoQla7dh6moEP5xbiz/HeB9JClHIie4DZH8ejQ9&#10;1JXcpc4+SOoVwjIUWGEC8jCNogdwqP/vgnTegLBS1loBy1JUEZUaajyFpFMI3DU3lm9ImoZIyPl8&#10;5gegz/JLfj6UrONdoRdpipf7DFpkADH8aMTAz6EXYRFail2PpqmgOG/XFO2MSpl0Mwq+tR9aiXo7&#10;geZOskG44vGUPkMzBP+Mon6ENf870MzAGHLVh9+guc6oa+9SJDHPQfYEg5Gn6UNIVwUx5iw0e9DF&#10;670TuLLYG03Rfvg/zT5y5xkBAE0AAAAASUVORK5CYIJQSwMEFAAGAAgAAAAhAPpnaSHhAAAADAEA&#10;AA8AAABkcnMvZG93bnJldi54bWxMj8FOwzAQRO9I/IO1SNyoY0KqNMSpqgo4VUi0SKg3N94mUeN1&#10;FLtJ+vc4J7jtzoxm3+brybRswN41liSIRQQMqbS6oUrC9+H9KQXmvCKtWkso4YYO1sX9Xa4ybUf6&#10;wmHvKxZKyGVKQu19l3HuyhqNcgvbIQXvbHujfFj7iutejaHctPw5ipbcqIbChVp1uK2xvOyvRsLH&#10;qMZNLN6G3eW8vR0PyefPTqCUjw/T5hWYx8n/hWHGD+hQBKaTvZJ2rJUwg/sgL+NEAJsDIl0F7RSm&#10;9CVOgBc5//9E8Qs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3wAKLKUCAAAmCgAADgAAAAAAAAAAAAAAAAA6AgAAZHJzL2Uyb0RvYy54&#10;bWxQSwECLQAKAAAAAAAAACEAJHnczgqMAAAKjAAAFAAAAAAAAAAAAAAAAAALBQAAZHJzL21lZGlh&#10;L2ltYWdlMS5wbmdQSwECLQAKAAAAAAAAACEA/N/WYz8jAAA/IwAAFAAAAAAAAAAAAAAAAABHkQAA&#10;ZHJzL21lZGlhL2ltYWdlMi5wbmdQSwECLQAKAAAAAAAAACEAPRu2DJoTAACaEwAAFAAAAAAAAAAA&#10;AAAAAAC4tAAAZHJzL21lZGlhL2ltYWdlMy5wbmdQSwECLQAUAAYACAAAACEA+mdpIeEAAAAMAQAA&#10;DwAAAAAAAAAAAAAAAACE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HXwgAAANoAAAAPAAAAZHJzL2Rvd25yZXYueG1sRI9BawIx&#10;FITvgv8hPKE3zSpF7dYoIi1ob9pWe3xsXpOlm5dlE9f13zeC4HGYmW+YxapzlWipCaVnBeNRBoK4&#10;8Lpko+Dr8304BxEissbKMym4UoDVst9bYK79hffUHqIRCcIhRwU2xjqXMhSWHIaRr4mT9+sbhzHJ&#10;xkjd4CXBXSUnWTaVDktOCxZr2lgq/g5npwDN8Xm+K07n79l109L47cd82K1ST4Nu/QoiUhcf4Xt7&#10;qxW8wO1KugFy+Q8AAP//AwBQSwECLQAUAAYACAAAACEA2+H2y+4AAACFAQAAEwAAAAAAAAAAAAAA&#10;AAAAAAAAW0NvbnRlbnRfVHlwZXNdLnhtbFBLAQItABQABgAIAAAAIQBa9CxbvwAAABUBAAALAAAA&#10;AAAAAAAAAAAAAB8BAABfcmVscy8ucmVsc1BLAQItABQABgAIAAAAIQAGY0HXwgAAANoAAAAPAAAA&#10;AAAAAAAAAAAAAAcCAABkcnMvZG93bnJldi54bWxQSwUGAAAAAAMAAwC3AAAA9gI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jNwwAAANsAAAAPAAAAZHJzL2Rvd25yZXYueG1sRI/NbsIw&#10;DMfvk/YOkSdxG+lgYtARULUJiWmnFR7ANCat1jhdE2h5+/kwaTdb/n/8vN6OvlVX6mMT2MDTNANF&#10;XAXbsDNwPOwel6BiQrbYBiYDN4qw3dzfrTG3YeAvupbJKQnhmKOBOqUu1zpWNXmM09ARy+0ceo9J&#10;1t5p2+Mg4b7VsyxbaI8NS0ONHb3VVH2XFy+97ufy8h7K4bZYfbjn2bz4PDWFMZOHsXgFlWhM/+I/&#10;994KvtDLLzKA3vwCAAD//wMAUEsBAi0AFAAGAAgAAAAhANvh9svuAAAAhQEAABMAAAAAAAAAAAAA&#10;AAAAAAAAAFtDb250ZW50X1R5cGVzXS54bWxQSwECLQAUAAYACAAAACEAWvQsW78AAAAVAQAACwAA&#10;AAAAAAAAAAAAAAAfAQAAX3JlbHMvLnJlbHNQSwECLQAUAAYACAAAACEAUAz4zc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ajwQAAANsAAAAPAAAAZHJzL2Rvd25yZXYueG1sRE9Na8JA&#10;EL0X/A/LFHqrm/RgS+oapKBNqZdGi9chO2aD2dmYXU38926h4G0e73Pm+WhbcaHeN44VpNMEBHHl&#10;dMO1gt129fwGwgdkja1jUnAlD/li8jDHTLuBf+hShlrEEPYZKjAhdJmUvjJk0U9dRxy5g+sthgj7&#10;WuoehxhuW/mSJDNpseHYYLCjD0PVsTxbBdvia++Mfr3SeHKfAxbrzfevVerpcVy+gwg0hrv4313o&#10;OD+Fv1/iAXJxAwAA//8DAFBLAQItABQABgAIAAAAIQDb4fbL7gAAAIUBAAATAAAAAAAAAAAAAAAA&#10;AAAAAABbQ29udGVudF9UeXBlc10ueG1sUEsBAi0AFAAGAAgAAAAhAFr0LFu/AAAAFQEAAAsAAAAA&#10;AAAAAAAAAAAAHwEAAF9yZWxzLy5yZWxzUEsBAi0AFAAGAAgAAAAhANspdqPBAAAA2wAAAA8AAAAA&#10;AAAAAAAAAAAABwIAAGRycy9kb3ducmV2LnhtbFBLBQYAAAAAAwADALcAAAD1AgAAAAA=&#10;">
                        <v:imagedata r:id="rId16" o:title=""/>
                        <v:path arrowok="t"/>
                        <o:lock v:ext="edit" aspectratio="f"/>
                      </v:shape>
                      <w10:wrap anchorx="page" anchory="page"/>
                    </v:group>
                  </w:pict>
                </mc:Fallback>
              </mc:AlternateContent>
            </w:r>
            <w:r w:rsidR="008A0D2D" w:rsidRPr="0094156E">
              <w:rPr>
                <w:rFonts w:ascii="Ubuntu" w:hAnsi="Ubuntu"/>
                <w:noProof/>
                <w:lang w:eastAsia="en-GB"/>
              </w:rPr>
              <w:drawing>
                <wp:anchor distT="0" distB="0" distL="114300" distR="114300" simplePos="0" relativeHeight="251658242" behindDoc="0" locked="0" layoutInCell="1" allowOverlap="1" wp14:anchorId="4EF5841E" wp14:editId="028A128F">
                  <wp:simplePos x="0" y="0"/>
                  <wp:positionH relativeFrom="column">
                    <wp:posOffset>94891</wp:posOffset>
                  </wp:positionH>
                  <wp:positionV relativeFrom="paragraph">
                    <wp:posOffset>104152</wp:posOffset>
                  </wp:positionV>
                  <wp:extent cx="3785207" cy="1026543"/>
                  <wp:effectExtent l="0" t="0" r="635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rotWithShape="1">
                          <a:blip r:embed="rId17" cstate="print">
                            <a:extLst>
                              <a:ext uri="{28A0092B-C50C-407E-A947-70E740481C1C}">
                                <a14:useLocalDpi xmlns:a14="http://schemas.microsoft.com/office/drawing/2010/main" val="0"/>
                              </a:ext>
                            </a:extLst>
                          </a:blip>
                          <a:srcRect r="17624"/>
                          <a:stretch/>
                        </pic:blipFill>
                        <pic:spPr bwMode="auto">
                          <a:xfrm>
                            <a:off x="0" y="0"/>
                            <a:ext cx="3785207"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89" w:type="dxa"/>
            <w:gridSpan w:val="2"/>
            <w:tcBorders>
              <w:bottom w:val="nil"/>
            </w:tcBorders>
          </w:tcPr>
          <w:p w14:paraId="6AF3D1AD" w14:textId="5E16A91F" w:rsidR="008A0D2D" w:rsidRPr="0094156E" w:rsidRDefault="008A0D2D" w:rsidP="0068364B">
            <w:pPr>
              <w:jc w:val="right"/>
              <w:rPr>
                <w:rFonts w:ascii="Ubuntu" w:hAnsi="Ubuntu"/>
                <w:b/>
                <w:sz w:val="24"/>
                <w:szCs w:val="24"/>
              </w:rPr>
            </w:pPr>
            <w:r w:rsidRPr="0094156E">
              <w:rPr>
                <w:rFonts w:ascii="Ubuntu" w:hAnsi="Ubuntu"/>
                <w:b/>
                <w:sz w:val="24"/>
                <w:szCs w:val="24"/>
              </w:rPr>
              <w:t>Name of Meeting</w:t>
            </w:r>
          </w:p>
          <w:sdt>
            <w:sdtPr>
              <w:rPr>
                <w:rStyle w:val="Dropdown"/>
                <w:rFonts w:ascii="Ubuntu" w:hAnsi="Ubuntu"/>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26BFC6DF" w14:textId="17C2018C" w:rsidR="008A0D2D" w:rsidRPr="0094156E" w:rsidRDefault="00ED7833" w:rsidP="0068364B">
                <w:pPr>
                  <w:jc w:val="right"/>
                  <w:rPr>
                    <w:rFonts w:ascii="Ubuntu" w:hAnsi="Ubuntu"/>
                    <w:b/>
                    <w:sz w:val="24"/>
                    <w:szCs w:val="24"/>
                  </w:rPr>
                </w:pPr>
                <w:r>
                  <w:rPr>
                    <w:rStyle w:val="Dropdown"/>
                    <w:rFonts w:ascii="Ubuntu" w:hAnsi="Ubuntu"/>
                  </w:rPr>
                  <w:t>Board</w:t>
                </w:r>
              </w:p>
            </w:sdtContent>
          </w:sdt>
        </w:tc>
      </w:tr>
      <w:tr w:rsidR="008A0D2D" w:rsidRPr="0094156E" w14:paraId="434E4E5C" w14:textId="77777777" w:rsidTr="0094156E">
        <w:tc>
          <w:tcPr>
            <w:tcW w:w="6324" w:type="dxa"/>
            <w:gridSpan w:val="6"/>
            <w:vMerge/>
          </w:tcPr>
          <w:p w14:paraId="10BE55F2" w14:textId="77777777" w:rsidR="008A0D2D" w:rsidRPr="0094156E" w:rsidRDefault="008A0D2D" w:rsidP="0068364B">
            <w:pPr>
              <w:rPr>
                <w:rFonts w:ascii="Ubuntu" w:hAnsi="Ubuntu"/>
                <w:b/>
                <w:noProof/>
                <w:sz w:val="24"/>
                <w:szCs w:val="24"/>
                <w:lang w:eastAsia="en-GB"/>
              </w:rPr>
            </w:pPr>
          </w:p>
        </w:tc>
        <w:tc>
          <w:tcPr>
            <w:tcW w:w="2789" w:type="dxa"/>
            <w:gridSpan w:val="2"/>
            <w:tcBorders>
              <w:top w:val="nil"/>
              <w:bottom w:val="nil"/>
            </w:tcBorders>
          </w:tcPr>
          <w:p w14:paraId="70F3DBD5" w14:textId="3B2C815D" w:rsidR="008A0D2D" w:rsidRPr="0079467E" w:rsidRDefault="008A0D2D" w:rsidP="0068364B">
            <w:pPr>
              <w:jc w:val="right"/>
              <w:rPr>
                <w:rFonts w:ascii="Ubuntu" w:hAnsi="Ubuntu"/>
                <w:b/>
                <w:i/>
                <w:iCs/>
                <w:sz w:val="24"/>
                <w:szCs w:val="24"/>
              </w:rPr>
            </w:pPr>
            <w:r w:rsidRPr="0079467E">
              <w:rPr>
                <w:rFonts w:ascii="Ubuntu" w:hAnsi="Ubuntu"/>
                <w:b/>
                <w:i/>
                <w:iCs/>
                <w:sz w:val="24"/>
                <w:szCs w:val="24"/>
              </w:rPr>
              <w:t>Date of Meeting</w:t>
            </w:r>
          </w:p>
          <w:p w14:paraId="5645800D" w14:textId="076430A1" w:rsidR="008A0D2D" w:rsidRPr="0079467E" w:rsidRDefault="0079467E" w:rsidP="0068364B">
            <w:pPr>
              <w:jc w:val="right"/>
              <w:rPr>
                <w:rFonts w:ascii="Ubuntu" w:hAnsi="Ubuntu"/>
                <w:i/>
                <w:iCs/>
                <w:sz w:val="24"/>
                <w:szCs w:val="24"/>
              </w:rPr>
            </w:pPr>
            <w:r w:rsidRPr="0079467E">
              <w:rPr>
                <w:rFonts w:ascii="Ubuntu" w:hAnsi="Ubuntu"/>
                <w:i/>
                <w:iCs/>
                <w:sz w:val="24"/>
                <w:szCs w:val="24"/>
              </w:rPr>
              <w:t>28</w:t>
            </w:r>
            <w:r w:rsidRPr="0079467E">
              <w:rPr>
                <w:rFonts w:ascii="Ubuntu" w:hAnsi="Ubuntu"/>
                <w:i/>
                <w:iCs/>
                <w:sz w:val="24"/>
                <w:szCs w:val="24"/>
                <w:vertAlign w:val="superscript"/>
              </w:rPr>
              <w:t>th</w:t>
            </w:r>
            <w:r w:rsidRPr="0079467E">
              <w:rPr>
                <w:rFonts w:ascii="Ubuntu" w:hAnsi="Ubuntu"/>
                <w:i/>
                <w:iCs/>
                <w:sz w:val="24"/>
                <w:szCs w:val="24"/>
              </w:rPr>
              <w:t xml:space="preserve"> May 2026</w:t>
            </w:r>
          </w:p>
        </w:tc>
      </w:tr>
      <w:tr w:rsidR="008A0D2D" w:rsidRPr="0094156E" w14:paraId="0D22F11F" w14:textId="77777777" w:rsidTr="0094156E">
        <w:tc>
          <w:tcPr>
            <w:tcW w:w="6324" w:type="dxa"/>
            <w:gridSpan w:val="6"/>
            <w:vMerge/>
          </w:tcPr>
          <w:p w14:paraId="2E20FEE2" w14:textId="77777777" w:rsidR="008A0D2D" w:rsidRPr="0094156E" w:rsidRDefault="008A0D2D" w:rsidP="0068364B">
            <w:pPr>
              <w:rPr>
                <w:rFonts w:ascii="Ubuntu" w:hAnsi="Ubuntu"/>
                <w:b/>
                <w:noProof/>
                <w:sz w:val="24"/>
                <w:szCs w:val="24"/>
                <w:lang w:eastAsia="en-GB"/>
              </w:rPr>
            </w:pPr>
          </w:p>
        </w:tc>
        <w:tc>
          <w:tcPr>
            <w:tcW w:w="2789" w:type="dxa"/>
            <w:gridSpan w:val="2"/>
            <w:tcBorders>
              <w:top w:val="nil"/>
              <w:bottom w:val="single" w:sz="4" w:space="0" w:color="auto"/>
            </w:tcBorders>
          </w:tcPr>
          <w:p w14:paraId="42DEE750" w14:textId="77777777" w:rsidR="008A0D2D" w:rsidRPr="0079467E" w:rsidRDefault="008A0D2D" w:rsidP="0068364B">
            <w:pPr>
              <w:jc w:val="right"/>
              <w:rPr>
                <w:rFonts w:ascii="Ubuntu" w:hAnsi="Ubuntu"/>
                <w:b/>
                <w:i/>
                <w:iCs/>
                <w:sz w:val="24"/>
                <w:szCs w:val="24"/>
              </w:rPr>
            </w:pPr>
            <w:r w:rsidRPr="0079467E">
              <w:rPr>
                <w:rFonts w:ascii="Ubuntu" w:hAnsi="Ubuntu"/>
                <w:b/>
                <w:i/>
                <w:iCs/>
                <w:sz w:val="24"/>
                <w:szCs w:val="24"/>
              </w:rPr>
              <w:t>Agenda item:</w:t>
            </w:r>
          </w:p>
          <w:p w14:paraId="7C5CBF47" w14:textId="388C88BB" w:rsidR="008A0D2D" w:rsidRPr="0079467E" w:rsidRDefault="0079467E" w:rsidP="0068364B">
            <w:pPr>
              <w:jc w:val="right"/>
              <w:rPr>
                <w:rFonts w:ascii="Ubuntu" w:hAnsi="Ubuntu"/>
                <w:i/>
                <w:iCs/>
                <w:sz w:val="24"/>
                <w:szCs w:val="24"/>
              </w:rPr>
            </w:pPr>
            <w:r w:rsidRPr="0079467E">
              <w:rPr>
                <w:rFonts w:ascii="Ubuntu" w:hAnsi="Ubuntu"/>
                <w:i/>
                <w:iCs/>
                <w:sz w:val="24"/>
                <w:szCs w:val="24"/>
              </w:rPr>
              <w:t>4.7</w:t>
            </w:r>
          </w:p>
        </w:tc>
      </w:tr>
      <w:tr w:rsidR="008A0D2D" w:rsidRPr="008D4102" w14:paraId="2CF4466A" w14:textId="77777777" w:rsidTr="0094156E">
        <w:tc>
          <w:tcPr>
            <w:tcW w:w="9113" w:type="dxa"/>
            <w:gridSpan w:val="8"/>
            <w:tcBorders>
              <w:left w:val="nil"/>
              <w:right w:val="nil"/>
            </w:tcBorders>
            <w:vAlign w:val="center"/>
          </w:tcPr>
          <w:p w14:paraId="58BB8543" w14:textId="77777777" w:rsidR="008A0D2D" w:rsidRPr="008D4102" w:rsidRDefault="008A0D2D" w:rsidP="00CE58F6">
            <w:pPr>
              <w:jc w:val="center"/>
              <w:rPr>
                <w:rFonts w:ascii="Ubuntu" w:hAnsi="Ubuntu"/>
                <w:b/>
                <w:sz w:val="14"/>
                <w:szCs w:val="14"/>
              </w:rPr>
            </w:pPr>
          </w:p>
        </w:tc>
      </w:tr>
      <w:tr w:rsidR="008A0D2D" w:rsidRPr="0094156E" w14:paraId="136A66D9" w14:textId="77777777" w:rsidTr="0094156E">
        <w:tc>
          <w:tcPr>
            <w:tcW w:w="9113" w:type="dxa"/>
            <w:gridSpan w:val="8"/>
            <w:vAlign w:val="center"/>
          </w:tcPr>
          <w:p w14:paraId="323E19A4" w14:textId="23833DE4" w:rsidR="00A142C2" w:rsidRPr="00C00698" w:rsidRDefault="00447341" w:rsidP="00D44A57">
            <w:pPr>
              <w:spacing w:before="60" w:after="60"/>
              <w:ind w:left="57" w:right="57"/>
              <w:jc w:val="both"/>
              <w:rPr>
                <w:rFonts w:ascii="Ubuntu" w:hAnsi="Ubuntu"/>
                <w:b/>
                <w:sz w:val="24"/>
                <w:szCs w:val="24"/>
              </w:rPr>
            </w:pPr>
            <w:r>
              <w:rPr>
                <w:rFonts w:ascii="Ubuntu" w:hAnsi="Ubuntu"/>
                <w:b/>
                <w:sz w:val="24"/>
                <w:szCs w:val="24"/>
              </w:rPr>
              <w:t xml:space="preserve">A </w:t>
            </w:r>
            <w:r w:rsidR="002663E2">
              <w:rPr>
                <w:rFonts w:ascii="Ubuntu" w:hAnsi="Ubuntu"/>
                <w:b/>
                <w:sz w:val="24"/>
                <w:szCs w:val="24"/>
              </w:rPr>
              <w:t>summary</w:t>
            </w:r>
            <w:r w:rsidR="002663E2" w:rsidRPr="002663E2">
              <w:rPr>
                <w:rFonts w:ascii="Ubuntu" w:hAnsi="Ubuntu"/>
                <w:b/>
                <w:sz w:val="24"/>
                <w:szCs w:val="24"/>
              </w:rPr>
              <w:t xml:space="preserve"> of the </w:t>
            </w:r>
            <w:r w:rsidR="00A142C2" w:rsidRPr="00D302A9">
              <w:rPr>
                <w:rFonts w:ascii="Ubuntu" w:hAnsi="Ubuntu"/>
                <w:b/>
                <w:sz w:val="24"/>
                <w:szCs w:val="24"/>
              </w:rPr>
              <w:t>UK Covid-19 Inquiry</w:t>
            </w:r>
            <w:r w:rsidR="008B7FF1">
              <w:rPr>
                <w:rFonts w:ascii="Ubuntu" w:hAnsi="Ubuntu"/>
                <w:b/>
                <w:sz w:val="24"/>
                <w:szCs w:val="24"/>
              </w:rPr>
              <w:t xml:space="preserve"> </w:t>
            </w:r>
            <w:r w:rsidR="00D44A57" w:rsidRPr="00D44A57">
              <w:rPr>
                <w:rFonts w:ascii="Ubuntu" w:hAnsi="Ubuntu"/>
                <w:b/>
                <w:sz w:val="24"/>
                <w:szCs w:val="24"/>
              </w:rPr>
              <w:t>Module 3: The impact of the Covid 19 pandemic on the healthcare systems of the United Kingdo</w:t>
            </w:r>
            <w:r w:rsidR="00D44A57">
              <w:rPr>
                <w:rFonts w:ascii="Ubuntu" w:hAnsi="Ubuntu"/>
                <w:b/>
                <w:sz w:val="24"/>
                <w:szCs w:val="24"/>
              </w:rPr>
              <w:t>m</w:t>
            </w:r>
          </w:p>
        </w:tc>
      </w:tr>
      <w:tr w:rsidR="008A0D2D" w:rsidRPr="0094156E" w14:paraId="31A31526" w14:textId="77777777" w:rsidTr="000D267A">
        <w:tc>
          <w:tcPr>
            <w:tcW w:w="2437" w:type="dxa"/>
            <w:gridSpan w:val="2"/>
          </w:tcPr>
          <w:p w14:paraId="73F84422" w14:textId="77777777"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Executive lead:</w:t>
            </w:r>
          </w:p>
        </w:tc>
        <w:tc>
          <w:tcPr>
            <w:tcW w:w="6676" w:type="dxa"/>
            <w:gridSpan w:val="6"/>
          </w:tcPr>
          <w:p w14:paraId="165ABA20" w14:textId="6198A774" w:rsidR="003562D9" w:rsidRPr="00C00698" w:rsidRDefault="003562D9" w:rsidP="00D64D0B">
            <w:pPr>
              <w:spacing w:before="60" w:after="60"/>
              <w:ind w:left="57" w:right="57"/>
              <w:jc w:val="both"/>
              <w:rPr>
                <w:rFonts w:ascii="Ubuntu" w:hAnsi="Ubuntu"/>
                <w:sz w:val="24"/>
                <w:szCs w:val="24"/>
              </w:rPr>
            </w:pPr>
            <w:r w:rsidRPr="00C00698">
              <w:rPr>
                <w:rFonts w:ascii="Ubuntu" w:hAnsi="Ubuntu"/>
                <w:sz w:val="24"/>
                <w:szCs w:val="24"/>
              </w:rPr>
              <w:t>Professor</w:t>
            </w:r>
            <w:r w:rsidR="00E15454">
              <w:rPr>
                <w:rFonts w:ascii="Ubuntu" w:hAnsi="Ubuntu"/>
                <w:sz w:val="24"/>
                <w:szCs w:val="24"/>
              </w:rPr>
              <w:t xml:space="preserve"> </w:t>
            </w:r>
            <w:r w:rsidRPr="00C00698">
              <w:rPr>
                <w:rFonts w:ascii="Ubuntu" w:hAnsi="Ubuntu"/>
                <w:sz w:val="24"/>
                <w:szCs w:val="24"/>
              </w:rPr>
              <w:t>Fu-Meng</w:t>
            </w:r>
            <w:r w:rsidR="00D138B5">
              <w:rPr>
                <w:rFonts w:ascii="Ubuntu" w:hAnsi="Ubuntu"/>
                <w:sz w:val="24"/>
                <w:szCs w:val="24"/>
              </w:rPr>
              <w:t xml:space="preserve"> K</w:t>
            </w:r>
            <w:r w:rsidR="00E15454">
              <w:rPr>
                <w:rFonts w:ascii="Ubuntu" w:hAnsi="Ubuntu"/>
                <w:sz w:val="24"/>
                <w:szCs w:val="24"/>
              </w:rPr>
              <w:t>HAW</w:t>
            </w:r>
            <w:r w:rsidRPr="00C00698">
              <w:rPr>
                <w:rFonts w:ascii="Ubuntu" w:hAnsi="Ubuntu"/>
                <w:sz w:val="24"/>
                <w:szCs w:val="24"/>
              </w:rPr>
              <w:t>, National Director</w:t>
            </w:r>
            <w:r w:rsidR="002947F7" w:rsidRPr="00C00698">
              <w:rPr>
                <w:rFonts w:ascii="Ubuntu" w:hAnsi="Ubuntu"/>
                <w:sz w:val="24"/>
                <w:szCs w:val="24"/>
              </w:rPr>
              <w:t xml:space="preserve"> of </w:t>
            </w:r>
            <w:r w:rsidRPr="00C00698">
              <w:rPr>
                <w:rFonts w:ascii="Ubuntu" w:hAnsi="Ubuntu"/>
                <w:sz w:val="24"/>
                <w:szCs w:val="24"/>
              </w:rPr>
              <w:t>Health Protection and Screening Services, Executive Medical Director</w:t>
            </w:r>
          </w:p>
        </w:tc>
      </w:tr>
      <w:tr w:rsidR="008A0D2D" w:rsidRPr="0094156E" w14:paraId="363FCC0F" w14:textId="77777777" w:rsidTr="000D267A">
        <w:tc>
          <w:tcPr>
            <w:tcW w:w="2437" w:type="dxa"/>
            <w:gridSpan w:val="2"/>
          </w:tcPr>
          <w:p w14:paraId="586F1D22" w14:textId="18A02B3B"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Author:</w:t>
            </w:r>
          </w:p>
        </w:tc>
        <w:tc>
          <w:tcPr>
            <w:tcW w:w="6676" w:type="dxa"/>
            <w:gridSpan w:val="6"/>
          </w:tcPr>
          <w:p w14:paraId="59841AB9" w14:textId="77777777" w:rsidR="003B5822" w:rsidRDefault="003B5822" w:rsidP="00D64D0B">
            <w:pPr>
              <w:spacing w:before="60" w:after="60"/>
              <w:ind w:left="57" w:right="57"/>
              <w:jc w:val="both"/>
              <w:rPr>
                <w:rFonts w:ascii="Ubuntu" w:hAnsi="Ubuntu"/>
                <w:sz w:val="24"/>
                <w:szCs w:val="24"/>
              </w:rPr>
            </w:pPr>
            <w:r w:rsidRPr="00C00698">
              <w:rPr>
                <w:rFonts w:ascii="Ubuntu" w:hAnsi="Ubuntu"/>
                <w:sz w:val="24"/>
                <w:szCs w:val="24"/>
              </w:rPr>
              <w:t xml:space="preserve">Huw Williams, Head of Emergency Preparedness, Resilience </w:t>
            </w:r>
            <w:r w:rsidR="008E3877">
              <w:rPr>
                <w:rFonts w:ascii="Ubuntu" w:hAnsi="Ubuntu"/>
                <w:sz w:val="24"/>
                <w:szCs w:val="24"/>
              </w:rPr>
              <w:t>and</w:t>
            </w:r>
            <w:r w:rsidRPr="00C00698">
              <w:rPr>
                <w:rFonts w:ascii="Ubuntu" w:hAnsi="Ubuntu"/>
                <w:sz w:val="24"/>
                <w:szCs w:val="24"/>
              </w:rPr>
              <w:t xml:space="preserve"> Response </w:t>
            </w:r>
          </w:p>
          <w:p w14:paraId="39BD8262" w14:textId="260463D9" w:rsidR="00195F4B" w:rsidRPr="00C00698" w:rsidRDefault="002F3865" w:rsidP="00532B86">
            <w:pPr>
              <w:spacing w:before="60" w:after="60"/>
              <w:ind w:left="57" w:right="57"/>
              <w:jc w:val="both"/>
              <w:rPr>
                <w:rFonts w:ascii="Ubuntu" w:hAnsi="Ubuntu"/>
                <w:sz w:val="24"/>
                <w:szCs w:val="24"/>
              </w:rPr>
            </w:pPr>
            <w:r>
              <w:rPr>
                <w:rFonts w:ascii="Ubuntu" w:hAnsi="Ubuntu"/>
                <w:sz w:val="24"/>
                <w:szCs w:val="24"/>
              </w:rPr>
              <w:t>Samantha Mat</w:t>
            </w:r>
            <w:r w:rsidR="00965AEE">
              <w:rPr>
                <w:rFonts w:ascii="Ubuntu" w:hAnsi="Ubuntu"/>
                <w:sz w:val="24"/>
                <w:szCs w:val="24"/>
              </w:rPr>
              <w:t xml:space="preserve">thews, </w:t>
            </w:r>
            <w:r w:rsidRPr="002F3865">
              <w:rPr>
                <w:rFonts w:ascii="Ubuntu" w:hAnsi="Ubuntu"/>
                <w:sz w:val="24"/>
                <w:szCs w:val="24"/>
              </w:rPr>
              <w:t>Head of Nursing IPC &amp; HCAI (HARP)</w:t>
            </w:r>
          </w:p>
        </w:tc>
      </w:tr>
      <w:tr w:rsidR="008A0D2D" w:rsidRPr="008D4102" w14:paraId="13875C21" w14:textId="77777777" w:rsidTr="000D267A">
        <w:trPr>
          <w:trHeight w:val="149"/>
        </w:trPr>
        <w:tc>
          <w:tcPr>
            <w:tcW w:w="2437" w:type="dxa"/>
            <w:gridSpan w:val="2"/>
            <w:tcBorders>
              <w:left w:val="nil"/>
              <w:right w:val="nil"/>
            </w:tcBorders>
          </w:tcPr>
          <w:p w14:paraId="488428DA" w14:textId="77777777" w:rsidR="008A0D2D" w:rsidRPr="008D4102" w:rsidRDefault="008A0D2D" w:rsidP="00D64D0B">
            <w:pPr>
              <w:spacing w:before="60" w:after="60"/>
              <w:ind w:right="57"/>
              <w:jc w:val="both"/>
              <w:rPr>
                <w:rFonts w:ascii="Ubuntu" w:hAnsi="Ubuntu"/>
                <w:b/>
                <w:sz w:val="14"/>
                <w:szCs w:val="14"/>
              </w:rPr>
            </w:pPr>
          </w:p>
        </w:tc>
        <w:tc>
          <w:tcPr>
            <w:tcW w:w="6676" w:type="dxa"/>
            <w:gridSpan w:val="6"/>
            <w:tcBorders>
              <w:left w:val="nil"/>
              <w:right w:val="nil"/>
            </w:tcBorders>
          </w:tcPr>
          <w:p w14:paraId="111FFF07" w14:textId="77777777" w:rsidR="008A0D2D" w:rsidRPr="008D4102" w:rsidRDefault="008A0D2D" w:rsidP="00D64D0B">
            <w:pPr>
              <w:spacing w:before="60" w:after="60"/>
              <w:ind w:left="57" w:right="57"/>
              <w:jc w:val="both"/>
              <w:rPr>
                <w:rFonts w:ascii="Ubuntu" w:hAnsi="Ubuntu"/>
                <w:sz w:val="14"/>
                <w:szCs w:val="14"/>
              </w:rPr>
            </w:pPr>
          </w:p>
        </w:tc>
      </w:tr>
      <w:tr w:rsidR="008A0D2D" w:rsidRPr="0094156E" w14:paraId="26E0400C" w14:textId="77777777" w:rsidTr="000D267A">
        <w:tc>
          <w:tcPr>
            <w:tcW w:w="2437" w:type="dxa"/>
            <w:gridSpan w:val="2"/>
          </w:tcPr>
          <w:p w14:paraId="4AE61463" w14:textId="20066948" w:rsidR="008A0D2D" w:rsidRPr="00C00698" w:rsidRDefault="008A0D2D" w:rsidP="00D64D0B">
            <w:pPr>
              <w:spacing w:before="60" w:after="60"/>
              <w:ind w:left="57" w:right="57"/>
              <w:jc w:val="both"/>
              <w:rPr>
                <w:rFonts w:ascii="Ubuntu" w:hAnsi="Ubuntu"/>
                <w:b/>
                <w:sz w:val="24"/>
                <w:szCs w:val="24"/>
              </w:rPr>
            </w:pPr>
            <w:r w:rsidRPr="00C00698">
              <w:rPr>
                <w:rFonts w:ascii="Ubuntu" w:hAnsi="Ubuntu"/>
                <w:b/>
                <w:sz w:val="24"/>
                <w:szCs w:val="24"/>
              </w:rPr>
              <w:t>Approval/Scrutiny route:</w:t>
            </w:r>
          </w:p>
        </w:tc>
        <w:tc>
          <w:tcPr>
            <w:tcW w:w="6676" w:type="dxa"/>
            <w:gridSpan w:val="6"/>
          </w:tcPr>
          <w:p w14:paraId="709A49EB" w14:textId="3521E10F" w:rsidR="00110F29" w:rsidRPr="00C00698" w:rsidRDefault="00110F29" w:rsidP="00D64D0B">
            <w:pPr>
              <w:spacing w:before="60" w:after="60"/>
              <w:ind w:left="57" w:right="57"/>
              <w:jc w:val="both"/>
              <w:rPr>
                <w:rFonts w:ascii="Ubuntu" w:hAnsi="Ubuntu"/>
                <w:sz w:val="24"/>
                <w:szCs w:val="24"/>
              </w:rPr>
            </w:pPr>
            <w:r w:rsidRPr="00C00698">
              <w:rPr>
                <w:rFonts w:ascii="Ubuntu" w:hAnsi="Ubuntu"/>
                <w:sz w:val="24"/>
                <w:szCs w:val="24"/>
              </w:rPr>
              <w:t>Public Health Wales Business Executive Team</w:t>
            </w:r>
          </w:p>
          <w:p w14:paraId="77A8EEDB" w14:textId="3A0E6C09" w:rsidR="0094156E" w:rsidRPr="00C00698" w:rsidRDefault="001227AE" w:rsidP="002F3865">
            <w:pPr>
              <w:spacing w:before="60" w:after="60"/>
              <w:ind w:left="57" w:right="57"/>
              <w:jc w:val="both"/>
              <w:rPr>
                <w:rFonts w:ascii="Ubuntu" w:hAnsi="Ubuntu"/>
                <w:color w:val="FF0000"/>
                <w:sz w:val="24"/>
                <w:szCs w:val="24"/>
              </w:rPr>
            </w:pPr>
            <w:r>
              <w:rPr>
                <w:rFonts w:ascii="Ubuntu" w:hAnsi="Ubuntu"/>
                <w:sz w:val="24"/>
                <w:szCs w:val="24"/>
              </w:rPr>
              <w:t xml:space="preserve">Tom Fowler, Deputy </w:t>
            </w:r>
            <w:r w:rsidRPr="00C00698">
              <w:rPr>
                <w:rFonts w:ascii="Ubuntu" w:hAnsi="Ubuntu"/>
                <w:sz w:val="24"/>
                <w:szCs w:val="24"/>
              </w:rPr>
              <w:t>National Director of Health Protection and Screening Services</w:t>
            </w:r>
            <w:r w:rsidR="002F3865">
              <w:rPr>
                <w:rFonts w:ascii="Ubuntu" w:hAnsi="Ubuntu"/>
                <w:sz w:val="24"/>
                <w:szCs w:val="24"/>
              </w:rPr>
              <w:t xml:space="preserve">, </w:t>
            </w:r>
            <w:r w:rsidR="00F751B1">
              <w:rPr>
                <w:rFonts w:ascii="Ubuntu" w:hAnsi="Ubuntu"/>
                <w:sz w:val="24"/>
                <w:szCs w:val="24"/>
              </w:rPr>
              <w:t>Paul Ve</w:t>
            </w:r>
            <w:r w:rsidR="002C70A2">
              <w:rPr>
                <w:rFonts w:ascii="Ubuntu" w:hAnsi="Ubuntu"/>
                <w:sz w:val="24"/>
                <w:szCs w:val="24"/>
              </w:rPr>
              <w:t>y</w:t>
            </w:r>
            <w:r w:rsidR="00F751B1">
              <w:rPr>
                <w:rFonts w:ascii="Ubuntu" w:hAnsi="Ubuntu"/>
                <w:sz w:val="24"/>
                <w:szCs w:val="24"/>
              </w:rPr>
              <w:t>sey</w:t>
            </w:r>
            <w:r w:rsidR="00DB0F70">
              <w:rPr>
                <w:rFonts w:ascii="Ubuntu" w:hAnsi="Ubuntu"/>
                <w:sz w:val="24"/>
                <w:szCs w:val="24"/>
              </w:rPr>
              <w:t>,</w:t>
            </w:r>
            <w:r w:rsidR="002C70A2">
              <w:rPr>
                <w:rFonts w:ascii="Ubuntu" w:hAnsi="Ubuntu"/>
                <w:sz w:val="24"/>
                <w:szCs w:val="24"/>
              </w:rPr>
              <w:t xml:space="preserve"> </w:t>
            </w:r>
            <w:r w:rsidR="002C70A2" w:rsidRPr="002C70A2">
              <w:rPr>
                <w:rFonts w:ascii="Ubuntu" w:hAnsi="Ubuntu"/>
                <w:sz w:val="24"/>
                <w:szCs w:val="24"/>
              </w:rPr>
              <w:t>Board Secretary and Head of Board Business Unit</w:t>
            </w:r>
            <w:r w:rsidR="002F3865">
              <w:rPr>
                <w:rFonts w:ascii="Ubuntu" w:hAnsi="Ubuntu"/>
                <w:sz w:val="24"/>
                <w:szCs w:val="24"/>
              </w:rPr>
              <w:t xml:space="preserve">, </w:t>
            </w:r>
            <w:r w:rsidR="00E73DAE">
              <w:rPr>
                <w:rFonts w:ascii="Ubuntu" w:hAnsi="Ubuntu"/>
                <w:sz w:val="24"/>
                <w:szCs w:val="24"/>
              </w:rPr>
              <w:t>Cross-organisation</w:t>
            </w:r>
            <w:r w:rsidR="00376731">
              <w:rPr>
                <w:rFonts w:ascii="Ubuntu" w:hAnsi="Ubuntu"/>
                <w:sz w:val="24"/>
                <w:szCs w:val="24"/>
              </w:rPr>
              <w:t xml:space="preserve"> peer r</w:t>
            </w:r>
            <w:r w:rsidR="00E73DAE">
              <w:rPr>
                <w:rFonts w:ascii="Ubuntu" w:hAnsi="Ubuntu"/>
                <w:sz w:val="24"/>
                <w:szCs w:val="24"/>
              </w:rPr>
              <w:t>eview</w:t>
            </w:r>
            <w:r w:rsidR="00376731">
              <w:rPr>
                <w:rFonts w:ascii="Ubuntu" w:hAnsi="Ubuntu"/>
                <w:sz w:val="24"/>
                <w:szCs w:val="24"/>
              </w:rPr>
              <w:t>.</w:t>
            </w:r>
            <w:r w:rsidR="00DB0F70">
              <w:rPr>
                <w:rFonts w:ascii="Ubuntu" w:hAnsi="Ubuntu"/>
                <w:sz w:val="24"/>
                <w:szCs w:val="24"/>
              </w:rPr>
              <w:t xml:space="preserve"> </w:t>
            </w:r>
          </w:p>
        </w:tc>
      </w:tr>
      <w:tr w:rsidR="008A0D2D" w:rsidRPr="008D4102" w14:paraId="6C10413D" w14:textId="77777777" w:rsidTr="0094156E">
        <w:tc>
          <w:tcPr>
            <w:tcW w:w="9113" w:type="dxa"/>
            <w:gridSpan w:val="8"/>
            <w:tcBorders>
              <w:left w:val="nil"/>
              <w:bottom w:val="single" w:sz="4" w:space="0" w:color="auto"/>
              <w:right w:val="nil"/>
            </w:tcBorders>
          </w:tcPr>
          <w:p w14:paraId="0405C2D6" w14:textId="77777777" w:rsidR="008A0D2D" w:rsidRPr="008D4102" w:rsidRDefault="008A0D2D" w:rsidP="00D54AE6">
            <w:pPr>
              <w:ind w:left="57" w:right="57"/>
              <w:rPr>
                <w:rFonts w:ascii="Ubuntu" w:hAnsi="Ubuntu"/>
                <w:b/>
                <w:sz w:val="14"/>
                <w:szCs w:val="14"/>
              </w:rPr>
            </w:pPr>
          </w:p>
        </w:tc>
      </w:tr>
      <w:tr w:rsidR="008A0D2D" w:rsidRPr="0094156E" w14:paraId="1177B2F8" w14:textId="77777777" w:rsidTr="0094156E">
        <w:tc>
          <w:tcPr>
            <w:tcW w:w="9113" w:type="dxa"/>
            <w:gridSpan w:val="8"/>
            <w:tcBorders>
              <w:left w:val="single" w:sz="4" w:space="0" w:color="auto"/>
              <w:right w:val="single" w:sz="4" w:space="0" w:color="auto"/>
            </w:tcBorders>
          </w:tcPr>
          <w:p w14:paraId="46A3B586" w14:textId="77777777" w:rsidR="008A0D2D" w:rsidRPr="0094156E" w:rsidRDefault="008A0D2D" w:rsidP="008D0C41">
            <w:pPr>
              <w:spacing w:before="60" w:after="60"/>
              <w:ind w:left="57" w:right="57"/>
              <w:rPr>
                <w:rFonts w:ascii="Ubuntu" w:hAnsi="Ubuntu"/>
                <w:b/>
                <w:sz w:val="24"/>
                <w:szCs w:val="24"/>
              </w:rPr>
            </w:pPr>
            <w:r w:rsidRPr="0094156E">
              <w:rPr>
                <w:rFonts w:ascii="Ubuntu" w:hAnsi="Ubuntu"/>
                <w:b/>
                <w:sz w:val="24"/>
                <w:szCs w:val="24"/>
              </w:rPr>
              <w:t>Purpose</w:t>
            </w:r>
          </w:p>
        </w:tc>
      </w:tr>
      <w:tr w:rsidR="008A0D2D" w:rsidRPr="0094156E" w14:paraId="2CF8FA87" w14:textId="77777777" w:rsidTr="0094156E">
        <w:tc>
          <w:tcPr>
            <w:tcW w:w="9113" w:type="dxa"/>
            <w:gridSpan w:val="8"/>
            <w:tcBorders>
              <w:left w:val="single" w:sz="4" w:space="0" w:color="auto"/>
              <w:right w:val="single" w:sz="4" w:space="0" w:color="auto"/>
            </w:tcBorders>
          </w:tcPr>
          <w:p w14:paraId="47449445" w14:textId="55A90EA0" w:rsidR="008314E3" w:rsidRPr="00244318" w:rsidRDefault="00244318" w:rsidP="00244318">
            <w:pPr>
              <w:spacing w:before="60" w:after="60"/>
              <w:jc w:val="both"/>
              <w:rPr>
                <w:rFonts w:ascii="Ubuntu" w:hAnsi="Ubuntu"/>
                <w:sz w:val="24"/>
                <w:szCs w:val="24"/>
              </w:rPr>
            </w:pPr>
            <w:r w:rsidRPr="00244318">
              <w:rPr>
                <w:rFonts w:ascii="Ubuntu" w:hAnsi="Ubuntu"/>
                <w:sz w:val="24"/>
                <w:szCs w:val="24"/>
              </w:rPr>
              <w:t>This paper provides the Board with a summary of the UK Covid 19 Inquiry Module 3: The impact of the Covid 19 pandemic on the healthcare systems of the United Kingdom, outlining the key findings, conclusions and recommendations relevant to Public Health Wales.</w:t>
            </w:r>
          </w:p>
        </w:tc>
      </w:tr>
      <w:tr w:rsidR="008A0D2D" w:rsidRPr="008D4102" w14:paraId="01D524D5" w14:textId="77777777" w:rsidTr="0094156E">
        <w:tc>
          <w:tcPr>
            <w:tcW w:w="9113" w:type="dxa"/>
            <w:gridSpan w:val="8"/>
            <w:tcBorders>
              <w:left w:val="nil"/>
              <w:right w:val="nil"/>
            </w:tcBorders>
          </w:tcPr>
          <w:p w14:paraId="66AFD040" w14:textId="3D385401" w:rsidR="008A0D2D" w:rsidRPr="008D4102" w:rsidRDefault="008A0D2D" w:rsidP="00D54AE6">
            <w:pPr>
              <w:ind w:left="57" w:right="57"/>
              <w:rPr>
                <w:rFonts w:ascii="Ubuntu" w:hAnsi="Ubuntu"/>
                <w:b/>
                <w:sz w:val="14"/>
                <w:szCs w:val="14"/>
              </w:rPr>
            </w:pPr>
          </w:p>
        </w:tc>
      </w:tr>
      <w:tr w:rsidR="008A0D2D" w:rsidRPr="0094156E" w14:paraId="443CB0C8" w14:textId="77777777" w:rsidTr="0094156E">
        <w:tc>
          <w:tcPr>
            <w:tcW w:w="9113" w:type="dxa"/>
            <w:gridSpan w:val="8"/>
          </w:tcPr>
          <w:p w14:paraId="68F2C356" w14:textId="44B9124D" w:rsidR="008A0D2D" w:rsidRPr="0094156E" w:rsidRDefault="008A0D2D" w:rsidP="00D54AE6">
            <w:pPr>
              <w:spacing w:before="60" w:after="60"/>
              <w:ind w:left="57" w:right="57"/>
              <w:rPr>
                <w:rFonts w:ascii="Ubuntu" w:hAnsi="Ubuntu"/>
                <w:b/>
                <w:sz w:val="24"/>
                <w:szCs w:val="24"/>
              </w:rPr>
            </w:pPr>
            <w:r w:rsidRPr="0094156E">
              <w:rPr>
                <w:rFonts w:ascii="Ubuntu" w:hAnsi="Ubuntu"/>
                <w:b/>
                <w:sz w:val="24"/>
                <w:szCs w:val="24"/>
              </w:rPr>
              <w:t xml:space="preserve">Recommendation: </w:t>
            </w:r>
          </w:p>
        </w:tc>
      </w:tr>
      <w:tr w:rsidR="008A0D2D" w:rsidRPr="0094156E" w14:paraId="46EBE89F" w14:textId="77777777" w:rsidTr="000D267A">
        <w:tc>
          <w:tcPr>
            <w:tcW w:w="1822" w:type="dxa"/>
            <w:tcBorders>
              <w:bottom w:val="single" w:sz="4" w:space="0" w:color="auto"/>
            </w:tcBorders>
          </w:tcPr>
          <w:p w14:paraId="6756C0C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APPROVE</w:t>
            </w:r>
          </w:p>
          <w:p w14:paraId="062E36C9" w14:textId="661E2BD2" w:rsidR="008A0D2D" w:rsidRPr="0094156E" w:rsidRDefault="00963CDA" w:rsidP="00DC63D9">
            <w:pPr>
              <w:spacing w:after="120"/>
              <w:jc w:val="center"/>
              <w:rPr>
                <w:rFonts w:ascii="Ubuntu" w:hAnsi="Ubuntu"/>
                <w:sz w:val="24"/>
                <w:szCs w:val="24"/>
              </w:rPr>
            </w:pPr>
            <w:r>
              <w:rPr>
                <w:rFonts w:ascii="Ubuntu" w:hAnsi="Ubuntu"/>
              </w:rPr>
              <w:fldChar w:fldCharType="begin">
                <w:ffData>
                  <w:name w:val="Check1"/>
                  <w:enabled w:val="0"/>
                  <w:calcOnExit w:val="0"/>
                  <w:checkBox>
                    <w:sizeAuto/>
                    <w:default w:val="0"/>
                  </w:checkBox>
                </w:ffData>
              </w:fldChar>
            </w:r>
            <w:bookmarkStart w:id="0" w:name="Check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0"/>
          </w:p>
        </w:tc>
        <w:tc>
          <w:tcPr>
            <w:tcW w:w="1823" w:type="dxa"/>
            <w:gridSpan w:val="3"/>
            <w:tcBorders>
              <w:bottom w:val="single" w:sz="4" w:space="0" w:color="auto"/>
            </w:tcBorders>
          </w:tcPr>
          <w:p w14:paraId="35F8821B"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CONSIDER</w:t>
            </w:r>
          </w:p>
          <w:p w14:paraId="19A40B6B" w14:textId="3132F2CF" w:rsidR="008A0D2D" w:rsidRPr="0094156E" w:rsidRDefault="00400DCC" w:rsidP="00DC63D9">
            <w:pPr>
              <w:spacing w:after="120"/>
              <w:jc w:val="center"/>
              <w:rPr>
                <w:rFonts w:ascii="Ubuntu" w:hAnsi="Ubuntu"/>
                <w:sz w:val="24"/>
                <w:szCs w:val="24"/>
              </w:rPr>
            </w:pPr>
            <w:r>
              <w:rPr>
                <w:rFonts w:ascii="Ubuntu" w:hAnsi="Ubuntu"/>
              </w:rPr>
              <w:fldChar w:fldCharType="begin">
                <w:ffData>
                  <w:name w:val="Check2"/>
                  <w:enabled/>
                  <w:calcOnExit w:val="0"/>
                  <w:checkBox>
                    <w:sizeAuto/>
                    <w:default w:val="1"/>
                  </w:checkBox>
                </w:ffData>
              </w:fldChar>
            </w:r>
            <w:bookmarkStart w:id="1" w:name="Check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
          </w:p>
        </w:tc>
        <w:tc>
          <w:tcPr>
            <w:tcW w:w="1822" w:type="dxa"/>
            <w:tcBorders>
              <w:bottom w:val="single" w:sz="4" w:space="0" w:color="auto"/>
            </w:tcBorders>
          </w:tcPr>
          <w:p w14:paraId="4556D7E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RECOMMEND</w:t>
            </w:r>
          </w:p>
          <w:p w14:paraId="2FA545BB" w14:textId="76FAD5F9" w:rsidR="008A0D2D" w:rsidRPr="0094156E" w:rsidRDefault="00122891" w:rsidP="00DC63D9">
            <w:pPr>
              <w:spacing w:after="120"/>
              <w:jc w:val="center"/>
              <w:rPr>
                <w:rFonts w:ascii="Ubuntu" w:hAnsi="Ubuntu"/>
                <w:sz w:val="24"/>
                <w:szCs w:val="24"/>
              </w:rPr>
            </w:pPr>
            <w:r>
              <w:rPr>
                <w:rFonts w:ascii="Ubuntu" w:hAnsi="Ubuntu"/>
              </w:rPr>
              <w:fldChar w:fldCharType="begin">
                <w:ffData>
                  <w:name w:val="Check3"/>
                  <w:enabled/>
                  <w:calcOnExit w:val="0"/>
                  <w:checkBox>
                    <w:sizeAuto/>
                    <w:default w:val="0"/>
                  </w:checkBox>
                </w:ffData>
              </w:fldChar>
            </w:r>
            <w:bookmarkStart w:id="2" w:name="Check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
          </w:p>
        </w:tc>
        <w:tc>
          <w:tcPr>
            <w:tcW w:w="1823" w:type="dxa"/>
            <w:gridSpan w:val="2"/>
            <w:tcBorders>
              <w:bottom w:val="single" w:sz="4" w:space="0" w:color="auto"/>
            </w:tcBorders>
          </w:tcPr>
          <w:p w14:paraId="7270F318"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ADOPT</w:t>
            </w:r>
          </w:p>
          <w:p w14:paraId="722AC997" w14:textId="5EC6D2A9" w:rsidR="008A0D2D" w:rsidRPr="0094156E" w:rsidRDefault="00AF12FC" w:rsidP="00DC63D9">
            <w:pPr>
              <w:spacing w:after="120"/>
              <w:jc w:val="center"/>
              <w:rPr>
                <w:rFonts w:ascii="Ubuntu" w:hAnsi="Ubuntu"/>
                <w:sz w:val="24"/>
                <w:szCs w:val="24"/>
              </w:rPr>
            </w:pPr>
            <w:r>
              <w:rPr>
                <w:rFonts w:ascii="Ubuntu" w:hAnsi="Ubuntu"/>
              </w:rPr>
              <w:fldChar w:fldCharType="begin">
                <w:ffData>
                  <w:name w:val="Check4"/>
                  <w:enabled w:val="0"/>
                  <w:calcOnExit w:val="0"/>
                  <w:checkBox>
                    <w:sizeAuto/>
                    <w:default w:val="0"/>
                  </w:checkBox>
                </w:ffData>
              </w:fldChar>
            </w:r>
            <w:bookmarkStart w:id="3" w:name="Check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
          </w:p>
        </w:tc>
        <w:tc>
          <w:tcPr>
            <w:tcW w:w="1823" w:type="dxa"/>
            <w:tcBorders>
              <w:bottom w:val="single" w:sz="4" w:space="0" w:color="auto"/>
            </w:tcBorders>
          </w:tcPr>
          <w:p w14:paraId="6E849905" w14:textId="77777777" w:rsidR="008A0D2D" w:rsidRPr="0094156E" w:rsidRDefault="008A0D2D" w:rsidP="00DC63D9">
            <w:pPr>
              <w:spacing w:after="120"/>
              <w:jc w:val="center"/>
              <w:rPr>
                <w:rFonts w:ascii="Ubuntu" w:hAnsi="Ubuntu"/>
                <w:sz w:val="24"/>
                <w:szCs w:val="24"/>
              </w:rPr>
            </w:pPr>
            <w:r w:rsidRPr="0094156E">
              <w:rPr>
                <w:rFonts w:ascii="Ubuntu" w:hAnsi="Ubuntu"/>
                <w:sz w:val="24"/>
                <w:szCs w:val="24"/>
              </w:rPr>
              <w:t>ASSURANCE</w:t>
            </w:r>
          </w:p>
          <w:p w14:paraId="6FEF35B2" w14:textId="5432BCE0" w:rsidR="008A0D2D" w:rsidRPr="0094156E" w:rsidRDefault="00400DCC" w:rsidP="00DC63D9">
            <w:pPr>
              <w:spacing w:after="120"/>
              <w:jc w:val="center"/>
              <w:rPr>
                <w:rFonts w:ascii="Ubuntu" w:hAnsi="Ubuntu"/>
                <w:sz w:val="24"/>
                <w:szCs w:val="24"/>
              </w:rPr>
            </w:pPr>
            <w:r>
              <w:rPr>
                <w:rFonts w:ascii="Ubuntu" w:hAnsi="Ubuntu"/>
              </w:rPr>
              <w:fldChar w:fldCharType="begin">
                <w:ffData>
                  <w:name w:val="Check5"/>
                  <w:enabled/>
                  <w:calcOnExit w:val="0"/>
                  <w:checkBox>
                    <w:sizeAuto/>
                    <w:default w:val="1"/>
                  </w:checkBox>
                </w:ffData>
              </w:fldChar>
            </w:r>
            <w:bookmarkStart w:id="4" w:name="Check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4"/>
          </w:p>
        </w:tc>
      </w:tr>
      <w:tr w:rsidR="008A0D2D" w:rsidRPr="00DC63D9" w14:paraId="6B7DAA27" w14:textId="77777777" w:rsidTr="0094156E">
        <w:tc>
          <w:tcPr>
            <w:tcW w:w="9113" w:type="dxa"/>
            <w:gridSpan w:val="8"/>
            <w:tcBorders>
              <w:bottom w:val="single" w:sz="4" w:space="0" w:color="auto"/>
            </w:tcBorders>
          </w:tcPr>
          <w:p w14:paraId="32F6764A" w14:textId="4C3E733F" w:rsidR="008E59C3" w:rsidRPr="008D0C41" w:rsidRDefault="008E59C3" w:rsidP="00805712">
            <w:pPr>
              <w:spacing w:before="120" w:after="120"/>
              <w:jc w:val="both"/>
              <w:rPr>
                <w:rFonts w:ascii="Ubuntu" w:hAnsi="Ubuntu"/>
                <w:sz w:val="24"/>
                <w:szCs w:val="24"/>
              </w:rPr>
            </w:pPr>
            <w:r w:rsidRPr="008D0C41">
              <w:rPr>
                <w:rFonts w:ascii="Ubuntu" w:hAnsi="Ubuntu"/>
                <w:sz w:val="24"/>
                <w:szCs w:val="24"/>
              </w:rPr>
              <w:t xml:space="preserve">The </w:t>
            </w:r>
            <w:r w:rsidR="00B730FE">
              <w:rPr>
                <w:rFonts w:ascii="Ubuntu" w:hAnsi="Ubuntu"/>
                <w:sz w:val="24"/>
                <w:szCs w:val="24"/>
              </w:rPr>
              <w:t>Board</w:t>
            </w:r>
            <w:r w:rsidRPr="008D0C41">
              <w:rPr>
                <w:rFonts w:ascii="Ubuntu" w:hAnsi="Ubuntu"/>
                <w:sz w:val="24"/>
                <w:szCs w:val="24"/>
              </w:rPr>
              <w:t xml:space="preserve"> is asked to:</w:t>
            </w:r>
          </w:p>
          <w:p w14:paraId="4133EE9F" w14:textId="78D78820" w:rsidR="0038337C" w:rsidRPr="008D0C41" w:rsidRDefault="00F37F8A" w:rsidP="00B17D31">
            <w:pPr>
              <w:pStyle w:val="ListParagraph"/>
              <w:numPr>
                <w:ilvl w:val="0"/>
                <w:numId w:val="2"/>
              </w:numPr>
              <w:spacing w:before="60" w:after="60"/>
              <w:contextualSpacing w:val="0"/>
              <w:jc w:val="both"/>
              <w:rPr>
                <w:rFonts w:ascii="Ubuntu" w:hAnsi="Ubuntu"/>
                <w:sz w:val="24"/>
                <w:szCs w:val="24"/>
              </w:rPr>
            </w:pPr>
            <w:r w:rsidRPr="008D0C41">
              <w:rPr>
                <w:rFonts w:ascii="Ubuntu" w:hAnsi="Ubuntu"/>
                <w:b/>
                <w:bCs/>
                <w:sz w:val="24"/>
                <w:szCs w:val="24"/>
              </w:rPr>
              <w:t xml:space="preserve">NOTE </w:t>
            </w:r>
            <w:r w:rsidRPr="008D0C41">
              <w:rPr>
                <w:rFonts w:ascii="Ubuntu" w:hAnsi="Ubuntu"/>
                <w:sz w:val="24"/>
                <w:szCs w:val="24"/>
              </w:rPr>
              <w:t xml:space="preserve">this report and </w:t>
            </w:r>
            <w:r w:rsidR="007C2AA2" w:rsidRPr="008D0C41">
              <w:rPr>
                <w:rFonts w:ascii="Ubuntu" w:hAnsi="Ubuntu"/>
                <w:b/>
                <w:bCs/>
                <w:sz w:val="24"/>
                <w:szCs w:val="24"/>
              </w:rPr>
              <w:t xml:space="preserve">CONSIDER </w:t>
            </w:r>
            <w:r w:rsidR="007C2AA2" w:rsidRPr="008D0C41">
              <w:rPr>
                <w:rFonts w:ascii="Ubuntu" w:hAnsi="Ubuntu"/>
                <w:sz w:val="24"/>
                <w:szCs w:val="24"/>
              </w:rPr>
              <w:t xml:space="preserve">the </w:t>
            </w:r>
            <w:r w:rsidR="002E47B0" w:rsidRPr="008D0C41">
              <w:rPr>
                <w:rFonts w:ascii="Ubuntu" w:hAnsi="Ubuntu"/>
                <w:sz w:val="24"/>
                <w:szCs w:val="24"/>
              </w:rPr>
              <w:t>summary</w:t>
            </w:r>
            <w:r w:rsidR="00C63B43" w:rsidRPr="008D0C41">
              <w:rPr>
                <w:rFonts w:ascii="Ubuntu" w:hAnsi="Ubuntu"/>
                <w:sz w:val="24"/>
                <w:szCs w:val="24"/>
              </w:rPr>
              <w:t xml:space="preserve"> </w:t>
            </w:r>
            <w:r w:rsidR="0038337C" w:rsidRPr="008D0C41">
              <w:rPr>
                <w:rFonts w:ascii="Ubuntu" w:hAnsi="Ubuntu"/>
                <w:sz w:val="24"/>
                <w:szCs w:val="24"/>
              </w:rPr>
              <w:t xml:space="preserve">the summary the </w:t>
            </w:r>
            <w:r w:rsidR="008C2258" w:rsidRPr="006103F6">
              <w:t>UK Covid-19 Inquiry Module 3: The impact of the Covid-19 pandemic on the healthcare systems of the United Kingdom</w:t>
            </w:r>
            <w:r w:rsidR="0038337C" w:rsidRPr="008D0C41">
              <w:rPr>
                <w:rFonts w:ascii="Ubuntu" w:hAnsi="Ubuntu"/>
                <w:sz w:val="24"/>
                <w:szCs w:val="24"/>
              </w:rPr>
              <w:t xml:space="preserve"> </w:t>
            </w:r>
          </w:p>
          <w:p w14:paraId="5D252CA2" w14:textId="6A3B837F" w:rsidR="00520D8C" w:rsidRPr="00520D8C" w:rsidRDefault="00520D8C" w:rsidP="00520D8C">
            <w:pPr>
              <w:pStyle w:val="ListParagraph"/>
              <w:numPr>
                <w:ilvl w:val="0"/>
                <w:numId w:val="2"/>
              </w:numPr>
              <w:spacing w:before="60" w:after="60"/>
              <w:contextualSpacing w:val="0"/>
              <w:jc w:val="both"/>
              <w:rPr>
                <w:rFonts w:ascii="Ubuntu" w:hAnsi="Ubuntu"/>
                <w:sz w:val="24"/>
                <w:szCs w:val="24"/>
              </w:rPr>
            </w:pPr>
            <w:r w:rsidRPr="00520D8C">
              <w:rPr>
                <w:rFonts w:ascii="Ubuntu" w:hAnsi="Ubuntu"/>
                <w:b/>
                <w:bCs/>
                <w:sz w:val="24"/>
                <w:szCs w:val="24"/>
              </w:rPr>
              <w:t xml:space="preserve">RECEIVE ASSURANCE </w:t>
            </w:r>
            <w:r w:rsidR="00635DCE" w:rsidRPr="00635DCE">
              <w:rPr>
                <w:rFonts w:ascii="Ubuntu" w:hAnsi="Ubuntu"/>
                <w:sz w:val="24"/>
                <w:szCs w:val="24"/>
              </w:rPr>
              <w:t>in relation to:</w:t>
            </w:r>
            <w:r w:rsidR="00635DCE" w:rsidRPr="00520D8C">
              <w:rPr>
                <w:rFonts w:ascii="Ubuntu" w:hAnsi="Ubuntu"/>
                <w:b/>
                <w:bCs/>
                <w:sz w:val="24"/>
                <w:szCs w:val="24"/>
              </w:rPr>
              <w:t xml:space="preserve"> </w:t>
            </w:r>
          </w:p>
          <w:p w14:paraId="7A9B7A84" w14:textId="018EC4EB" w:rsidR="00AD6232" w:rsidRPr="00520D8C" w:rsidRDefault="00AD6232" w:rsidP="00520D8C">
            <w:pPr>
              <w:pStyle w:val="ListParagraph"/>
              <w:numPr>
                <w:ilvl w:val="0"/>
                <w:numId w:val="2"/>
              </w:numPr>
              <w:spacing w:before="60" w:after="60"/>
              <w:ind w:left="717"/>
              <w:contextualSpacing w:val="0"/>
              <w:jc w:val="both"/>
              <w:rPr>
                <w:rFonts w:ascii="Ubuntu" w:hAnsi="Ubuntu"/>
                <w:sz w:val="24"/>
                <w:szCs w:val="24"/>
              </w:rPr>
            </w:pPr>
            <w:r w:rsidRPr="00520D8C">
              <w:rPr>
                <w:rFonts w:ascii="Ubuntu" w:hAnsi="Ubuntu"/>
                <w:sz w:val="24"/>
                <w:szCs w:val="24"/>
              </w:rPr>
              <w:t>Organisational activity contributing to the mitigation of the Module 3 recommendations.</w:t>
            </w:r>
          </w:p>
          <w:p w14:paraId="67315B05" w14:textId="11E165F8" w:rsidR="00AD6232" w:rsidRPr="00520D8C" w:rsidRDefault="00AD6232" w:rsidP="00520D8C">
            <w:pPr>
              <w:pStyle w:val="ListParagraph"/>
              <w:numPr>
                <w:ilvl w:val="0"/>
                <w:numId w:val="2"/>
              </w:numPr>
              <w:spacing w:before="60" w:after="60"/>
              <w:ind w:left="717"/>
              <w:jc w:val="both"/>
              <w:rPr>
                <w:rFonts w:ascii="Ubuntu" w:hAnsi="Ubuntu"/>
                <w:sz w:val="24"/>
                <w:szCs w:val="24"/>
              </w:rPr>
            </w:pPr>
            <w:r w:rsidRPr="00AD6232">
              <w:rPr>
                <w:rFonts w:ascii="Ubuntu" w:hAnsi="Ubuntu"/>
                <w:sz w:val="24"/>
                <w:szCs w:val="24"/>
              </w:rPr>
              <w:t>The continued use of existing Public Health Wales groups and governance structures to address identified recommendations, embed learning, and support a coordinated programme of change and continuous improvement.</w:t>
            </w:r>
          </w:p>
        </w:tc>
      </w:tr>
      <w:tr w:rsidR="008A0D2D" w:rsidRPr="0094156E" w14:paraId="5B93B1DE" w14:textId="77777777" w:rsidTr="0094156E">
        <w:tc>
          <w:tcPr>
            <w:tcW w:w="9113" w:type="dxa"/>
            <w:gridSpan w:val="8"/>
            <w:shd w:val="clear" w:color="auto" w:fill="F2F2F2" w:themeFill="background1" w:themeFillShade="F2"/>
          </w:tcPr>
          <w:p w14:paraId="60B3ADB2" w14:textId="77777777" w:rsidR="00FF5ED3" w:rsidRPr="008D0C41" w:rsidRDefault="00FF5ED3" w:rsidP="008D0C41">
            <w:pPr>
              <w:spacing w:before="60" w:after="60"/>
              <w:jc w:val="both"/>
              <w:rPr>
                <w:rFonts w:ascii="Ubuntu" w:hAnsi="Ubuntu"/>
                <w:sz w:val="24"/>
                <w:szCs w:val="24"/>
              </w:rPr>
            </w:pPr>
            <w:r w:rsidRPr="008D0C41">
              <w:rPr>
                <w:rFonts w:ascii="Ubuntu" w:hAnsi="Ubuntu"/>
                <w:b/>
                <w:sz w:val="24"/>
                <w:szCs w:val="24"/>
              </w:rPr>
              <w:lastRenderedPageBreak/>
              <w:t xml:space="preserve">Link to Public Health Wales </w:t>
            </w:r>
            <w:hyperlink r:id="rId18" w:history="1">
              <w:r w:rsidRPr="008D0C41">
                <w:rPr>
                  <w:rStyle w:val="Hyperlink"/>
                  <w:rFonts w:ascii="Ubuntu" w:hAnsi="Ubuntu"/>
                  <w:b/>
                  <w:sz w:val="24"/>
                  <w:szCs w:val="24"/>
                </w:rPr>
                <w:t>Strategic Plan</w:t>
              </w:r>
            </w:hyperlink>
          </w:p>
          <w:p w14:paraId="04E15EF4" w14:textId="1667008C" w:rsidR="00FF5ED3" w:rsidRPr="008D0C41" w:rsidRDefault="00FF5ED3" w:rsidP="008D0C41">
            <w:pPr>
              <w:spacing w:before="60" w:after="60"/>
              <w:jc w:val="both"/>
              <w:rPr>
                <w:rFonts w:ascii="Ubuntu" w:hAnsi="Ubuntu"/>
                <w:sz w:val="24"/>
                <w:szCs w:val="24"/>
              </w:rPr>
            </w:pPr>
            <w:r w:rsidRPr="008D0C41">
              <w:rPr>
                <w:rFonts w:ascii="Ubuntu" w:hAnsi="Ubuntu"/>
                <w:sz w:val="24"/>
                <w:szCs w:val="24"/>
              </w:rPr>
              <w:t xml:space="preserve">Public Health Wales has an agreed strategic plan, which has identified seven strategic priorities and well-being objectives.  </w:t>
            </w:r>
          </w:p>
          <w:p w14:paraId="7F397D95" w14:textId="488080FE" w:rsidR="008A0D2D" w:rsidRPr="008D0C41" w:rsidRDefault="00FF5ED3" w:rsidP="008D0C41">
            <w:pPr>
              <w:spacing w:before="60" w:after="60"/>
              <w:jc w:val="both"/>
              <w:rPr>
                <w:rFonts w:ascii="Ubuntu" w:hAnsi="Ubuntu"/>
                <w:sz w:val="24"/>
                <w:szCs w:val="24"/>
              </w:rPr>
            </w:pPr>
            <w:r w:rsidRPr="008D0C41">
              <w:rPr>
                <w:rFonts w:ascii="Ubuntu" w:hAnsi="Ubuntu"/>
                <w:sz w:val="24"/>
                <w:szCs w:val="24"/>
              </w:rPr>
              <w:t>This report contributes to the following:</w:t>
            </w:r>
          </w:p>
        </w:tc>
      </w:tr>
      <w:tr w:rsidR="007B2864" w:rsidRPr="0094156E" w14:paraId="37D60596" w14:textId="77777777" w:rsidTr="000D267A">
        <w:tc>
          <w:tcPr>
            <w:tcW w:w="3198" w:type="dxa"/>
            <w:gridSpan w:val="3"/>
          </w:tcPr>
          <w:p w14:paraId="39D955CC" w14:textId="427ABEF1" w:rsidR="007B2864" w:rsidRPr="0094156E" w:rsidRDefault="007B2864" w:rsidP="007B2864">
            <w:pPr>
              <w:spacing w:before="60" w:after="60"/>
              <w:ind w:left="57" w:right="57"/>
              <w:rPr>
                <w:rFonts w:ascii="Ubuntu" w:hAnsi="Ubuntu"/>
                <w:b/>
              </w:rPr>
            </w:pPr>
            <w:r w:rsidRPr="0094156E">
              <w:rPr>
                <w:rFonts w:ascii="Ubuntu" w:hAnsi="Ubuntu"/>
                <w:b/>
                <w:sz w:val="24"/>
                <w:szCs w:val="24"/>
              </w:rPr>
              <w:t>Strategic Priority</w:t>
            </w:r>
            <w:r w:rsidR="00AC1FF0">
              <w:rPr>
                <w:rFonts w:ascii="Ubuntu" w:hAnsi="Ubuntu"/>
                <w:b/>
                <w:sz w:val="24"/>
                <w:szCs w:val="24"/>
              </w:rPr>
              <w:t xml:space="preserve"> </w:t>
            </w:r>
            <w:r w:rsidRPr="0094156E">
              <w:rPr>
                <w:rFonts w:ascii="Ubuntu" w:hAnsi="Ubuntu"/>
                <w:b/>
                <w:sz w:val="24"/>
                <w:szCs w:val="24"/>
              </w:rPr>
              <w:t>/</w:t>
            </w:r>
            <w:r w:rsidR="00AC1FF0">
              <w:rPr>
                <w:rFonts w:ascii="Ubuntu" w:hAnsi="Ubuntu"/>
                <w:b/>
                <w:sz w:val="24"/>
                <w:szCs w:val="24"/>
              </w:rPr>
              <w:t xml:space="preserve"> </w:t>
            </w:r>
            <w:r w:rsidRPr="0094156E">
              <w:rPr>
                <w:rFonts w:ascii="Ubuntu" w:hAnsi="Ubuntu"/>
                <w:b/>
                <w:sz w:val="24"/>
                <w:szCs w:val="24"/>
              </w:rPr>
              <w:t>Wellbeing Objective</w:t>
            </w:r>
          </w:p>
        </w:tc>
        <w:tc>
          <w:tcPr>
            <w:tcW w:w="5915" w:type="dxa"/>
            <w:gridSpan w:val="5"/>
          </w:tcPr>
          <w:p w14:paraId="61BD5796" w14:textId="45F199E5" w:rsidR="007B2864" w:rsidRDefault="007834DE" w:rsidP="007B2864">
            <w:pPr>
              <w:spacing w:before="60" w:after="60"/>
              <w:ind w:left="57" w:right="57"/>
              <w:jc w:val="both"/>
              <w:rPr>
                <w:rStyle w:val="Dropdown"/>
                <w:rFonts w:ascii="Ubuntu" w:hAnsi="Ubuntu"/>
              </w:rPr>
            </w:pPr>
            <w:sdt>
              <w:sdtPr>
                <w:rPr>
                  <w:rStyle w:val="Dropdown"/>
                  <w:rFonts w:ascii="Ubuntu" w:hAnsi="Ubuntu"/>
                </w:rPr>
                <w:alias w:val="Strategic Objective"/>
                <w:tag w:val="Strategic Objective"/>
                <w:id w:val="748698764"/>
                <w:placeholder>
                  <w:docPart w:val="8C4A1D46EDA4486397DC35F356680D5B"/>
                </w:placeholder>
                <w:dropDownList>
                  <w:listItem w:value="Choose an item."/>
                  <w:listItem w:displayText="1 - Influencing the wider determinants of health" w:value="1 - Influencing the wider determinants of health"/>
                  <w:listItem w:displayText="2 - Promoting mental and social wellbeing" w:value="2 - Promoting mental and social wellbeing"/>
                  <w:listItem w:displayText="3 - Promoting healthy behaviours" w:value="3 - Promoting healthy behaviours"/>
                  <w:listItem w:displayText="4 - Delivering excellent public health services" w:value="4 - Delivering excellent public health services"/>
                  <w:listItem w:displayText="5 - Supporting a sustainable health and care system" w:value="5 - Supporting a sustainable health and care system"/>
                  <w:listItem w:displayText="6- Tackling public health effets of climate change " w:value="6- Tackling public health effets of climate change "/>
                  <w:listItem w:displayText="All Strategic Priorities/Well-being Objectives" w:value="All Strategic Priorities/Well-being Objectives"/>
                </w:dropDownList>
              </w:sdtPr>
              <w:sdtEndPr>
                <w:rPr>
                  <w:rStyle w:val="DefaultParagraphFont"/>
                  <w:sz w:val="22"/>
                </w:rPr>
              </w:sdtEndPr>
              <w:sdtContent>
                <w:r w:rsidR="00722D2E">
                  <w:rPr>
                    <w:rStyle w:val="Dropdown"/>
                    <w:rFonts w:ascii="Ubuntu" w:hAnsi="Ubuntu"/>
                  </w:rPr>
                  <w:t>4 - Delivering excellent public health services</w:t>
                </w:r>
              </w:sdtContent>
            </w:sdt>
          </w:p>
        </w:tc>
      </w:tr>
      <w:tr w:rsidR="008A0D2D" w:rsidRPr="008D4102" w14:paraId="48220841" w14:textId="77777777" w:rsidTr="0094156E">
        <w:tc>
          <w:tcPr>
            <w:tcW w:w="9113" w:type="dxa"/>
            <w:gridSpan w:val="8"/>
            <w:tcBorders>
              <w:left w:val="nil"/>
              <w:right w:val="nil"/>
            </w:tcBorders>
          </w:tcPr>
          <w:p w14:paraId="307308B6" w14:textId="77777777" w:rsidR="008A0D2D" w:rsidRPr="008D4102" w:rsidRDefault="008A0D2D" w:rsidP="00181340">
            <w:pPr>
              <w:rPr>
                <w:rFonts w:ascii="Ubuntu" w:hAnsi="Ubuntu"/>
                <w:b/>
                <w:color w:val="FF0000"/>
                <w:sz w:val="14"/>
                <w:szCs w:val="14"/>
              </w:rPr>
            </w:pPr>
          </w:p>
        </w:tc>
      </w:tr>
      <w:tr w:rsidR="008A0D2D" w:rsidRPr="0094156E" w14:paraId="6D2F0C32" w14:textId="77777777" w:rsidTr="0094156E">
        <w:tc>
          <w:tcPr>
            <w:tcW w:w="9113" w:type="dxa"/>
            <w:gridSpan w:val="8"/>
            <w:shd w:val="clear" w:color="auto" w:fill="F2F2F2" w:themeFill="background1" w:themeFillShade="F2"/>
          </w:tcPr>
          <w:p w14:paraId="0A5154CE" w14:textId="19A5247F" w:rsidR="008A0D2D" w:rsidRPr="004110E5" w:rsidRDefault="008A0D2D" w:rsidP="00D54AE6">
            <w:pPr>
              <w:spacing w:before="60" w:after="60"/>
              <w:ind w:left="57" w:right="57"/>
              <w:rPr>
                <w:rFonts w:ascii="Ubuntu" w:hAnsi="Ubuntu"/>
                <w:i/>
                <w:sz w:val="24"/>
                <w:szCs w:val="24"/>
              </w:rPr>
            </w:pPr>
            <w:r w:rsidRPr="004110E5">
              <w:rPr>
                <w:rFonts w:ascii="Ubuntu" w:hAnsi="Ubuntu"/>
                <w:b/>
                <w:sz w:val="24"/>
                <w:szCs w:val="24"/>
              </w:rPr>
              <w:t xml:space="preserve">Summary impact analysis </w:t>
            </w:r>
            <w:r w:rsidRPr="004110E5">
              <w:rPr>
                <w:rFonts w:ascii="Ubuntu" w:hAnsi="Ubuntu"/>
                <w:i/>
                <w:sz w:val="24"/>
                <w:szCs w:val="24"/>
              </w:rPr>
              <w:t xml:space="preserve"> </w:t>
            </w:r>
          </w:p>
        </w:tc>
      </w:tr>
      <w:tr w:rsidR="00E24C58" w:rsidRPr="0094156E" w14:paraId="01D1C443" w14:textId="77777777" w:rsidTr="000D267A">
        <w:tc>
          <w:tcPr>
            <w:tcW w:w="3198" w:type="dxa"/>
            <w:gridSpan w:val="3"/>
          </w:tcPr>
          <w:p w14:paraId="40F3BE32" w14:textId="77777777" w:rsidR="00E24C58" w:rsidRPr="004110E5" w:rsidRDefault="00E24C58" w:rsidP="00E24C58">
            <w:pPr>
              <w:spacing w:before="60" w:after="60"/>
              <w:ind w:left="57" w:right="57"/>
              <w:rPr>
                <w:rFonts w:ascii="Ubuntu" w:hAnsi="Ubuntu"/>
                <w:b/>
                <w:sz w:val="24"/>
                <w:szCs w:val="24"/>
              </w:rPr>
            </w:pPr>
            <w:r w:rsidRPr="004110E5">
              <w:rPr>
                <w:rFonts w:ascii="Ubuntu" w:hAnsi="Ubuntu"/>
                <w:b/>
                <w:sz w:val="24"/>
                <w:szCs w:val="24"/>
              </w:rPr>
              <w:t>Equality and Health Impact Assessment</w:t>
            </w:r>
          </w:p>
        </w:tc>
        <w:tc>
          <w:tcPr>
            <w:tcW w:w="5915" w:type="dxa"/>
            <w:gridSpan w:val="5"/>
          </w:tcPr>
          <w:p w14:paraId="0DCCB894" w14:textId="4463827B" w:rsidR="00E24C58" w:rsidRPr="00E24C58" w:rsidRDefault="00E24C58" w:rsidP="00E24C58">
            <w:pPr>
              <w:spacing w:before="60" w:after="60"/>
              <w:ind w:left="57" w:right="57"/>
              <w:jc w:val="both"/>
              <w:rPr>
                <w:rFonts w:ascii="Ubuntu" w:hAnsi="Ubuntu"/>
                <w:sz w:val="24"/>
                <w:szCs w:val="24"/>
                <w:highlight w:val="yellow"/>
              </w:rPr>
            </w:pPr>
            <w:r w:rsidRPr="00E24C58">
              <w:rPr>
                <w:rFonts w:ascii="Ubuntu" w:hAnsi="Ubuntu"/>
                <w:sz w:val="24"/>
                <w:szCs w:val="24"/>
              </w:rPr>
              <w:t>An Equality or Health Impact Assessment has not been undertaken.</w:t>
            </w:r>
          </w:p>
        </w:tc>
      </w:tr>
      <w:tr w:rsidR="00E24C58" w:rsidRPr="0094156E" w14:paraId="32EA6E9F" w14:textId="77777777" w:rsidTr="000D267A">
        <w:tc>
          <w:tcPr>
            <w:tcW w:w="3198" w:type="dxa"/>
            <w:gridSpan w:val="3"/>
          </w:tcPr>
          <w:p w14:paraId="6762DE2F"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Risk and Assurance</w:t>
            </w:r>
          </w:p>
        </w:tc>
        <w:tc>
          <w:tcPr>
            <w:tcW w:w="5915" w:type="dxa"/>
            <w:gridSpan w:val="5"/>
            <w:tcBorders>
              <w:bottom w:val="single" w:sz="4" w:space="0" w:color="auto"/>
            </w:tcBorders>
          </w:tcPr>
          <w:p w14:paraId="56F2927B" w14:textId="4345E976" w:rsidR="00E24C58" w:rsidRPr="00E24C58" w:rsidRDefault="00E24C58" w:rsidP="00E24C58">
            <w:pPr>
              <w:spacing w:before="60" w:after="60"/>
              <w:ind w:left="57" w:right="57"/>
              <w:jc w:val="both"/>
              <w:rPr>
                <w:rFonts w:ascii="Ubuntu" w:hAnsi="Ubuntu"/>
                <w:sz w:val="24"/>
                <w:szCs w:val="24"/>
              </w:rPr>
            </w:pPr>
            <w:r w:rsidRPr="00E24C58">
              <w:rPr>
                <w:rFonts w:ascii="Ubuntu" w:hAnsi="Ubuntu"/>
                <w:sz w:val="24"/>
                <w:szCs w:val="24"/>
              </w:rPr>
              <w:t>High level of organisational risk if an adequate response to the inquiry is not implemented</w:t>
            </w:r>
          </w:p>
        </w:tc>
      </w:tr>
      <w:tr w:rsidR="00E24C58" w:rsidRPr="0094156E" w14:paraId="06750442" w14:textId="77777777" w:rsidTr="000D267A">
        <w:trPr>
          <w:trHeight w:val="1030"/>
        </w:trPr>
        <w:tc>
          <w:tcPr>
            <w:tcW w:w="3198" w:type="dxa"/>
            <w:gridSpan w:val="3"/>
          </w:tcPr>
          <w:p w14:paraId="66A29FDA" w14:textId="7185F493" w:rsidR="00E24C58" w:rsidRPr="005C6C91" w:rsidRDefault="00E24C58" w:rsidP="00E24C58">
            <w:pPr>
              <w:spacing w:before="60" w:after="60"/>
              <w:ind w:left="57" w:right="57"/>
              <w:rPr>
                <w:rFonts w:ascii="Ubuntu" w:hAnsi="Ubuntu"/>
                <w:b/>
                <w:bCs/>
                <w:sz w:val="24"/>
                <w:szCs w:val="24"/>
              </w:rPr>
            </w:pPr>
            <w:r w:rsidRPr="005C6C91">
              <w:rPr>
                <w:rFonts w:ascii="Ubuntu" w:hAnsi="Ubuntu"/>
                <w:b/>
                <w:bCs/>
                <w:sz w:val="24"/>
                <w:szCs w:val="24"/>
              </w:rPr>
              <w:t>Health and Social Care (Quality and Engagement) (Wales) Act</w:t>
            </w:r>
          </w:p>
        </w:tc>
        <w:tc>
          <w:tcPr>
            <w:tcW w:w="5915" w:type="dxa"/>
            <w:gridSpan w:val="5"/>
            <w:tcBorders>
              <w:bottom w:val="nil"/>
            </w:tcBorders>
          </w:tcPr>
          <w:p w14:paraId="07DB6316" w14:textId="63D08E24" w:rsidR="00E24C58" w:rsidRPr="004915D2" w:rsidRDefault="00E24C58" w:rsidP="004915D2">
            <w:pPr>
              <w:spacing w:before="60" w:after="60"/>
              <w:ind w:left="57" w:right="57"/>
              <w:jc w:val="both"/>
              <w:rPr>
                <w:rFonts w:ascii="Ubuntu" w:hAnsi="Ubuntu"/>
                <w:i/>
                <w:sz w:val="24"/>
                <w:szCs w:val="24"/>
              </w:rPr>
            </w:pPr>
            <w:r w:rsidRPr="00E24C58">
              <w:rPr>
                <w:rFonts w:ascii="Ubuntu" w:hAnsi="Ubuntu"/>
                <w:sz w:val="24"/>
                <w:szCs w:val="24"/>
              </w:rPr>
              <w:t xml:space="preserve">This report supports and/or </w:t>
            </w:r>
            <w:proofErr w:type="gramStart"/>
            <w:r w:rsidRPr="00E24C58">
              <w:rPr>
                <w:rFonts w:ascii="Ubuntu" w:hAnsi="Ubuntu"/>
                <w:sz w:val="24"/>
                <w:szCs w:val="24"/>
              </w:rPr>
              <w:t>takes into account</w:t>
            </w:r>
            <w:proofErr w:type="gramEnd"/>
            <w:r w:rsidRPr="00E24C58">
              <w:rPr>
                <w:rFonts w:ascii="Ubuntu" w:hAnsi="Ubuntu"/>
                <w:sz w:val="24"/>
                <w:szCs w:val="24"/>
              </w:rPr>
              <w:t xml:space="preserve"> the </w:t>
            </w:r>
            <w:hyperlink r:id="rId19" w:history="1">
              <w:r w:rsidRPr="00E24C58">
                <w:rPr>
                  <w:rStyle w:val="Hyperlink"/>
                  <w:rFonts w:ascii="Ubuntu" w:hAnsi="Ubuntu"/>
                  <w:sz w:val="24"/>
                  <w:szCs w:val="24"/>
                </w:rPr>
                <w:t>Health and Care Standards for NHS Wales</w:t>
              </w:r>
            </w:hyperlink>
            <w:r w:rsidRPr="00E24C58">
              <w:rPr>
                <w:rFonts w:ascii="Ubuntu" w:hAnsi="Ubuntu"/>
                <w:sz w:val="24"/>
                <w:szCs w:val="24"/>
              </w:rPr>
              <w:t xml:space="preserve"> Quality Themes, and in particular, Theme 02</w:t>
            </w:r>
            <w:r w:rsidRPr="00E24C58">
              <w:rPr>
                <w:rFonts w:ascii="Ubuntu" w:hAnsi="Ubuntu"/>
                <w:i/>
                <w:sz w:val="24"/>
                <w:szCs w:val="24"/>
              </w:rPr>
              <w:t>.</w:t>
            </w:r>
          </w:p>
        </w:tc>
      </w:tr>
      <w:tr w:rsidR="00E24C58" w:rsidRPr="0094156E" w14:paraId="44A8185B" w14:textId="77777777" w:rsidTr="000D267A">
        <w:tc>
          <w:tcPr>
            <w:tcW w:w="3198" w:type="dxa"/>
            <w:gridSpan w:val="3"/>
          </w:tcPr>
          <w:p w14:paraId="0B64EFFC"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Financial implications</w:t>
            </w:r>
          </w:p>
        </w:tc>
        <w:tc>
          <w:tcPr>
            <w:tcW w:w="5915" w:type="dxa"/>
            <w:gridSpan w:val="5"/>
          </w:tcPr>
          <w:p w14:paraId="3A575D6E" w14:textId="0B52EC91" w:rsidR="00E24C58" w:rsidRPr="00E24C58" w:rsidRDefault="00E24C58" w:rsidP="00E24C58">
            <w:pPr>
              <w:spacing w:before="60" w:after="60"/>
              <w:ind w:right="57"/>
              <w:jc w:val="both"/>
              <w:rPr>
                <w:rFonts w:ascii="Ubuntu" w:hAnsi="Ubuntu"/>
                <w:sz w:val="24"/>
                <w:szCs w:val="24"/>
              </w:rPr>
            </w:pPr>
            <w:r w:rsidRPr="00E24C58">
              <w:rPr>
                <w:rFonts w:ascii="Ubuntu" w:hAnsi="Ubuntu"/>
                <w:sz w:val="24"/>
                <w:szCs w:val="24"/>
              </w:rPr>
              <w:t>Dependent on the final agreed approach with Welsh government and cannot currently be assessed</w:t>
            </w:r>
          </w:p>
        </w:tc>
      </w:tr>
      <w:tr w:rsidR="00E24C58" w:rsidRPr="00C00698" w14:paraId="68DA0C3D" w14:textId="77777777" w:rsidTr="000D267A">
        <w:tc>
          <w:tcPr>
            <w:tcW w:w="3198" w:type="dxa"/>
            <w:gridSpan w:val="3"/>
          </w:tcPr>
          <w:p w14:paraId="7FBB3B43" w14:textId="77777777" w:rsidR="00E24C58" w:rsidRPr="005C6C91" w:rsidRDefault="00E24C58" w:rsidP="00E24C58">
            <w:pPr>
              <w:spacing w:before="60" w:after="60"/>
              <w:ind w:left="57" w:right="57"/>
              <w:rPr>
                <w:rFonts w:ascii="Ubuntu" w:hAnsi="Ubuntu"/>
                <w:b/>
                <w:sz w:val="24"/>
                <w:szCs w:val="24"/>
              </w:rPr>
            </w:pPr>
            <w:r w:rsidRPr="005C6C91">
              <w:rPr>
                <w:rFonts w:ascii="Ubuntu" w:hAnsi="Ubuntu"/>
                <w:b/>
                <w:sz w:val="24"/>
                <w:szCs w:val="24"/>
              </w:rPr>
              <w:t xml:space="preserve">People implications </w:t>
            </w:r>
          </w:p>
        </w:tc>
        <w:tc>
          <w:tcPr>
            <w:tcW w:w="5915" w:type="dxa"/>
            <w:gridSpan w:val="5"/>
            <w:tcBorders>
              <w:bottom w:val="single" w:sz="4" w:space="0" w:color="auto"/>
            </w:tcBorders>
          </w:tcPr>
          <w:p w14:paraId="4CDD823C" w14:textId="4120A448" w:rsidR="00E24C58" w:rsidRPr="00E24C58" w:rsidRDefault="00E24C58" w:rsidP="00E24C58">
            <w:pPr>
              <w:spacing w:before="60" w:after="60"/>
              <w:ind w:right="57"/>
              <w:jc w:val="both"/>
              <w:rPr>
                <w:rFonts w:ascii="Ubuntu" w:hAnsi="Ubuntu"/>
                <w:sz w:val="24"/>
                <w:szCs w:val="24"/>
              </w:rPr>
            </w:pPr>
            <w:r w:rsidRPr="00E24C58">
              <w:rPr>
                <w:rFonts w:ascii="Ubuntu" w:hAnsi="Ubuntu"/>
                <w:sz w:val="24"/>
                <w:szCs w:val="24"/>
              </w:rPr>
              <w:t>May require training, upskilling and change in practice</w:t>
            </w:r>
          </w:p>
        </w:tc>
      </w:tr>
    </w:tbl>
    <w:p w14:paraId="7BE0F4B9" w14:textId="6E84029B" w:rsidR="008A0D2D" w:rsidRPr="00810769" w:rsidRDefault="004422AC" w:rsidP="00810769">
      <w:pPr>
        <w:pStyle w:val="Heading1"/>
        <w:numPr>
          <w:ilvl w:val="0"/>
          <w:numId w:val="1"/>
        </w:numPr>
        <w:spacing w:before="120" w:after="120"/>
        <w:ind w:left="567" w:hanging="567"/>
        <w:rPr>
          <w:rFonts w:ascii="Ubuntu" w:hAnsi="Ubuntu"/>
          <w:sz w:val="28"/>
        </w:rPr>
      </w:pPr>
      <w:r w:rsidRPr="00810769">
        <w:rPr>
          <w:rFonts w:ascii="Ubuntu" w:hAnsi="Ubuntu"/>
          <w:sz w:val="28"/>
        </w:rPr>
        <w:t>Purpose / Situation</w:t>
      </w:r>
    </w:p>
    <w:p w14:paraId="74008D15" w14:textId="77777777" w:rsidR="00043A50" w:rsidRPr="00043A50" w:rsidRDefault="00043A50" w:rsidP="00043A50">
      <w:pPr>
        <w:spacing w:before="120" w:after="120"/>
        <w:ind w:left="567"/>
        <w:jc w:val="both"/>
        <w:rPr>
          <w:rFonts w:ascii="Ubuntu" w:hAnsi="Ubuntu" w:cs="Arial"/>
        </w:rPr>
      </w:pPr>
      <w:r w:rsidRPr="00043A50">
        <w:rPr>
          <w:rFonts w:ascii="Ubuntu" w:hAnsi="Ubuntu" w:cs="Arial"/>
        </w:rPr>
        <w:t>This paper provides the Board with a summary of the UK Covid</w:t>
      </w:r>
      <w:r w:rsidRPr="00043A50">
        <w:rPr>
          <w:rFonts w:ascii="Ubuntu" w:hAnsi="Ubuntu" w:cs="Arial"/>
        </w:rPr>
        <w:noBreakHyphen/>
        <w:t>19 Inquiry Module 3: The impact of the Covid</w:t>
      </w:r>
      <w:r w:rsidRPr="00043A50">
        <w:rPr>
          <w:rFonts w:ascii="Ubuntu" w:hAnsi="Ubuntu" w:cs="Arial"/>
        </w:rPr>
        <w:noBreakHyphen/>
        <w:t>19 pandemic on the healthcare systems of the United Kingdom, outlining the key findings, conclusions and recommendations relevant to Public Health Wales.</w:t>
      </w:r>
    </w:p>
    <w:p w14:paraId="5431669F" w14:textId="4AEFC61B" w:rsidR="00043A50" w:rsidRPr="00043A50" w:rsidRDefault="00043A50" w:rsidP="00043A50">
      <w:pPr>
        <w:spacing w:before="120" w:after="120"/>
        <w:ind w:left="567"/>
        <w:jc w:val="both"/>
        <w:rPr>
          <w:rFonts w:ascii="Ubuntu" w:hAnsi="Ubuntu" w:cs="Arial"/>
        </w:rPr>
      </w:pPr>
      <w:r w:rsidRPr="00043A50">
        <w:rPr>
          <w:rFonts w:ascii="Ubuntu" w:hAnsi="Ubuntu" w:cs="Arial"/>
        </w:rPr>
        <w:t>Module 3 examines how the healthcare systems across the four nations responded to the pandemic and the extent to which system capacity, clinical guidance, infection prevention and control arrangements, workforce resilience and patient outcomes were affected. The Inquiry concludes that the UK entered the pandemic ill</w:t>
      </w:r>
      <w:r w:rsidRPr="00043A50">
        <w:rPr>
          <w:rFonts w:ascii="Ubuntu" w:hAnsi="Ubuntu" w:cs="Arial"/>
        </w:rPr>
        <w:noBreakHyphen/>
        <w:t xml:space="preserve">prepared, with overstretched and fragile healthcare systems that came close to collapse, coping </w:t>
      </w:r>
      <w:r w:rsidR="00795B66">
        <w:rPr>
          <w:rFonts w:ascii="Ubuntu" w:hAnsi="Ubuntu" w:cs="Arial"/>
        </w:rPr>
        <w:t>‘</w:t>
      </w:r>
      <w:r w:rsidRPr="00043A50">
        <w:rPr>
          <w:rFonts w:ascii="Ubuntu" w:hAnsi="Ubuntu" w:cs="Arial"/>
        </w:rPr>
        <w:t>but only just</w:t>
      </w:r>
      <w:r w:rsidR="00795B66">
        <w:rPr>
          <w:rFonts w:ascii="Ubuntu" w:hAnsi="Ubuntu" w:cs="Arial"/>
        </w:rPr>
        <w:t>’</w:t>
      </w:r>
      <w:r w:rsidRPr="00043A50">
        <w:rPr>
          <w:rFonts w:ascii="Ubuntu" w:hAnsi="Ubuntu" w:cs="Arial"/>
        </w:rPr>
        <w:t xml:space="preserve"> due to the extraordinary efforts of healthcare workers.</w:t>
      </w:r>
    </w:p>
    <w:p w14:paraId="063AD5AE" w14:textId="77777777" w:rsidR="00043A50" w:rsidRPr="00043A50" w:rsidRDefault="00043A50" w:rsidP="00043A50">
      <w:pPr>
        <w:spacing w:before="120" w:after="120"/>
        <w:ind w:left="567"/>
        <w:jc w:val="both"/>
        <w:rPr>
          <w:rFonts w:ascii="Ubuntu" w:hAnsi="Ubuntu" w:cs="Arial"/>
        </w:rPr>
      </w:pPr>
      <w:r w:rsidRPr="00043A50">
        <w:rPr>
          <w:rFonts w:ascii="Ubuntu" w:hAnsi="Ubuntu" w:cs="Arial"/>
        </w:rPr>
        <w:t>Specifically, the report:</w:t>
      </w:r>
    </w:p>
    <w:p w14:paraId="4B4A9E00" w14:textId="77777777" w:rsidR="0002142B"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t>Assesses the capacity and resilience of urgent, emergency and hospital care, including critical care surge arrangements, staffing, equipment and estate readiness.</w:t>
      </w:r>
    </w:p>
    <w:p w14:paraId="089C435D" w14:textId="77777777" w:rsidR="0002142B"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t>Evaluates infection prevention and control (IPC) guidance, identifying fundamental flaws in assumptions about respiratory transmission, delayed recognition of aerosol risks, and inconsistencies in PPE guidance and supply.</w:t>
      </w:r>
    </w:p>
    <w:p w14:paraId="6DD106B2" w14:textId="696E091D" w:rsidR="0002142B"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lastRenderedPageBreak/>
        <w:t xml:space="preserve">Reviews the impact on patients, including those hospitalised with Covid 19, those requiring emergency treatment, individuals subject to shielding arrangements, and those with </w:t>
      </w:r>
      <w:r w:rsidR="00F36D4C" w:rsidRPr="00F36D4C">
        <w:rPr>
          <w:rFonts w:ascii="Ubuntu" w:hAnsi="Ubuntu" w:cs="Arial"/>
        </w:rPr>
        <w:t>non-Covid</w:t>
      </w:r>
      <w:r w:rsidRPr="00F36D4C">
        <w:rPr>
          <w:rFonts w:ascii="Ubuntu" w:hAnsi="Ubuntu" w:cs="Arial"/>
        </w:rPr>
        <w:t xml:space="preserve"> conditions whose care was delayed or disrupted.</w:t>
      </w:r>
    </w:p>
    <w:p w14:paraId="06FAD88C" w14:textId="77777777" w:rsidR="0002142B"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t>Examines visiting restrictions, end of life care, and the consequences for families, carers and vulnerable groups.</w:t>
      </w:r>
    </w:p>
    <w:p w14:paraId="60522C54" w14:textId="77777777" w:rsidR="0002142B"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t>Considers workforce pressures, including redeployment, burnout, psychological harm, and the sustained impact on staff welfare and retention.</w:t>
      </w:r>
    </w:p>
    <w:p w14:paraId="3B5F1206" w14:textId="0019ACA3" w:rsidR="00506DD4" w:rsidRPr="00F36D4C" w:rsidRDefault="0002142B" w:rsidP="00B17D31">
      <w:pPr>
        <w:pStyle w:val="ListParagraph"/>
        <w:numPr>
          <w:ilvl w:val="0"/>
          <w:numId w:val="4"/>
        </w:numPr>
        <w:spacing w:before="120" w:after="120"/>
        <w:jc w:val="both"/>
        <w:rPr>
          <w:rFonts w:ascii="Ubuntu" w:hAnsi="Ubuntu" w:cs="Arial"/>
        </w:rPr>
      </w:pPr>
      <w:r w:rsidRPr="00F36D4C">
        <w:rPr>
          <w:rFonts w:ascii="Ubuntu" w:hAnsi="Ubuntu" w:cs="Arial"/>
        </w:rPr>
        <w:t>Highlights long term system-wide consequences, such as Long Covid prevalence, backlogs in elective care, and inequalities experienced by disabled people, ethnic minorities and socio economically disadvantaged groups</w:t>
      </w:r>
      <w:r w:rsidR="00FE150A" w:rsidRPr="00F36D4C">
        <w:rPr>
          <w:rFonts w:ascii="Ubuntu" w:hAnsi="Ubuntu"/>
        </w:rPr>
        <w:t>.</w:t>
      </w:r>
    </w:p>
    <w:p w14:paraId="17392BA6" w14:textId="0EC35169" w:rsidR="008A0D2D" w:rsidRPr="00F36D4C" w:rsidRDefault="004422AC" w:rsidP="00665B89">
      <w:pPr>
        <w:pStyle w:val="Heading1"/>
        <w:numPr>
          <w:ilvl w:val="0"/>
          <w:numId w:val="1"/>
        </w:numPr>
        <w:spacing w:before="120" w:after="120"/>
        <w:ind w:left="567" w:hanging="567"/>
        <w:jc w:val="both"/>
        <w:rPr>
          <w:rFonts w:ascii="Ubuntu" w:hAnsi="Ubuntu"/>
          <w:sz w:val="28"/>
        </w:rPr>
      </w:pPr>
      <w:r w:rsidRPr="00F36D4C">
        <w:rPr>
          <w:rFonts w:ascii="Ubuntu" w:hAnsi="Ubuntu"/>
          <w:sz w:val="28"/>
        </w:rPr>
        <w:t>Background</w:t>
      </w:r>
    </w:p>
    <w:p w14:paraId="13CD3619" w14:textId="77777777" w:rsidR="00D017B6" w:rsidRPr="00D017B6" w:rsidRDefault="00D017B6" w:rsidP="00D017B6">
      <w:pPr>
        <w:spacing w:before="120" w:after="120"/>
        <w:ind w:left="567"/>
        <w:jc w:val="both"/>
        <w:rPr>
          <w:rFonts w:ascii="Ubuntu" w:hAnsi="Ubuntu" w:cs="Arial"/>
        </w:rPr>
      </w:pPr>
      <w:r w:rsidRPr="00D017B6">
        <w:rPr>
          <w:rFonts w:ascii="Ubuntu" w:hAnsi="Ubuntu" w:cs="Arial"/>
        </w:rPr>
        <w:t>The UK Covid</w:t>
      </w:r>
      <w:r w:rsidRPr="00D017B6">
        <w:rPr>
          <w:rFonts w:ascii="Ubuntu" w:hAnsi="Ubuntu" w:cs="Arial"/>
        </w:rPr>
        <w:noBreakHyphen/>
        <w:t>19 Inquiry has published its third substantive report, examining how the healthcare systems of England, Wales, Scotland and Northern Ireland responded to the Covid</w:t>
      </w:r>
      <w:r w:rsidRPr="00D017B6">
        <w:rPr>
          <w:rFonts w:ascii="Ubuntu" w:hAnsi="Ubuntu" w:cs="Arial"/>
        </w:rPr>
        <w:noBreakHyphen/>
        <w:t>19 pandemic between March 2020 and June 2022. Module 3 focuses on the capacity, resilience and functioning of healthcare services, identifying the extent to which the system was able to protect the public, safeguard the workforce, and maintain essential services during an unprecedented national emergency.</w:t>
      </w:r>
    </w:p>
    <w:p w14:paraId="42A114C1" w14:textId="77777777" w:rsidR="00D017B6" w:rsidRPr="00D017B6" w:rsidRDefault="00D017B6" w:rsidP="00D017B6">
      <w:pPr>
        <w:spacing w:before="120" w:after="120"/>
        <w:ind w:left="567"/>
        <w:jc w:val="both"/>
        <w:rPr>
          <w:rFonts w:ascii="Ubuntu" w:hAnsi="Ubuntu" w:cs="Arial"/>
        </w:rPr>
      </w:pPr>
      <w:r w:rsidRPr="00D017B6">
        <w:rPr>
          <w:rFonts w:ascii="Ubuntu" w:hAnsi="Ubuntu" w:cs="Arial"/>
        </w:rPr>
        <w:t>Across all four nations, the Inquiry found that the UK entered the pandemic ill</w:t>
      </w:r>
      <w:r w:rsidRPr="00D017B6">
        <w:rPr>
          <w:rFonts w:ascii="Ubuntu" w:hAnsi="Ubuntu" w:cs="Arial"/>
        </w:rPr>
        <w:noBreakHyphen/>
        <w:t xml:space="preserve">prepared, with chronic workforce shortages, an ageing hospital estate, high bed occupancy levels and limited critical care capacity. These structural weaknesses meant that health services rapidly came under extreme pressure and came close to collapse, avoiding catastrophic system failure only through the extraordinary efforts of frontline healthcare workers. </w:t>
      </w:r>
    </w:p>
    <w:p w14:paraId="4C6410BB" w14:textId="77777777" w:rsidR="00D96E25" w:rsidRPr="00262269" w:rsidRDefault="00D96E25" w:rsidP="00665B89">
      <w:pPr>
        <w:spacing w:before="120" w:after="120"/>
        <w:ind w:left="567"/>
        <w:jc w:val="both"/>
        <w:rPr>
          <w:rFonts w:ascii="Ubuntu" w:hAnsi="Ubuntu" w:cs="Arial"/>
          <w:b/>
          <w:bCs/>
        </w:rPr>
      </w:pPr>
      <w:r w:rsidRPr="00262269">
        <w:rPr>
          <w:rFonts w:ascii="Ubuntu" w:hAnsi="Ubuntu" w:cs="Arial"/>
          <w:b/>
          <w:bCs/>
        </w:rPr>
        <w:t>Key Findings</w:t>
      </w:r>
    </w:p>
    <w:p w14:paraId="10F56B06" w14:textId="77777777" w:rsidR="0024378B" w:rsidRPr="00262269" w:rsidRDefault="0024378B" w:rsidP="00B17D31">
      <w:pPr>
        <w:pStyle w:val="ListParagraph"/>
        <w:numPr>
          <w:ilvl w:val="1"/>
          <w:numId w:val="5"/>
        </w:numPr>
        <w:spacing w:before="120" w:after="120"/>
        <w:ind w:left="924" w:hanging="357"/>
        <w:contextualSpacing w:val="0"/>
        <w:jc w:val="both"/>
        <w:rPr>
          <w:rFonts w:ascii="Ubuntu" w:hAnsi="Ubuntu" w:cs="Arial"/>
          <w:b/>
          <w:bCs/>
        </w:rPr>
      </w:pPr>
      <w:r w:rsidRPr="00262269">
        <w:rPr>
          <w:rFonts w:ascii="Ubuntu" w:hAnsi="Ubuntu" w:cs="Arial"/>
          <w:b/>
          <w:bCs/>
        </w:rPr>
        <w:t>Infection Prevention and Control (IPC)</w:t>
      </w:r>
    </w:p>
    <w:p w14:paraId="2D409F78" w14:textId="77777777" w:rsidR="000B301A"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t xml:space="preserve">The Inquiry identified fundamental flaws in the design, governance and responsiveness of IPC guidance during the pandemic. Early assumptions that Covid 19 spread mainly by droplet and contact transmission, rather than aerosols, delayed the use of appropriate PPE and mitigations such as ventilation. </w:t>
      </w:r>
    </w:p>
    <w:p w14:paraId="32176D44" w14:textId="23329344" w:rsidR="0024378B"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t xml:space="preserve">The UK IPC Cell lacked a clearly defined remit, multidisciplinary expertise, and transparent </w:t>
      </w:r>
      <w:r w:rsidR="00526A12" w:rsidRPr="00262269">
        <w:rPr>
          <w:rFonts w:ascii="Ubuntu" w:hAnsi="Ubuntu" w:cs="Arial"/>
        </w:rPr>
        <w:t>decision-making</w:t>
      </w:r>
      <w:r w:rsidRPr="00262269">
        <w:rPr>
          <w:rFonts w:ascii="Ubuntu" w:hAnsi="Ubuntu" w:cs="Arial"/>
        </w:rPr>
        <w:t xml:space="preserve"> structures, contributing to guidance that was slow to adapt despite emerging scientific evidence.</w:t>
      </w:r>
    </w:p>
    <w:p w14:paraId="47C7AA5C" w14:textId="77777777" w:rsidR="0024378B" w:rsidRPr="00262269" w:rsidRDefault="0024378B" w:rsidP="00B17D31">
      <w:pPr>
        <w:pStyle w:val="ListParagraph"/>
        <w:numPr>
          <w:ilvl w:val="1"/>
          <w:numId w:val="5"/>
        </w:numPr>
        <w:spacing w:before="120" w:after="120"/>
        <w:ind w:left="924" w:hanging="357"/>
        <w:contextualSpacing w:val="0"/>
        <w:jc w:val="both"/>
        <w:rPr>
          <w:rFonts w:ascii="Ubuntu" w:hAnsi="Ubuntu" w:cs="Arial"/>
          <w:b/>
          <w:bCs/>
        </w:rPr>
      </w:pPr>
      <w:r w:rsidRPr="00262269">
        <w:rPr>
          <w:rFonts w:ascii="Ubuntu" w:hAnsi="Ubuntu" w:cs="Arial"/>
          <w:b/>
          <w:bCs/>
        </w:rPr>
        <w:t>Workforce Capacity and Wellbeing</w:t>
      </w:r>
    </w:p>
    <w:p w14:paraId="245488EC" w14:textId="77777777" w:rsidR="000B301A"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t xml:space="preserve">Healthcare workers faced intolerable and sustained pressures over prolonged periods. Staff were frequently redeployed, worked in unfamiliar settings, and experienced traumatic levels of patient deaths. </w:t>
      </w:r>
    </w:p>
    <w:p w14:paraId="51DF7166" w14:textId="6B0FF300" w:rsidR="0024378B"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lastRenderedPageBreak/>
        <w:t xml:space="preserve">Many reported burnout, deteriorating mental health, and symptoms consistent with </w:t>
      </w:r>
      <w:r w:rsidR="000B301A" w:rsidRPr="00262269">
        <w:rPr>
          <w:rFonts w:ascii="Ubuntu" w:hAnsi="Ubuntu" w:cs="Arial"/>
        </w:rPr>
        <w:t>post-traumatic</w:t>
      </w:r>
      <w:r w:rsidRPr="00262269">
        <w:rPr>
          <w:rFonts w:ascii="Ubuntu" w:hAnsi="Ubuntu" w:cs="Arial"/>
        </w:rPr>
        <w:t xml:space="preserve"> stress disorder. The Inquiry highlights the </w:t>
      </w:r>
      <w:r w:rsidR="000B301A" w:rsidRPr="00262269">
        <w:rPr>
          <w:rFonts w:ascii="Ubuntu" w:hAnsi="Ubuntu" w:cs="Arial"/>
        </w:rPr>
        <w:t>long-term</w:t>
      </w:r>
      <w:r w:rsidRPr="00262269">
        <w:rPr>
          <w:rFonts w:ascii="Ubuntu" w:hAnsi="Ubuntu" w:cs="Arial"/>
        </w:rPr>
        <w:t xml:space="preserve"> impact of this trauma on retention, morale and service continuity. </w:t>
      </w:r>
    </w:p>
    <w:p w14:paraId="040E3811" w14:textId="77777777" w:rsidR="0024378B" w:rsidRPr="00262269" w:rsidRDefault="0024378B" w:rsidP="00B17D31">
      <w:pPr>
        <w:pStyle w:val="ListParagraph"/>
        <w:numPr>
          <w:ilvl w:val="1"/>
          <w:numId w:val="5"/>
        </w:numPr>
        <w:spacing w:before="120" w:after="120"/>
        <w:ind w:left="924" w:hanging="357"/>
        <w:contextualSpacing w:val="0"/>
        <w:jc w:val="both"/>
        <w:rPr>
          <w:rFonts w:ascii="Ubuntu" w:hAnsi="Ubuntu" w:cs="Arial"/>
          <w:b/>
          <w:bCs/>
        </w:rPr>
      </w:pPr>
      <w:r w:rsidRPr="00262269">
        <w:rPr>
          <w:rFonts w:ascii="Ubuntu" w:hAnsi="Ubuntu" w:cs="Arial"/>
          <w:b/>
          <w:bCs/>
        </w:rPr>
        <w:t>Patient Experience and Safety</w:t>
      </w:r>
    </w:p>
    <w:p w14:paraId="7AE37F4C" w14:textId="77777777" w:rsidR="000B301A"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t xml:space="preserve">High demand, reduced staffing and stretched clinical environments resulted in lower levels of care for some patients. Delayed admissions, ambulance handover delays, and cancelled elective procedures caused significant harm. </w:t>
      </w:r>
    </w:p>
    <w:p w14:paraId="308987C5" w14:textId="48F275A4" w:rsidR="0024378B" w:rsidRPr="00262269" w:rsidRDefault="0024378B" w:rsidP="00526A12">
      <w:pPr>
        <w:pStyle w:val="ListParagraph"/>
        <w:spacing w:before="120" w:after="120"/>
        <w:ind w:left="924"/>
        <w:contextualSpacing w:val="0"/>
        <w:jc w:val="both"/>
        <w:rPr>
          <w:rFonts w:ascii="Ubuntu" w:hAnsi="Ubuntu" w:cs="Arial"/>
        </w:rPr>
      </w:pPr>
      <w:r w:rsidRPr="00262269">
        <w:rPr>
          <w:rFonts w:ascii="Ubuntu" w:hAnsi="Ubuntu" w:cs="Arial"/>
        </w:rPr>
        <w:t>Visiting restrictions meant many patients</w:t>
      </w:r>
      <w:r w:rsidR="00262269" w:rsidRPr="00262269">
        <w:rPr>
          <w:rFonts w:ascii="Ubuntu" w:hAnsi="Ubuntu" w:cs="Arial"/>
        </w:rPr>
        <w:t xml:space="preserve">, </w:t>
      </w:r>
      <w:r w:rsidRPr="00262269">
        <w:rPr>
          <w:rFonts w:ascii="Ubuntu" w:hAnsi="Ubuntu" w:cs="Arial"/>
        </w:rPr>
        <w:t>particularly those who were dying, had dementia, learning disabilities or were pregnant</w:t>
      </w:r>
      <w:r w:rsidR="00262269" w:rsidRPr="00262269">
        <w:rPr>
          <w:rFonts w:ascii="Ubuntu" w:hAnsi="Ubuntu" w:cs="Arial"/>
        </w:rPr>
        <w:t xml:space="preserve"> </w:t>
      </w:r>
      <w:r w:rsidRPr="00262269">
        <w:rPr>
          <w:rFonts w:ascii="Ubuntu" w:hAnsi="Ubuntu" w:cs="Arial"/>
        </w:rPr>
        <w:t xml:space="preserve">were unable to receive support from loved ones, causing lasting emotional distress. </w:t>
      </w:r>
    </w:p>
    <w:p w14:paraId="272A4EC2" w14:textId="77777777" w:rsidR="0024378B" w:rsidRPr="001523EC" w:rsidRDefault="0024378B" w:rsidP="00B17D31">
      <w:pPr>
        <w:pStyle w:val="ListParagraph"/>
        <w:numPr>
          <w:ilvl w:val="1"/>
          <w:numId w:val="5"/>
        </w:numPr>
        <w:spacing w:before="120" w:after="120"/>
        <w:ind w:left="924" w:hanging="357"/>
        <w:contextualSpacing w:val="0"/>
        <w:jc w:val="both"/>
        <w:rPr>
          <w:rFonts w:ascii="Ubuntu" w:hAnsi="Ubuntu" w:cs="Arial"/>
          <w:b/>
          <w:bCs/>
        </w:rPr>
      </w:pPr>
      <w:r w:rsidRPr="001523EC">
        <w:rPr>
          <w:rFonts w:ascii="Ubuntu" w:hAnsi="Ubuntu" w:cs="Arial"/>
          <w:b/>
          <w:bCs/>
        </w:rPr>
        <w:t>Shielding and Vulnerable Groups</w:t>
      </w:r>
    </w:p>
    <w:p w14:paraId="1D1C392D" w14:textId="77777777" w:rsidR="0024378B" w:rsidRPr="001523EC" w:rsidRDefault="0024378B" w:rsidP="00C740C0">
      <w:pPr>
        <w:pStyle w:val="ListParagraph"/>
        <w:spacing w:before="120" w:after="120"/>
        <w:ind w:left="924"/>
        <w:contextualSpacing w:val="0"/>
        <w:jc w:val="both"/>
        <w:rPr>
          <w:rFonts w:ascii="Ubuntu" w:hAnsi="Ubuntu" w:cs="Arial"/>
        </w:rPr>
      </w:pPr>
      <w:r w:rsidRPr="001523EC">
        <w:rPr>
          <w:rFonts w:ascii="Ubuntu" w:hAnsi="Ubuntu" w:cs="Arial"/>
        </w:rPr>
        <w:t>The shielding programme protected those at highest risk but also caused isolation, anxiety and unequal access to care. Communications were inconsistent and, in some cases, inaccurate, contributing to confusion and distress among clinically extremely vulnerable groups.</w:t>
      </w:r>
    </w:p>
    <w:p w14:paraId="5ECA3EE0" w14:textId="0D01C1DE" w:rsidR="0024378B" w:rsidRPr="001523EC" w:rsidRDefault="0024378B" w:rsidP="00B17D31">
      <w:pPr>
        <w:pStyle w:val="ListParagraph"/>
        <w:numPr>
          <w:ilvl w:val="1"/>
          <w:numId w:val="5"/>
        </w:numPr>
        <w:spacing w:before="120" w:after="120"/>
        <w:ind w:left="924" w:hanging="357"/>
        <w:contextualSpacing w:val="0"/>
        <w:jc w:val="both"/>
        <w:rPr>
          <w:rFonts w:ascii="Ubuntu" w:hAnsi="Ubuntu" w:cs="Arial"/>
          <w:b/>
          <w:bCs/>
        </w:rPr>
      </w:pPr>
      <w:r w:rsidRPr="001523EC">
        <w:rPr>
          <w:rFonts w:ascii="Ubuntu" w:hAnsi="Ubuntu" w:cs="Arial"/>
          <w:b/>
          <w:bCs/>
        </w:rPr>
        <w:t xml:space="preserve">Long Covid and </w:t>
      </w:r>
      <w:r w:rsidR="00C740C0" w:rsidRPr="001523EC">
        <w:rPr>
          <w:rFonts w:ascii="Ubuntu" w:hAnsi="Ubuntu" w:cs="Arial"/>
          <w:b/>
          <w:bCs/>
        </w:rPr>
        <w:t>Non-Covid</w:t>
      </w:r>
      <w:r w:rsidRPr="001523EC">
        <w:rPr>
          <w:rFonts w:ascii="Ubuntu" w:hAnsi="Ubuntu" w:cs="Arial"/>
          <w:b/>
          <w:bCs/>
        </w:rPr>
        <w:t xml:space="preserve"> Care</w:t>
      </w:r>
    </w:p>
    <w:p w14:paraId="1303C14F" w14:textId="7305BDA9" w:rsidR="0024378B" w:rsidRPr="001523EC" w:rsidRDefault="0024378B" w:rsidP="00C740C0">
      <w:pPr>
        <w:pStyle w:val="ListParagraph"/>
        <w:spacing w:before="120" w:after="120"/>
        <w:ind w:left="924"/>
        <w:contextualSpacing w:val="0"/>
        <w:jc w:val="both"/>
        <w:rPr>
          <w:rFonts w:ascii="Ubuntu" w:hAnsi="Ubuntu" w:cs="Arial"/>
        </w:rPr>
      </w:pPr>
      <w:r w:rsidRPr="001523EC">
        <w:rPr>
          <w:rFonts w:ascii="Ubuntu" w:hAnsi="Ubuntu" w:cs="Arial"/>
        </w:rPr>
        <w:t xml:space="preserve">Access to diagnosis and care for Long Covid varied widely across the UK. </w:t>
      </w:r>
      <w:r w:rsidR="00C740C0" w:rsidRPr="001523EC">
        <w:rPr>
          <w:rFonts w:ascii="Ubuntu" w:hAnsi="Ubuntu" w:cs="Arial"/>
        </w:rPr>
        <w:t>Non-Covid</w:t>
      </w:r>
      <w:r w:rsidRPr="001523EC">
        <w:rPr>
          <w:rFonts w:ascii="Ubuntu" w:hAnsi="Ubuntu" w:cs="Arial"/>
        </w:rPr>
        <w:t xml:space="preserve"> healthcare services</w:t>
      </w:r>
      <w:r w:rsidR="00FB1CD0" w:rsidRPr="001523EC">
        <w:rPr>
          <w:rFonts w:ascii="Ubuntu" w:hAnsi="Ubuntu" w:cs="Arial"/>
        </w:rPr>
        <w:t xml:space="preserve"> - </w:t>
      </w:r>
      <w:r w:rsidR="001523EC" w:rsidRPr="001523EC">
        <w:rPr>
          <w:rFonts w:ascii="Ubuntu" w:hAnsi="Ubuntu" w:cs="Arial"/>
        </w:rPr>
        <w:t>c</w:t>
      </w:r>
      <w:r w:rsidRPr="001523EC">
        <w:rPr>
          <w:rFonts w:ascii="Ubuntu" w:hAnsi="Ubuntu" w:cs="Arial"/>
        </w:rPr>
        <w:t>ancer screening, orthopaedics, cardiac care and mental health</w:t>
      </w:r>
      <w:r w:rsidR="001523EC" w:rsidRPr="001523EC">
        <w:rPr>
          <w:rFonts w:ascii="Ubuntu" w:hAnsi="Ubuntu" w:cs="Arial"/>
        </w:rPr>
        <w:t xml:space="preserve"> </w:t>
      </w:r>
      <w:r w:rsidRPr="001523EC">
        <w:rPr>
          <w:rFonts w:ascii="Ubuntu" w:hAnsi="Ubuntu" w:cs="Arial"/>
        </w:rPr>
        <w:t xml:space="preserve">experienced severe disruption. Some conditions progressed to a point where treatment became less effective or no longer possible. </w:t>
      </w:r>
    </w:p>
    <w:p w14:paraId="5AAF49F9" w14:textId="77777777" w:rsidR="00D96E25" w:rsidRPr="002C7FF2" w:rsidRDefault="00D96E25" w:rsidP="00665B89">
      <w:pPr>
        <w:spacing w:before="120" w:after="120"/>
        <w:ind w:left="567"/>
        <w:jc w:val="both"/>
        <w:rPr>
          <w:rFonts w:ascii="Ubuntu" w:hAnsi="Ubuntu" w:cs="Arial"/>
          <w:b/>
          <w:bCs/>
        </w:rPr>
      </w:pPr>
      <w:r w:rsidRPr="002C7FF2">
        <w:rPr>
          <w:rFonts w:ascii="Ubuntu" w:hAnsi="Ubuntu" w:cs="Arial"/>
          <w:b/>
          <w:bCs/>
        </w:rPr>
        <w:t>Recommendations</w:t>
      </w:r>
    </w:p>
    <w:p w14:paraId="44AEFB2B" w14:textId="77777777" w:rsidR="002C7FF2" w:rsidRPr="002C7FF2" w:rsidRDefault="002C7FF2" w:rsidP="002C7FF2">
      <w:pPr>
        <w:spacing w:before="120" w:after="120"/>
        <w:ind w:left="567"/>
        <w:jc w:val="both"/>
        <w:rPr>
          <w:rFonts w:ascii="Ubuntu" w:hAnsi="Ubuntu" w:cs="Arial"/>
        </w:rPr>
      </w:pPr>
      <w:r w:rsidRPr="002C7FF2">
        <w:rPr>
          <w:rFonts w:ascii="Ubuntu" w:hAnsi="Ubuntu" w:cs="Arial"/>
        </w:rPr>
        <w:t>The Inquiry makes 10 recommendations aimed at strengthening the UK’s healthcare systems ahead of future pandemics, focusing on surge capacity, IPC reform, data improvements, consistent advance care planning, support for healthcare workers, and clear guidance for decision</w:t>
      </w:r>
      <w:r w:rsidRPr="002C7FF2">
        <w:rPr>
          <w:rFonts w:ascii="Ubuntu" w:hAnsi="Ubuntu" w:cs="Arial"/>
        </w:rPr>
        <w:noBreakHyphen/>
        <w:t xml:space="preserve">making during critical care saturation. </w:t>
      </w:r>
    </w:p>
    <w:p w14:paraId="4477A865" w14:textId="7C3BDEAF" w:rsidR="002C7FF2" w:rsidRPr="002C7FF2" w:rsidRDefault="002C7FF2" w:rsidP="002C7FF2">
      <w:pPr>
        <w:spacing w:before="120" w:after="120"/>
        <w:ind w:left="567"/>
        <w:jc w:val="both"/>
        <w:rPr>
          <w:rFonts w:ascii="Ubuntu" w:hAnsi="Ubuntu" w:cs="Arial"/>
        </w:rPr>
      </w:pPr>
      <w:r w:rsidRPr="002C7FF2">
        <w:rPr>
          <w:rFonts w:ascii="Ubuntu" w:hAnsi="Ubuntu" w:cs="Arial"/>
        </w:rPr>
        <w:t xml:space="preserve">These recommendations have significant implications for the health protection system in Wales and for the ongoing development of </w:t>
      </w:r>
      <w:r w:rsidR="00B13458">
        <w:rPr>
          <w:rFonts w:ascii="Ubuntu" w:hAnsi="Ubuntu" w:cs="Arial"/>
        </w:rPr>
        <w:t>organisational</w:t>
      </w:r>
      <w:r w:rsidRPr="002C7FF2">
        <w:rPr>
          <w:rFonts w:ascii="Ubuntu" w:hAnsi="Ubuntu" w:cs="Arial"/>
        </w:rPr>
        <w:t xml:space="preserve"> arrangements within Public Health Wales.</w:t>
      </w:r>
    </w:p>
    <w:p w14:paraId="1245EA32" w14:textId="6500C1DD" w:rsidR="00306FDB" w:rsidRPr="006D1365" w:rsidRDefault="00306FDB" w:rsidP="00665B89">
      <w:pPr>
        <w:spacing w:before="120" w:after="120"/>
        <w:ind w:left="567"/>
        <w:jc w:val="both"/>
        <w:rPr>
          <w:rFonts w:ascii="Ubuntu" w:hAnsi="Ubuntu" w:cs="Arial"/>
        </w:rPr>
      </w:pPr>
      <w:r w:rsidRPr="006D1365">
        <w:rPr>
          <w:rFonts w:ascii="Ubuntu" w:hAnsi="Ubuntu" w:cs="Arial"/>
        </w:rPr>
        <w:t xml:space="preserve">For a details </w:t>
      </w:r>
      <w:r w:rsidR="00685C5D" w:rsidRPr="006D1365">
        <w:rPr>
          <w:rFonts w:ascii="Ubuntu" w:hAnsi="Ubuntu" w:cs="Arial"/>
        </w:rPr>
        <w:t xml:space="preserve">‘synopsis by chapter’ of the Module </w:t>
      </w:r>
      <w:r w:rsidR="002C7FF2" w:rsidRPr="006D1365">
        <w:rPr>
          <w:rFonts w:ascii="Ubuntu" w:hAnsi="Ubuntu" w:cs="Arial"/>
        </w:rPr>
        <w:t xml:space="preserve">3 </w:t>
      </w:r>
      <w:r w:rsidR="00685C5D" w:rsidRPr="006D1365">
        <w:rPr>
          <w:rFonts w:ascii="Ubuntu" w:hAnsi="Ubuntu" w:cs="Arial"/>
        </w:rPr>
        <w:t xml:space="preserve">report, please refer to Appendix 01. </w:t>
      </w:r>
    </w:p>
    <w:p w14:paraId="10B8EBC8" w14:textId="77777777" w:rsidR="003975B8" w:rsidRPr="006D1365" w:rsidRDefault="003975B8" w:rsidP="00805712">
      <w:pPr>
        <w:pStyle w:val="Heading1"/>
        <w:numPr>
          <w:ilvl w:val="0"/>
          <w:numId w:val="1"/>
        </w:numPr>
        <w:spacing w:before="120" w:after="120"/>
        <w:ind w:left="567" w:hanging="567"/>
        <w:rPr>
          <w:rFonts w:ascii="Ubuntu" w:hAnsi="Ubuntu"/>
          <w:color w:val="FF0000"/>
          <w:sz w:val="28"/>
        </w:rPr>
        <w:sectPr w:rsidR="003975B8" w:rsidRPr="006D1365" w:rsidSect="0048296C">
          <w:headerReference w:type="default" r:id="rId20"/>
          <w:footerReference w:type="default" r:id="rId21"/>
          <w:pgSz w:w="11906" w:h="16838"/>
          <w:pgMar w:top="2410" w:right="1440" w:bottom="1440" w:left="1440" w:header="708" w:footer="708" w:gutter="0"/>
          <w:cols w:space="708"/>
          <w:docGrid w:linePitch="360"/>
        </w:sectPr>
      </w:pPr>
    </w:p>
    <w:p w14:paraId="584E6FF0" w14:textId="65C7352F" w:rsidR="00DD7DBC" w:rsidRPr="005F2704" w:rsidRDefault="004422AC" w:rsidP="00805712">
      <w:pPr>
        <w:pStyle w:val="Heading1"/>
        <w:numPr>
          <w:ilvl w:val="0"/>
          <w:numId w:val="1"/>
        </w:numPr>
        <w:spacing w:before="120" w:after="120"/>
        <w:ind w:left="567" w:hanging="567"/>
        <w:rPr>
          <w:rFonts w:ascii="Ubuntu" w:hAnsi="Ubuntu"/>
          <w:sz w:val="28"/>
        </w:rPr>
      </w:pPr>
      <w:r w:rsidRPr="005F2704">
        <w:rPr>
          <w:rFonts w:ascii="Ubuntu" w:hAnsi="Ubuntu"/>
          <w:sz w:val="28"/>
        </w:rPr>
        <w:lastRenderedPageBreak/>
        <w:t>Assessment</w:t>
      </w:r>
    </w:p>
    <w:p w14:paraId="5BF7C772" w14:textId="13DC1D58" w:rsidR="000B740A" w:rsidRPr="005F2704" w:rsidRDefault="001C4F0A" w:rsidP="001C4F0A">
      <w:pPr>
        <w:spacing w:before="120" w:after="120"/>
        <w:jc w:val="both"/>
        <w:rPr>
          <w:rFonts w:ascii="Ubuntu" w:hAnsi="Ubuntu" w:cs="Arial"/>
          <w:b/>
          <w:bCs/>
          <w:i/>
          <w:iCs/>
        </w:rPr>
      </w:pPr>
      <w:r w:rsidRPr="005F2704">
        <w:rPr>
          <w:rFonts w:ascii="Ubuntu" w:hAnsi="Ubuntu" w:cs="Arial"/>
          <w:b/>
          <w:bCs/>
          <w:i/>
          <w:iCs/>
          <w:sz w:val="28"/>
          <w:szCs w:val="28"/>
        </w:rPr>
        <w:t>3.1</w:t>
      </w:r>
      <w:r w:rsidRPr="005F2704">
        <w:rPr>
          <w:rFonts w:ascii="Ubuntu" w:hAnsi="Ubuntu" w:cs="Arial"/>
          <w:b/>
          <w:bCs/>
          <w:i/>
          <w:iCs/>
        </w:rPr>
        <w:t xml:space="preserve">   </w:t>
      </w:r>
      <w:r w:rsidR="005F2704" w:rsidRPr="005F2704">
        <w:rPr>
          <w:rFonts w:ascii="Ubuntu" w:hAnsi="Ubuntu" w:cs="Arial"/>
          <w:b/>
          <w:bCs/>
          <w:i/>
          <w:iCs/>
          <w:sz w:val="28"/>
          <w:szCs w:val="28"/>
        </w:rPr>
        <w:t>Implications for Public Health Wales and the Wider System</w:t>
      </w:r>
    </w:p>
    <w:p w14:paraId="762EC1D2" w14:textId="77777777" w:rsidR="005F2704" w:rsidRPr="006F1E39" w:rsidRDefault="007135B0" w:rsidP="007135B0">
      <w:pPr>
        <w:spacing w:before="120" w:after="120"/>
        <w:ind w:left="567"/>
        <w:jc w:val="both"/>
        <w:rPr>
          <w:rFonts w:ascii="Ubuntu" w:hAnsi="Ubuntu" w:cs="Arial"/>
        </w:rPr>
      </w:pPr>
      <w:r w:rsidRPr="006F1E39">
        <w:rPr>
          <w:rFonts w:ascii="Ubuntu" w:hAnsi="Ubuntu" w:cs="Arial"/>
        </w:rPr>
        <w:t>The findings of Module 3 highlight the significant challenges faced by health protection systems during large scale health emergencies. Many of the weaknesses identified</w:t>
      </w:r>
      <w:r w:rsidR="005F2704" w:rsidRPr="006F1E39">
        <w:rPr>
          <w:rFonts w:ascii="Ubuntu" w:hAnsi="Ubuntu" w:cs="Arial"/>
        </w:rPr>
        <w:t xml:space="preserve"> </w:t>
      </w:r>
      <w:r w:rsidRPr="006F1E39">
        <w:rPr>
          <w:rFonts w:ascii="Ubuntu" w:hAnsi="Ubuntu" w:cs="Arial"/>
        </w:rPr>
        <w:t>such as data fragmentation, reliance on outdated IPC frameworks, and workforce fragility</w:t>
      </w:r>
      <w:r w:rsidR="005F2704" w:rsidRPr="006F1E39">
        <w:rPr>
          <w:rFonts w:ascii="Ubuntu" w:hAnsi="Ubuntu" w:cs="Arial"/>
        </w:rPr>
        <w:t xml:space="preserve"> </w:t>
      </w:r>
      <w:r w:rsidRPr="006F1E39">
        <w:rPr>
          <w:rFonts w:ascii="Ubuntu" w:hAnsi="Ubuntu" w:cs="Arial"/>
        </w:rPr>
        <w:t xml:space="preserve">have direct relevance to Wales. </w:t>
      </w:r>
    </w:p>
    <w:p w14:paraId="164C2FAF" w14:textId="3B70EC87" w:rsidR="007135B0" w:rsidRPr="006F1E39" w:rsidRDefault="007135B0" w:rsidP="007135B0">
      <w:pPr>
        <w:spacing w:before="120" w:after="120"/>
        <w:ind w:left="567"/>
        <w:jc w:val="both"/>
        <w:rPr>
          <w:rFonts w:ascii="Ubuntu" w:hAnsi="Ubuntu" w:cs="Arial"/>
        </w:rPr>
      </w:pPr>
      <w:r w:rsidRPr="006F1E39">
        <w:rPr>
          <w:rFonts w:ascii="Ubuntu" w:hAnsi="Ubuntu" w:cs="Arial"/>
        </w:rPr>
        <w:t>The Inquiry’s recommendations emphasise the need for strengthened surge capacity, improved IPC governance, enhanced protection of vulnerable groups, and systematic support for the healthcare workforce.</w:t>
      </w:r>
    </w:p>
    <w:p w14:paraId="54FFC7F1" w14:textId="3D020CB3" w:rsidR="007135B0" w:rsidRPr="006F1E39" w:rsidRDefault="007135B0" w:rsidP="007135B0">
      <w:pPr>
        <w:spacing w:before="120" w:after="120"/>
        <w:ind w:left="567"/>
        <w:jc w:val="both"/>
        <w:rPr>
          <w:rFonts w:ascii="Ubuntu" w:hAnsi="Ubuntu" w:cs="Arial"/>
        </w:rPr>
      </w:pPr>
      <w:r w:rsidRPr="006F1E39">
        <w:rPr>
          <w:rFonts w:ascii="Ubuntu" w:hAnsi="Ubuntu" w:cs="Arial"/>
        </w:rPr>
        <w:t xml:space="preserve">These findings will inform Public Health Wales’ ongoing </w:t>
      </w:r>
      <w:r w:rsidR="007A0828" w:rsidRPr="006F1E39">
        <w:rPr>
          <w:rFonts w:ascii="Ubuntu" w:hAnsi="Ubuntu" w:cs="Arial"/>
        </w:rPr>
        <w:t>pandemic readiness</w:t>
      </w:r>
      <w:r w:rsidRPr="006F1E39">
        <w:rPr>
          <w:rFonts w:ascii="Ubuntu" w:hAnsi="Ubuntu" w:cs="Arial"/>
        </w:rPr>
        <w:t xml:space="preserve"> work, including reviewing existing plans, identifying gaps, and ensuring that learning from the pandemic is embedded across the organisation and the wider Welsh health and care system.</w:t>
      </w:r>
    </w:p>
    <w:p w14:paraId="608E43E0" w14:textId="191EBFFC" w:rsidR="0074235A" w:rsidRPr="006F1E39" w:rsidRDefault="001C4F0A" w:rsidP="001C4F0A">
      <w:pPr>
        <w:spacing w:before="120" w:after="120"/>
        <w:jc w:val="both"/>
        <w:rPr>
          <w:rFonts w:ascii="Ubuntu" w:hAnsi="Ubuntu" w:cs="Arial"/>
          <w:b/>
          <w:bCs/>
          <w:i/>
          <w:iCs/>
        </w:rPr>
      </w:pPr>
      <w:r w:rsidRPr="006F1E39">
        <w:rPr>
          <w:rFonts w:ascii="Ubuntu" w:hAnsi="Ubuntu" w:cs="Arial"/>
          <w:b/>
          <w:bCs/>
          <w:i/>
          <w:iCs/>
          <w:sz w:val="28"/>
          <w:szCs w:val="28"/>
        </w:rPr>
        <w:t>3.2</w:t>
      </w:r>
      <w:r w:rsidRPr="006F1E39">
        <w:rPr>
          <w:rFonts w:ascii="Ubuntu" w:hAnsi="Ubuntu" w:cs="Arial"/>
          <w:b/>
          <w:bCs/>
          <w:i/>
          <w:iCs/>
        </w:rPr>
        <w:t xml:space="preserve">   </w:t>
      </w:r>
      <w:r w:rsidR="0074235A" w:rsidRPr="006F1E39">
        <w:rPr>
          <w:rFonts w:ascii="Ubuntu" w:hAnsi="Ubuntu" w:cs="Arial"/>
          <w:b/>
          <w:bCs/>
          <w:i/>
          <w:iCs/>
          <w:sz w:val="28"/>
          <w:szCs w:val="28"/>
        </w:rPr>
        <w:t xml:space="preserve">PHW </w:t>
      </w:r>
      <w:r w:rsidRPr="006F1E39">
        <w:rPr>
          <w:rFonts w:ascii="Ubuntu" w:hAnsi="Ubuntu" w:cs="Arial"/>
          <w:b/>
          <w:bCs/>
          <w:i/>
          <w:iCs/>
          <w:sz w:val="28"/>
          <w:szCs w:val="28"/>
        </w:rPr>
        <w:t xml:space="preserve">position in </w:t>
      </w:r>
      <w:r w:rsidR="0074235A" w:rsidRPr="006F1E39">
        <w:rPr>
          <w:rFonts w:ascii="Ubuntu" w:hAnsi="Ubuntu" w:cs="Arial"/>
          <w:b/>
          <w:bCs/>
          <w:i/>
          <w:iCs/>
          <w:sz w:val="28"/>
          <w:szCs w:val="28"/>
        </w:rPr>
        <w:t xml:space="preserve">relation to the </w:t>
      </w:r>
      <w:r w:rsidRPr="006F1E39">
        <w:rPr>
          <w:rFonts w:ascii="Ubuntu" w:hAnsi="Ubuntu" w:cs="Arial"/>
          <w:b/>
          <w:bCs/>
          <w:i/>
          <w:iCs/>
          <w:sz w:val="28"/>
          <w:szCs w:val="28"/>
        </w:rPr>
        <w:t>recommendations</w:t>
      </w:r>
    </w:p>
    <w:p w14:paraId="5390F77A" w14:textId="3CF39073" w:rsidR="00841A89" w:rsidRPr="005244B0" w:rsidRDefault="00841A89" w:rsidP="00841A89">
      <w:pPr>
        <w:spacing w:before="120" w:after="120"/>
        <w:ind w:left="567"/>
        <w:jc w:val="both"/>
        <w:rPr>
          <w:rFonts w:ascii="Ubuntu" w:hAnsi="Ubuntu" w:cs="Arial"/>
          <w:b/>
          <w:bCs/>
        </w:rPr>
      </w:pPr>
      <w:r w:rsidRPr="005244B0">
        <w:rPr>
          <w:rFonts w:ascii="Ubuntu" w:hAnsi="Ubuntu" w:cs="Arial"/>
          <w:b/>
          <w:bCs/>
        </w:rPr>
        <w:t>None of the recommendations are specifically for Public Health</w:t>
      </w:r>
      <w:r w:rsidR="00762148" w:rsidRPr="005244B0">
        <w:rPr>
          <w:rFonts w:ascii="Ubuntu" w:hAnsi="Ubuntu" w:cs="Arial"/>
          <w:b/>
          <w:bCs/>
        </w:rPr>
        <w:t xml:space="preserve"> </w:t>
      </w:r>
      <w:r w:rsidR="00DC773A" w:rsidRPr="005244B0">
        <w:rPr>
          <w:rFonts w:ascii="Ubuntu" w:hAnsi="Ubuntu" w:cs="Arial"/>
          <w:b/>
          <w:bCs/>
        </w:rPr>
        <w:t xml:space="preserve">Wales </w:t>
      </w:r>
      <w:r w:rsidR="00762148" w:rsidRPr="005244B0">
        <w:rPr>
          <w:rFonts w:ascii="Ubuntu" w:hAnsi="Ubuntu" w:cs="Arial"/>
          <w:b/>
          <w:bCs/>
        </w:rPr>
        <w:t>to address. T</w:t>
      </w:r>
      <w:r w:rsidRPr="005244B0">
        <w:rPr>
          <w:rFonts w:ascii="Ubuntu" w:hAnsi="Ubuntu" w:cs="Arial"/>
          <w:b/>
          <w:bCs/>
        </w:rPr>
        <w:t>hey are written directly for UK Government and Devolved Administrations.</w:t>
      </w:r>
    </w:p>
    <w:p w14:paraId="6E6596B0" w14:textId="23CDC8B6" w:rsidR="00B60010" w:rsidRPr="005244B0" w:rsidRDefault="00B60010" w:rsidP="00B60010">
      <w:pPr>
        <w:spacing w:before="120" w:after="120"/>
        <w:ind w:left="567"/>
        <w:jc w:val="both"/>
        <w:rPr>
          <w:rFonts w:ascii="Ubuntu" w:hAnsi="Ubuntu" w:cs="Arial"/>
        </w:rPr>
      </w:pPr>
      <w:r w:rsidRPr="006D1365">
        <w:rPr>
          <w:rFonts w:ascii="Ubuntu" w:hAnsi="Ubuntu" w:cs="Arial"/>
        </w:rPr>
        <w:t xml:space="preserve">For a detailed summary of the Module </w:t>
      </w:r>
      <w:r w:rsidR="005244B0" w:rsidRPr="006D1365">
        <w:rPr>
          <w:rFonts w:ascii="Ubuntu" w:hAnsi="Ubuntu" w:cs="Arial"/>
        </w:rPr>
        <w:t xml:space="preserve">3 </w:t>
      </w:r>
      <w:r w:rsidRPr="006D1365">
        <w:rPr>
          <w:rFonts w:ascii="Ubuntu" w:hAnsi="Ubuntu" w:cs="Arial"/>
        </w:rPr>
        <w:t>reports’ ten recommendations, please refer to Appendix 02.</w:t>
      </w:r>
      <w:r w:rsidRPr="005244B0">
        <w:rPr>
          <w:rFonts w:ascii="Ubuntu" w:hAnsi="Ubuntu" w:cs="Arial"/>
        </w:rPr>
        <w:t xml:space="preserve"> </w:t>
      </w:r>
    </w:p>
    <w:p w14:paraId="47B3F674" w14:textId="0BB13CD5" w:rsidR="00A943D6" w:rsidRPr="00EB1B73" w:rsidRDefault="00B60010" w:rsidP="00A71F84">
      <w:pPr>
        <w:spacing w:before="120" w:after="120"/>
        <w:ind w:left="567"/>
        <w:jc w:val="both"/>
        <w:rPr>
          <w:rFonts w:ascii="Ubuntu" w:hAnsi="Ubuntu" w:cs="Arial"/>
        </w:rPr>
      </w:pPr>
      <w:r w:rsidRPr="00EB1B73">
        <w:rPr>
          <w:rFonts w:ascii="Ubuntu" w:hAnsi="Ubuntu" w:cs="Arial"/>
        </w:rPr>
        <w:t>T</w:t>
      </w:r>
      <w:r w:rsidR="003B5FE9" w:rsidRPr="00EB1B73">
        <w:rPr>
          <w:rFonts w:ascii="Ubuntu" w:hAnsi="Ubuntu" w:cs="Arial"/>
        </w:rPr>
        <w:t xml:space="preserve">his section provides a </w:t>
      </w:r>
      <w:r w:rsidR="00221752" w:rsidRPr="00EB1B73">
        <w:rPr>
          <w:rFonts w:ascii="Ubuntu" w:hAnsi="Ubuntu" w:cs="Arial"/>
        </w:rPr>
        <w:t xml:space="preserve">summary </w:t>
      </w:r>
      <w:r w:rsidR="00BA164E" w:rsidRPr="00EB1B73">
        <w:rPr>
          <w:rFonts w:ascii="Ubuntu" w:hAnsi="Ubuntu" w:cs="Arial"/>
        </w:rPr>
        <w:t xml:space="preserve">noting applicability </w:t>
      </w:r>
      <w:r w:rsidR="003A5E1C" w:rsidRPr="00EB1B73">
        <w:rPr>
          <w:rFonts w:ascii="Ubuntu" w:hAnsi="Ubuntu" w:cs="Arial"/>
        </w:rPr>
        <w:t xml:space="preserve">of each </w:t>
      </w:r>
      <w:r w:rsidR="009D74D7" w:rsidRPr="00EB1B73">
        <w:rPr>
          <w:rFonts w:ascii="Ubuntu" w:hAnsi="Ubuntu" w:cs="Arial"/>
        </w:rPr>
        <w:t>recommendation</w:t>
      </w:r>
      <w:r w:rsidR="003A5E1C" w:rsidRPr="00EB1B73">
        <w:rPr>
          <w:rFonts w:ascii="Ubuntu" w:hAnsi="Ubuntu" w:cs="Arial"/>
        </w:rPr>
        <w:t xml:space="preserve"> in </w:t>
      </w:r>
      <w:r w:rsidR="00BA164E" w:rsidRPr="00EB1B73">
        <w:rPr>
          <w:rFonts w:ascii="Ubuntu" w:hAnsi="Ubuntu" w:cs="Arial"/>
        </w:rPr>
        <w:t>Wales</w:t>
      </w:r>
      <w:r w:rsidR="003A5E1C" w:rsidRPr="00EB1B73">
        <w:rPr>
          <w:rFonts w:ascii="Ubuntu" w:hAnsi="Ubuntu" w:cs="Arial"/>
        </w:rPr>
        <w:t>,</w:t>
      </w:r>
      <w:r w:rsidR="00A943D6" w:rsidRPr="00EB1B73">
        <w:rPr>
          <w:rFonts w:ascii="Ubuntu" w:hAnsi="Ubuntu" w:cs="Arial"/>
        </w:rPr>
        <w:t xml:space="preserve"> its relevancy to Public Health Wales’ (PHW) advisory, health protection, data, workforce and system enabling functions.</w:t>
      </w:r>
    </w:p>
    <w:p w14:paraId="53653F0D" w14:textId="0F9BFDF2" w:rsidR="00800CE7" w:rsidRPr="00EB1B73" w:rsidRDefault="00D30F6A" w:rsidP="00800CE7">
      <w:pPr>
        <w:spacing w:before="120" w:after="120"/>
        <w:ind w:left="567"/>
        <w:jc w:val="both"/>
        <w:rPr>
          <w:rFonts w:ascii="Ubuntu" w:hAnsi="Ubuntu" w:cs="Arial"/>
        </w:rPr>
      </w:pPr>
      <w:r w:rsidRPr="00EB1B73">
        <w:rPr>
          <w:rFonts w:ascii="Ubuntu" w:hAnsi="Ubuntu" w:cs="Arial"/>
        </w:rPr>
        <w:t xml:space="preserve">It </w:t>
      </w:r>
      <w:r w:rsidR="00800CE7" w:rsidRPr="00EB1B73">
        <w:rPr>
          <w:rFonts w:ascii="Ubuntu" w:hAnsi="Ubuntu" w:cs="Arial"/>
        </w:rPr>
        <w:t>sets out PHW’s position in relation to each recommendation, summarising actions already taken, current gaps, and how PHW is contributing within its remit to system readiness for future pandemics.</w:t>
      </w:r>
    </w:p>
    <w:p w14:paraId="041CE39A" w14:textId="4C518CFB" w:rsidR="00736DFE" w:rsidRPr="00736DFE" w:rsidRDefault="00A71F84" w:rsidP="00736DFE">
      <w:pPr>
        <w:spacing w:before="120" w:after="120"/>
        <w:ind w:left="567"/>
        <w:jc w:val="both"/>
        <w:rPr>
          <w:rFonts w:ascii="Ubuntu" w:hAnsi="Ubuntu" w:cs="Arial"/>
        </w:rPr>
      </w:pPr>
      <w:r w:rsidRPr="00736DFE">
        <w:rPr>
          <w:rFonts w:ascii="Ubuntu" w:hAnsi="Ubuntu" w:cs="Arial"/>
          <w:b/>
          <w:bCs/>
        </w:rPr>
        <w:t>NB.</w:t>
      </w:r>
      <w:r w:rsidRPr="00736DFE">
        <w:rPr>
          <w:rFonts w:ascii="Ubuntu" w:hAnsi="Ubuntu" w:cs="Arial"/>
        </w:rPr>
        <w:t xml:space="preserve"> </w:t>
      </w:r>
      <w:r w:rsidR="00736DFE" w:rsidRPr="00736DFE">
        <w:rPr>
          <w:rFonts w:ascii="Ubuntu" w:hAnsi="Ubuntu" w:cs="Arial"/>
        </w:rPr>
        <w:t>The Inquiry material positions Public Health Wales (PHW) as a national expert and advisory body operating within devolved arrangements, rather than as an organisation responsible for UK</w:t>
      </w:r>
      <w:r w:rsidR="00736DFE" w:rsidRPr="00736DFE">
        <w:rPr>
          <w:rFonts w:ascii="Ubuntu" w:hAnsi="Ubuntu" w:cs="Arial"/>
        </w:rPr>
        <w:noBreakHyphen/>
        <w:t xml:space="preserve"> or Wales</w:t>
      </w:r>
      <w:r w:rsidR="00736DFE" w:rsidRPr="00736DFE">
        <w:rPr>
          <w:rFonts w:ascii="Ubuntu" w:hAnsi="Ubuntu" w:cs="Arial"/>
        </w:rPr>
        <w:noBreakHyphen/>
        <w:t xml:space="preserve">level structural and constitutional decisions. </w:t>
      </w:r>
    </w:p>
    <w:p w14:paraId="055D9AFB" w14:textId="77777777" w:rsidR="00F55C00" w:rsidRDefault="00736DFE" w:rsidP="00DB2AA8">
      <w:pPr>
        <w:spacing w:before="120" w:after="120"/>
        <w:ind w:left="567"/>
        <w:jc w:val="both"/>
        <w:rPr>
          <w:rFonts w:ascii="Ubuntu" w:hAnsi="Ubuntu" w:cs="Arial"/>
          <w:lang w:val="en-US"/>
        </w:rPr>
      </w:pPr>
      <w:r w:rsidRPr="00736DFE">
        <w:rPr>
          <w:rFonts w:ascii="Ubuntu" w:hAnsi="Ubuntu" w:cs="Arial"/>
        </w:rPr>
        <w:t>References to PHW reflect its role in providing technical advice, supporting infection prevention and control frameworks, participating in UK</w:t>
      </w:r>
      <w:r w:rsidRPr="00736DFE">
        <w:rPr>
          <w:rFonts w:ascii="Ubuntu" w:hAnsi="Ubuntu" w:cs="Arial"/>
        </w:rPr>
        <w:noBreakHyphen/>
        <w:t xml:space="preserve">wide professional networks, and strengthening surveillance and data systems within its remit. </w:t>
      </w:r>
      <w:r w:rsidR="00DA0A1C" w:rsidRPr="00AF2EF7">
        <w:rPr>
          <w:rFonts w:ascii="Ubuntu" w:hAnsi="Ubuntu" w:cs="Arial"/>
        </w:rPr>
        <w:t xml:space="preserve">The </w:t>
      </w:r>
      <w:r w:rsidR="00AF2EF7" w:rsidRPr="00C82293">
        <w:rPr>
          <w:rFonts w:ascii="Ubuntu" w:hAnsi="Ubuntu" w:cs="Arial"/>
          <w:lang w:val="en-US"/>
        </w:rPr>
        <w:t>Healthcare Associated Infection Antimicrobial Resistance Programme (HARP)</w:t>
      </w:r>
      <w:r w:rsidR="000523A7">
        <w:rPr>
          <w:rFonts w:ascii="Ubuntu" w:hAnsi="Ubuntu" w:cs="Arial"/>
          <w:lang w:val="en-US"/>
        </w:rPr>
        <w:t xml:space="preserve"> with PHW provide a key function in this area, from an IPC, </w:t>
      </w:r>
      <w:r w:rsidR="00AA6051">
        <w:rPr>
          <w:rFonts w:ascii="Ubuntu" w:hAnsi="Ubuntu" w:cs="Arial"/>
          <w:lang w:val="en-US"/>
        </w:rPr>
        <w:t>surveillance</w:t>
      </w:r>
      <w:r w:rsidR="000523A7">
        <w:rPr>
          <w:rFonts w:ascii="Ubuntu" w:hAnsi="Ubuntu" w:cs="Arial"/>
          <w:lang w:val="en-US"/>
        </w:rPr>
        <w:t xml:space="preserve"> and epidemiology perspective and were active throughout the pandemic providing support and guidance </w:t>
      </w:r>
      <w:r w:rsidR="004B37F2">
        <w:rPr>
          <w:rFonts w:ascii="Ubuntu" w:hAnsi="Ubuntu" w:cs="Arial"/>
          <w:lang w:val="en-US"/>
        </w:rPr>
        <w:t xml:space="preserve">which included integration and leadership roles for IPC as part of the UK response. </w:t>
      </w:r>
      <w:r w:rsidR="006828DA">
        <w:rPr>
          <w:rFonts w:ascii="Ubuntu" w:hAnsi="Ubuntu" w:cs="Arial"/>
          <w:lang w:val="en-US"/>
        </w:rPr>
        <w:t xml:space="preserve"> </w:t>
      </w:r>
    </w:p>
    <w:p w14:paraId="4872056A" w14:textId="4FF19BD3" w:rsidR="00DB2AA8" w:rsidRPr="00DB2AA8" w:rsidRDefault="00D4627A" w:rsidP="00DB2AA8">
      <w:pPr>
        <w:spacing w:before="120" w:after="120"/>
        <w:ind w:left="567"/>
        <w:jc w:val="both"/>
        <w:rPr>
          <w:rFonts w:ascii="Ubuntu" w:hAnsi="Ubuntu" w:cs="Arial"/>
        </w:rPr>
      </w:pPr>
      <w:r>
        <w:rPr>
          <w:rFonts w:ascii="Ubuntu" w:hAnsi="Ubuntu" w:cs="Arial"/>
          <w:lang w:val="en-US"/>
        </w:rPr>
        <w:t xml:space="preserve">HARP continues to provide subject matter </w:t>
      </w:r>
      <w:r w:rsidR="00A53A69">
        <w:rPr>
          <w:rFonts w:ascii="Ubuntu" w:hAnsi="Ubuntu" w:cs="Arial"/>
          <w:lang w:val="en-US"/>
        </w:rPr>
        <w:t>expertise</w:t>
      </w:r>
      <w:r>
        <w:rPr>
          <w:rFonts w:ascii="Ubuntu" w:hAnsi="Ubuntu" w:cs="Arial"/>
          <w:lang w:val="en-US"/>
        </w:rPr>
        <w:t xml:space="preserve"> </w:t>
      </w:r>
      <w:r w:rsidR="00A53A69">
        <w:rPr>
          <w:rFonts w:ascii="Ubuntu" w:hAnsi="Ubuntu" w:cs="Arial"/>
          <w:lang w:val="en-US"/>
        </w:rPr>
        <w:t>across Wales from a pub</w:t>
      </w:r>
      <w:r w:rsidR="00AA2084">
        <w:rPr>
          <w:rFonts w:ascii="Ubuntu" w:hAnsi="Ubuntu" w:cs="Arial"/>
          <w:lang w:val="en-US"/>
        </w:rPr>
        <w:t>l</w:t>
      </w:r>
      <w:r w:rsidR="00A53A69">
        <w:rPr>
          <w:rFonts w:ascii="Ubuntu" w:hAnsi="Ubuntu" w:cs="Arial"/>
          <w:lang w:val="en-US"/>
        </w:rPr>
        <w:t>ic health</w:t>
      </w:r>
      <w:r w:rsidR="00AA2084">
        <w:rPr>
          <w:rFonts w:ascii="Ubuntu" w:hAnsi="Ubuntu" w:cs="Arial"/>
          <w:lang w:val="en-US"/>
        </w:rPr>
        <w:t xml:space="preserve">, </w:t>
      </w:r>
      <w:r w:rsidR="00A53A69">
        <w:rPr>
          <w:rFonts w:ascii="Ubuntu" w:hAnsi="Ubuntu" w:cs="Arial"/>
          <w:lang w:val="en-US"/>
        </w:rPr>
        <w:t xml:space="preserve">broader healthcare and </w:t>
      </w:r>
      <w:r w:rsidR="00AA2084">
        <w:rPr>
          <w:rFonts w:ascii="Ubuntu" w:hAnsi="Ubuntu" w:cs="Arial"/>
          <w:lang w:val="en-US"/>
        </w:rPr>
        <w:t xml:space="preserve">policy perspective.  </w:t>
      </w:r>
      <w:r w:rsidR="00DB2AA8">
        <w:rPr>
          <w:rFonts w:ascii="Ubuntu" w:hAnsi="Ubuntu" w:cs="Arial"/>
          <w:lang w:val="en-US"/>
        </w:rPr>
        <w:t xml:space="preserve">This represents a </w:t>
      </w:r>
      <w:r w:rsidR="00DB2AA8" w:rsidRPr="00DB2AA8">
        <w:rPr>
          <w:rFonts w:ascii="Ubuntu" w:hAnsi="Ubuntu" w:cs="Arial"/>
        </w:rPr>
        <w:t>significant body of work for the HARP IPC team, with impact across all sectors of health and social care in Wales</w:t>
      </w:r>
      <w:r w:rsidR="00477C97">
        <w:rPr>
          <w:rFonts w:ascii="Ubuntu" w:hAnsi="Ubuntu" w:cs="Arial"/>
        </w:rPr>
        <w:t xml:space="preserve">, and it is vital that there is resilience </w:t>
      </w:r>
      <w:r w:rsidR="0084788E">
        <w:rPr>
          <w:rFonts w:ascii="Ubuntu" w:hAnsi="Ubuntu" w:cs="Arial"/>
        </w:rPr>
        <w:t xml:space="preserve">in place </w:t>
      </w:r>
      <w:r w:rsidR="00477C97">
        <w:rPr>
          <w:rFonts w:ascii="Ubuntu" w:hAnsi="Ubuntu" w:cs="Arial"/>
        </w:rPr>
        <w:t xml:space="preserve">within the </w:t>
      </w:r>
      <w:r w:rsidR="00477C97">
        <w:rPr>
          <w:rFonts w:ascii="Ubuntu" w:hAnsi="Ubuntu" w:cs="Arial"/>
        </w:rPr>
        <w:lastRenderedPageBreak/>
        <w:t>team to provide thi</w:t>
      </w:r>
      <w:r w:rsidR="0084788E">
        <w:rPr>
          <w:rFonts w:ascii="Ubuntu" w:hAnsi="Ubuntu" w:cs="Arial"/>
        </w:rPr>
        <w:t>s</w:t>
      </w:r>
      <w:r w:rsidR="00DB2AA8" w:rsidRPr="00DB2AA8">
        <w:rPr>
          <w:rFonts w:ascii="Ubuntu" w:hAnsi="Ubuntu" w:cs="Arial"/>
        </w:rPr>
        <w:t>. Th</w:t>
      </w:r>
      <w:r w:rsidR="0084788E">
        <w:rPr>
          <w:rFonts w:ascii="Ubuntu" w:hAnsi="Ubuntu" w:cs="Arial"/>
        </w:rPr>
        <w:t xml:space="preserve">ere are </w:t>
      </w:r>
      <w:r w:rsidR="005A588A">
        <w:rPr>
          <w:rFonts w:ascii="Ubuntu" w:hAnsi="Ubuntu" w:cs="Arial"/>
        </w:rPr>
        <w:t xml:space="preserve">specific remits outlined by </w:t>
      </w:r>
      <w:r w:rsidR="005A588A" w:rsidRPr="00DB2AA8">
        <w:rPr>
          <w:rFonts w:ascii="Ubuntu" w:hAnsi="Ubuntu" w:cs="Arial"/>
        </w:rPr>
        <w:t xml:space="preserve">Welsh Government </w:t>
      </w:r>
      <w:r w:rsidR="005A588A">
        <w:rPr>
          <w:rFonts w:ascii="Ubuntu" w:hAnsi="Ubuntu" w:cs="Arial"/>
        </w:rPr>
        <w:t xml:space="preserve">and it is </w:t>
      </w:r>
      <w:r w:rsidR="00F55C00">
        <w:rPr>
          <w:rFonts w:ascii="Ubuntu" w:hAnsi="Ubuntu" w:cs="Arial"/>
        </w:rPr>
        <w:t>essential</w:t>
      </w:r>
      <w:r w:rsidR="005A588A">
        <w:rPr>
          <w:rFonts w:ascii="Ubuntu" w:hAnsi="Ubuntu" w:cs="Arial"/>
        </w:rPr>
        <w:t xml:space="preserve"> that </w:t>
      </w:r>
      <w:r w:rsidR="00F55C00">
        <w:rPr>
          <w:rFonts w:ascii="Ubuntu" w:hAnsi="Ubuntu" w:cs="Arial"/>
        </w:rPr>
        <w:t>there is continued clear alignment that include</w:t>
      </w:r>
      <w:r w:rsidR="00DB2AA8" w:rsidRPr="00DB2AA8">
        <w:rPr>
          <w:rFonts w:ascii="Ubuntu" w:hAnsi="Ubuntu" w:cs="Arial"/>
        </w:rPr>
        <w:t>:</w:t>
      </w:r>
    </w:p>
    <w:p w14:paraId="59468FE5" w14:textId="77777777" w:rsidR="00DB2AA8" w:rsidRPr="00DB2AA8" w:rsidRDefault="00DB2AA8" w:rsidP="00B17D31">
      <w:pPr>
        <w:numPr>
          <w:ilvl w:val="0"/>
          <w:numId w:val="12"/>
        </w:numPr>
        <w:spacing w:before="120" w:after="120"/>
        <w:jc w:val="both"/>
        <w:rPr>
          <w:rFonts w:ascii="Ubuntu" w:hAnsi="Ubuntu" w:cs="Arial"/>
        </w:rPr>
      </w:pPr>
      <w:r w:rsidRPr="00DB2AA8">
        <w:rPr>
          <w:rFonts w:ascii="Ubuntu" w:hAnsi="Ubuntu" w:cs="Arial"/>
        </w:rPr>
        <w:t>Support IPC improvement and best practice across the NHS in Wales, including engagement with the other UK nations and internationally to develop national IPC guidance and policy; and</w:t>
      </w:r>
    </w:p>
    <w:p w14:paraId="030B1C9C" w14:textId="77777777" w:rsidR="00DB2AA8" w:rsidRPr="00DB2AA8" w:rsidRDefault="00DB2AA8" w:rsidP="00B17D31">
      <w:pPr>
        <w:numPr>
          <w:ilvl w:val="0"/>
          <w:numId w:val="12"/>
        </w:numPr>
        <w:spacing w:before="120" w:after="120"/>
        <w:jc w:val="both"/>
        <w:rPr>
          <w:rFonts w:ascii="Ubuntu" w:hAnsi="Ubuntu" w:cs="Arial"/>
        </w:rPr>
      </w:pPr>
      <w:r w:rsidRPr="00DB2AA8">
        <w:rPr>
          <w:rFonts w:ascii="Ubuntu" w:hAnsi="Ubuntu" w:cs="Arial"/>
        </w:rPr>
        <w:t>Provide IPC and public health advice to the health and social care system, including NHS Performance and Improvement, health boards, local authorities, and practitioners.</w:t>
      </w:r>
    </w:p>
    <w:p w14:paraId="5B127410" w14:textId="63542B3D" w:rsidR="00736DFE" w:rsidRPr="00736DFE" w:rsidRDefault="00736DFE" w:rsidP="00736DFE">
      <w:pPr>
        <w:spacing w:before="120" w:after="120"/>
        <w:ind w:left="567"/>
        <w:jc w:val="both"/>
        <w:rPr>
          <w:rFonts w:ascii="Ubuntu" w:hAnsi="Ubuntu" w:cs="Arial"/>
        </w:rPr>
      </w:pPr>
      <w:r w:rsidRPr="00736DFE">
        <w:rPr>
          <w:rFonts w:ascii="Ubuntu" w:hAnsi="Ubuntu" w:cs="Arial"/>
        </w:rPr>
        <w:t>Where wider system or governance issues are identified, these sit at governmental or cross</w:t>
      </w:r>
      <w:r w:rsidRPr="00736DFE">
        <w:rPr>
          <w:rFonts w:ascii="Ubuntu" w:hAnsi="Ubuntu" w:cs="Arial"/>
        </w:rPr>
        <w:noBreakHyphen/>
        <w:t>administration level, with PHW’s role focused on supporting implementation, learning, and evidence use rather than determining national policy or system design.</w:t>
      </w:r>
    </w:p>
    <w:p w14:paraId="4F3721CA" w14:textId="1C1000F6" w:rsidR="00260FAF" w:rsidRPr="00260FAF" w:rsidRDefault="00260FAF" w:rsidP="00260FAF">
      <w:pPr>
        <w:spacing w:before="120" w:after="120"/>
        <w:ind w:left="567"/>
        <w:jc w:val="both"/>
        <w:rPr>
          <w:rFonts w:ascii="Ubuntu" w:hAnsi="Ubuntu" w:cs="Arial"/>
          <w:b/>
          <w:bCs/>
        </w:rPr>
      </w:pPr>
      <w:r w:rsidRPr="00260FAF">
        <w:rPr>
          <w:rFonts w:ascii="Ubuntu" w:hAnsi="Ubuntu" w:cs="Arial"/>
          <w:b/>
          <w:bCs/>
        </w:rPr>
        <w:t>Recommendation 1: Strengthened infection</w:t>
      </w:r>
      <w:r w:rsidR="003E6006">
        <w:rPr>
          <w:rFonts w:ascii="Ubuntu" w:hAnsi="Ubuntu" w:cs="Arial"/>
          <w:b/>
          <w:bCs/>
        </w:rPr>
        <w:t xml:space="preserve"> p</w:t>
      </w:r>
      <w:r w:rsidRPr="00260FAF">
        <w:rPr>
          <w:rFonts w:ascii="Ubuntu" w:hAnsi="Ubuntu" w:cs="Arial"/>
          <w:b/>
          <w:bCs/>
        </w:rPr>
        <w:t xml:space="preserve">revention </w:t>
      </w:r>
      <w:r w:rsidR="003E6006">
        <w:rPr>
          <w:rFonts w:ascii="Ubuntu" w:hAnsi="Ubuntu" w:cs="Arial"/>
          <w:b/>
          <w:bCs/>
        </w:rPr>
        <w:t>and</w:t>
      </w:r>
      <w:r w:rsidRPr="00260FAF">
        <w:rPr>
          <w:rFonts w:ascii="Ubuntu" w:hAnsi="Ubuntu" w:cs="Arial"/>
          <w:b/>
          <w:bCs/>
        </w:rPr>
        <w:t xml:space="preserve"> control (IPC) body</w:t>
      </w:r>
    </w:p>
    <w:p w14:paraId="1118339A" w14:textId="77777777" w:rsidR="00260FAF" w:rsidRPr="00260FAF" w:rsidRDefault="00260FAF" w:rsidP="00260FAF">
      <w:pPr>
        <w:spacing w:before="120" w:after="120"/>
        <w:ind w:left="567"/>
        <w:jc w:val="both"/>
        <w:rPr>
          <w:rFonts w:ascii="Ubuntu" w:hAnsi="Ubuntu" w:cs="Arial"/>
          <w:b/>
          <w:bCs/>
        </w:rPr>
      </w:pPr>
      <w:r w:rsidRPr="00260FAF">
        <w:rPr>
          <w:rFonts w:ascii="Ubuntu" w:hAnsi="Ubuntu" w:cs="Arial"/>
          <w:b/>
          <w:bCs/>
        </w:rPr>
        <w:t>This recommendation is directly relevant to Public Health Wales’ national IPC advisory role, including guidance development, evidence appraisal, and participation in all</w:t>
      </w:r>
      <w:r w:rsidRPr="00260FAF">
        <w:rPr>
          <w:rFonts w:ascii="Ubuntu" w:hAnsi="Ubuntu" w:cs="Arial"/>
          <w:b/>
          <w:bCs/>
        </w:rPr>
        <w:noBreakHyphen/>
        <w:t>Wales and four</w:t>
      </w:r>
      <w:r w:rsidRPr="00260FAF">
        <w:rPr>
          <w:rFonts w:ascii="Ubuntu" w:hAnsi="Ubuntu" w:cs="Arial"/>
          <w:b/>
          <w:bCs/>
        </w:rPr>
        <w:noBreakHyphen/>
        <w:t>nations IPC governance and preparedness arrangements.</w:t>
      </w:r>
    </w:p>
    <w:p w14:paraId="33370CDA" w14:textId="77777777" w:rsidR="000D4AC0" w:rsidRDefault="00260FAF" w:rsidP="00260FAF">
      <w:pPr>
        <w:spacing w:before="120" w:after="120"/>
        <w:ind w:left="567"/>
        <w:jc w:val="both"/>
        <w:rPr>
          <w:rFonts w:ascii="Ubuntu" w:hAnsi="Ubuntu" w:cs="Arial"/>
        </w:rPr>
      </w:pPr>
      <w:r w:rsidRPr="00260FAF">
        <w:rPr>
          <w:rFonts w:ascii="Ubuntu" w:hAnsi="Ubuntu" w:cs="Arial"/>
        </w:rPr>
        <w:t xml:space="preserve">PHW has undertaken substantial work to strengthen IPC governance, coordination and consistency. </w:t>
      </w:r>
    </w:p>
    <w:p w14:paraId="1FF0D884" w14:textId="2E98B3D0" w:rsidR="00260FAF" w:rsidRPr="00260FAF" w:rsidRDefault="00260FAF" w:rsidP="00260FAF">
      <w:pPr>
        <w:spacing w:before="120" w:after="120"/>
        <w:ind w:left="567"/>
        <w:jc w:val="both"/>
        <w:rPr>
          <w:rFonts w:ascii="Ubuntu" w:hAnsi="Ubuntu" w:cs="Arial"/>
        </w:rPr>
      </w:pPr>
      <w:r w:rsidRPr="00260FAF">
        <w:rPr>
          <w:rFonts w:ascii="Ubuntu" w:hAnsi="Ubuntu" w:cs="Arial"/>
        </w:rPr>
        <w:t>Wales has adopted the National Infection Prevention and Control Manual (NIPCM) developed in Scotland, supported by a memorandum of understanding and joint evidence</w:t>
      </w:r>
      <w:r w:rsidRPr="00260FAF">
        <w:rPr>
          <w:rFonts w:ascii="Ubuntu" w:hAnsi="Ubuntu" w:cs="Arial"/>
        </w:rPr>
        <w:noBreakHyphen/>
        <w:t>based review arrangements. Four</w:t>
      </w:r>
      <w:r w:rsidRPr="00260FAF">
        <w:rPr>
          <w:rFonts w:ascii="Ubuntu" w:hAnsi="Ubuntu" w:cs="Arial"/>
        </w:rPr>
        <w:noBreakHyphen/>
        <w:t>nations IPC leads continue to work together to develop guidance based on the precautionary principle, assuming all plausible routes of transmission until evidence rules them out and ensuring the rationale for precautions is explicit.</w:t>
      </w:r>
    </w:p>
    <w:p w14:paraId="4438654D" w14:textId="643C647A" w:rsidR="000D4AC0" w:rsidRPr="00260FAF" w:rsidRDefault="000D4AC0" w:rsidP="000D4AC0">
      <w:pPr>
        <w:spacing w:before="120" w:after="120"/>
        <w:ind w:left="567"/>
        <w:jc w:val="both"/>
        <w:rPr>
          <w:rFonts w:ascii="Ubuntu" w:hAnsi="Ubuntu" w:cs="Arial"/>
        </w:rPr>
      </w:pPr>
      <w:r w:rsidRPr="00260FAF">
        <w:rPr>
          <w:rFonts w:ascii="Ubuntu" w:hAnsi="Ubuntu" w:cs="Arial"/>
        </w:rPr>
        <w:t>A centralised guidance function has been partially implemented</w:t>
      </w:r>
      <w:r w:rsidR="00F23BB3">
        <w:rPr>
          <w:rFonts w:ascii="Ubuntu" w:hAnsi="Ubuntu" w:cs="Arial"/>
        </w:rPr>
        <w:t xml:space="preserve"> by PHW HPSS</w:t>
      </w:r>
      <w:r w:rsidRPr="00260FAF">
        <w:rPr>
          <w:rFonts w:ascii="Ubuntu" w:hAnsi="Ubuntu" w:cs="Arial"/>
        </w:rPr>
        <w:t>, with defined processes for logging, triaging, drafting, approving and disseminating guidance, supported by standard operating procedures, audit trails and improved version control. IPC expertise is embedded within national preparedness activity, including participation in exercises, Welsh Government countermeasures structures, and four</w:t>
      </w:r>
      <w:r w:rsidRPr="00260FAF">
        <w:rPr>
          <w:rFonts w:ascii="Ubuntu" w:hAnsi="Ubuntu" w:cs="Arial"/>
        </w:rPr>
        <w:noBreakHyphen/>
        <w:t>nations IPC collaboration.</w:t>
      </w:r>
    </w:p>
    <w:p w14:paraId="75AF0FF9" w14:textId="7F637697" w:rsidR="00260FAF" w:rsidRPr="00260FAF" w:rsidRDefault="00260FAF" w:rsidP="00260FAF">
      <w:pPr>
        <w:spacing w:before="120" w:after="120"/>
        <w:ind w:left="567"/>
        <w:jc w:val="both"/>
        <w:rPr>
          <w:rFonts w:ascii="Ubuntu" w:hAnsi="Ubuntu" w:cs="Arial"/>
        </w:rPr>
      </w:pPr>
      <w:r w:rsidRPr="00260FAF">
        <w:rPr>
          <w:rFonts w:ascii="Ubuntu" w:hAnsi="Ubuntu" w:cs="Arial"/>
        </w:rPr>
        <w:t>However, a fully established, sustainably resourced guidance function with clear authority, remit and surge capacity is not yet in place. Further work is required to formalise a multidisciplinary model, strengthen subject</w:t>
      </w:r>
      <w:r w:rsidRPr="00260FAF">
        <w:rPr>
          <w:rFonts w:ascii="Ubuntu" w:hAnsi="Ubuntu" w:cs="Arial"/>
        </w:rPr>
        <w:noBreakHyphen/>
        <w:t>matter expertise across internal and external groups, and clarify roles and responsibilities during future pandemics.</w:t>
      </w:r>
    </w:p>
    <w:p w14:paraId="5F537531" w14:textId="77777777" w:rsidR="000D70BB" w:rsidRDefault="000D70BB" w:rsidP="00F54817">
      <w:pPr>
        <w:spacing w:before="120" w:after="120"/>
        <w:ind w:left="567"/>
        <w:jc w:val="both"/>
        <w:rPr>
          <w:rFonts w:ascii="Ubuntu" w:hAnsi="Ubuntu"/>
          <w:b/>
          <w:bCs/>
        </w:rPr>
        <w:sectPr w:rsidR="000D70BB" w:rsidSect="00241FBF">
          <w:pgSz w:w="11906" w:h="16838"/>
          <w:pgMar w:top="2410" w:right="1440" w:bottom="1440" w:left="1440" w:header="708" w:footer="708" w:gutter="0"/>
          <w:cols w:space="708"/>
          <w:docGrid w:linePitch="360"/>
        </w:sectPr>
      </w:pPr>
    </w:p>
    <w:p w14:paraId="3F6CCF4B"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lastRenderedPageBreak/>
        <w:t>Recommendation 2: Publish national guidance for hospital visiting restrictions</w:t>
      </w:r>
    </w:p>
    <w:p w14:paraId="4C595074"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While policy ownership and decision</w:t>
      </w:r>
      <w:r w:rsidRPr="007B69A0">
        <w:rPr>
          <w:rFonts w:ascii="Ubuntu" w:hAnsi="Ubuntu"/>
          <w:b/>
          <w:bCs/>
        </w:rPr>
        <w:noBreakHyphen/>
        <w:t>making sit with Welsh Government and NHS organisations, Public Health Wales provides IPC and health protection advice to inform proportionate, evidence</w:t>
      </w:r>
      <w:r w:rsidRPr="007B69A0">
        <w:rPr>
          <w:rFonts w:ascii="Ubuntu" w:hAnsi="Ubuntu"/>
          <w:b/>
          <w:bCs/>
        </w:rPr>
        <w:noBreakHyphen/>
        <w:t>based visiting arrangements during infectious disease incidents.</w:t>
      </w:r>
    </w:p>
    <w:p w14:paraId="78C85DBA" w14:textId="77777777" w:rsidR="002217B0" w:rsidRDefault="00F54817" w:rsidP="00F54817">
      <w:pPr>
        <w:spacing w:before="120" w:after="120"/>
        <w:ind w:left="567"/>
        <w:jc w:val="both"/>
        <w:rPr>
          <w:rFonts w:ascii="Ubuntu" w:hAnsi="Ubuntu"/>
        </w:rPr>
      </w:pPr>
      <w:r w:rsidRPr="007B69A0">
        <w:rPr>
          <w:rFonts w:ascii="Ubuntu" w:hAnsi="Ubuntu"/>
        </w:rPr>
        <w:t xml:space="preserve">National IPC guidance developed during and since the pandemic includes principles relating to visiting and visitors, with local NHS organisations responsible for operational decisions based on risk and service pressures. </w:t>
      </w:r>
    </w:p>
    <w:p w14:paraId="197054AD" w14:textId="6B7168A4" w:rsidR="00F54817" w:rsidRPr="007B69A0" w:rsidRDefault="00F54817" w:rsidP="00F54817">
      <w:pPr>
        <w:spacing w:before="120" w:after="120"/>
        <w:ind w:left="567"/>
        <w:jc w:val="both"/>
        <w:rPr>
          <w:rFonts w:ascii="Ubuntu" w:hAnsi="Ubuntu"/>
        </w:rPr>
      </w:pPr>
      <w:r w:rsidRPr="007B69A0">
        <w:rPr>
          <w:rFonts w:ascii="Ubuntu" w:hAnsi="Ubuntu"/>
        </w:rPr>
        <w:t>PHW has supported organisations when requested, advising on risk assessment and decision</w:t>
      </w:r>
      <w:r w:rsidRPr="007B69A0">
        <w:rPr>
          <w:rFonts w:ascii="Ubuntu" w:hAnsi="Ubuntu"/>
        </w:rPr>
        <w:noBreakHyphen/>
        <w:t>making to ensure IPC guidance does not become an unintended barrier to essential visiting or partner</w:t>
      </w:r>
      <w:r w:rsidRPr="007B69A0">
        <w:rPr>
          <w:rFonts w:ascii="Ubuntu" w:hAnsi="Ubuntu"/>
        </w:rPr>
        <w:noBreakHyphen/>
        <w:t>in</w:t>
      </w:r>
      <w:r w:rsidRPr="007B69A0">
        <w:rPr>
          <w:rFonts w:ascii="Ubuntu" w:hAnsi="Ubuntu"/>
        </w:rPr>
        <w:noBreakHyphen/>
        <w:t>care arrangements.</w:t>
      </w:r>
    </w:p>
    <w:p w14:paraId="2C48E602" w14:textId="77777777" w:rsidR="002217B0" w:rsidRDefault="00F54817" w:rsidP="00F54817">
      <w:pPr>
        <w:spacing w:before="120" w:after="120"/>
        <w:ind w:left="567"/>
        <w:jc w:val="both"/>
        <w:rPr>
          <w:rFonts w:ascii="Ubuntu" w:hAnsi="Ubuntu"/>
        </w:rPr>
      </w:pPr>
      <w:r w:rsidRPr="007B69A0">
        <w:rPr>
          <w:rFonts w:ascii="Ubuntu" w:hAnsi="Ubuntu"/>
        </w:rPr>
        <w:t>While visiting policy sits with Welsh Government and NHS organisations, PHW’s role has focused on ensuring consistency, proportionality and evidence</w:t>
      </w:r>
      <w:r w:rsidRPr="007B69A0">
        <w:rPr>
          <w:rFonts w:ascii="Ubuntu" w:hAnsi="Ubuntu"/>
        </w:rPr>
        <w:noBreakHyphen/>
        <w:t>based application of IPC principles, including support across non</w:t>
      </w:r>
      <w:r w:rsidRPr="007B69A0">
        <w:rPr>
          <w:rFonts w:ascii="Ubuntu" w:hAnsi="Ubuntu"/>
        </w:rPr>
        <w:noBreakHyphen/>
        <w:t xml:space="preserve">acute settings such as care homes. </w:t>
      </w:r>
    </w:p>
    <w:p w14:paraId="056D1EDC" w14:textId="39C0960B" w:rsidR="00F54817" w:rsidRPr="007B69A0" w:rsidRDefault="00F54817" w:rsidP="00F54817">
      <w:pPr>
        <w:spacing w:before="120" w:after="120"/>
        <w:ind w:left="567"/>
        <w:jc w:val="both"/>
        <w:rPr>
          <w:rFonts w:ascii="Ubuntu" w:hAnsi="Ubuntu"/>
        </w:rPr>
      </w:pPr>
      <w:r w:rsidRPr="007B69A0">
        <w:rPr>
          <w:rFonts w:ascii="Ubuntu" w:hAnsi="Ubuntu"/>
        </w:rPr>
        <w:t>Further system maturity is required to ensure pandemic</w:t>
      </w:r>
      <w:r w:rsidRPr="007B69A0">
        <w:rPr>
          <w:rFonts w:ascii="Ubuntu" w:hAnsi="Ubuntu"/>
        </w:rPr>
        <w:noBreakHyphen/>
        <w:t>ready, nationally agreed visiting frameworks are in place and reviewed regularly.</w:t>
      </w:r>
    </w:p>
    <w:p w14:paraId="46457F44"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3: Increase and maintain fit testing capacity for respirator masks</w:t>
      </w:r>
    </w:p>
    <w:p w14:paraId="73302705"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Public Health Wales has a significant advisory role in relation to respiratory protective equipment policy, evidence review, and national preparedness, including contributions to all</w:t>
      </w:r>
      <w:r w:rsidRPr="007B69A0">
        <w:rPr>
          <w:rFonts w:ascii="Ubuntu" w:hAnsi="Ubuntu"/>
          <w:b/>
          <w:bCs/>
        </w:rPr>
        <w:noBreakHyphen/>
        <w:t>Wales and four</w:t>
      </w:r>
      <w:r w:rsidRPr="007B69A0">
        <w:rPr>
          <w:rFonts w:ascii="Ubuntu" w:hAnsi="Ubuntu"/>
          <w:b/>
          <w:bCs/>
        </w:rPr>
        <w:noBreakHyphen/>
        <w:t>nations work on fit testing and respirator use.</w:t>
      </w:r>
    </w:p>
    <w:p w14:paraId="13BD4EAB" w14:textId="70709B97" w:rsidR="002217B0" w:rsidRDefault="00F54817" w:rsidP="00F54817">
      <w:pPr>
        <w:spacing w:before="120" w:after="120"/>
        <w:ind w:left="567"/>
        <w:jc w:val="both"/>
        <w:rPr>
          <w:rFonts w:ascii="Ubuntu" w:hAnsi="Ubuntu"/>
        </w:rPr>
      </w:pPr>
      <w:r w:rsidRPr="007B69A0">
        <w:rPr>
          <w:rFonts w:ascii="Ubuntu" w:hAnsi="Ubuntu"/>
        </w:rPr>
        <w:t>PHW IPC team have worked with counterparts across the devolved administrations to produce a Wales</w:t>
      </w:r>
      <w:r w:rsidRPr="007B69A0">
        <w:rPr>
          <w:rFonts w:ascii="Ubuntu" w:hAnsi="Ubuntu"/>
        </w:rPr>
        <w:noBreakHyphen/>
        <w:t>focused respiratory protective equipment (RPE) challenges document, setting out fit</w:t>
      </w:r>
      <w:r w:rsidRPr="007B69A0">
        <w:rPr>
          <w:rFonts w:ascii="Ubuntu" w:hAnsi="Ubuntu"/>
        </w:rPr>
        <w:noBreakHyphen/>
        <w:t xml:space="preserve">testing issues and proposing a broad national framework. </w:t>
      </w:r>
    </w:p>
    <w:p w14:paraId="1955EA6C" w14:textId="03ACB58B" w:rsidR="00F54817" w:rsidRPr="007B69A0" w:rsidRDefault="00F54817" w:rsidP="00F54817">
      <w:pPr>
        <w:spacing w:before="120" w:after="120"/>
        <w:ind w:left="567"/>
        <w:jc w:val="both"/>
        <w:rPr>
          <w:rFonts w:ascii="Ubuntu" w:hAnsi="Ubuntu"/>
        </w:rPr>
      </w:pPr>
      <w:r w:rsidRPr="007B69A0">
        <w:rPr>
          <w:rFonts w:ascii="Ubuntu" w:hAnsi="Ubuntu"/>
        </w:rPr>
        <w:t>This work has been consulted on through All</w:t>
      </w:r>
      <w:r w:rsidRPr="007B69A0">
        <w:rPr>
          <w:rFonts w:ascii="Ubuntu" w:hAnsi="Ubuntu"/>
        </w:rPr>
        <w:noBreakHyphen/>
        <w:t>Wales countermeasures structures, with representation from the Health and Safety Executive, and is aligned with revised NIPCM evidence reviews, particularly concerning respirator use.</w:t>
      </w:r>
    </w:p>
    <w:p w14:paraId="100EF19A" w14:textId="77777777" w:rsidR="00F54817" w:rsidRDefault="00F54817" w:rsidP="00F54817">
      <w:pPr>
        <w:spacing w:before="120" w:after="120"/>
        <w:ind w:left="567"/>
        <w:jc w:val="both"/>
        <w:rPr>
          <w:rFonts w:ascii="Ubuntu" w:hAnsi="Ubuntu"/>
        </w:rPr>
      </w:pPr>
      <w:r w:rsidRPr="007B69A0">
        <w:rPr>
          <w:rFonts w:ascii="Ubuntu" w:hAnsi="Ubuntu"/>
        </w:rPr>
        <w:t>PHW remains an active member of Welsh Government countermeasures and PPE groups, advising on preparedness, stockpiling and implementation issues. However, the RPE framework has not yet been finalised or implemented, and additional assurance is required that sufficient fit</w:t>
      </w:r>
      <w:r w:rsidRPr="007B69A0">
        <w:rPr>
          <w:rFonts w:ascii="Ubuntu" w:hAnsi="Ubuntu"/>
        </w:rPr>
        <w:noBreakHyphen/>
        <w:t>testing capacity exists across Wales to support surge and business</w:t>
      </w:r>
      <w:r w:rsidRPr="007B69A0">
        <w:rPr>
          <w:rFonts w:ascii="Ubuntu" w:hAnsi="Ubuntu"/>
        </w:rPr>
        <w:noBreakHyphen/>
        <w:t>as</w:t>
      </w:r>
      <w:r w:rsidRPr="007B69A0">
        <w:rPr>
          <w:rFonts w:ascii="Ubuntu" w:hAnsi="Ubuntu"/>
        </w:rPr>
        <w:noBreakHyphen/>
        <w:t>usual requirements. Resource constraints within IPC teams remain a key risk.</w:t>
      </w:r>
    </w:p>
    <w:p w14:paraId="669495F0" w14:textId="53D667F1" w:rsidR="00CE52E7" w:rsidRPr="007B69A0" w:rsidRDefault="00135525" w:rsidP="00F54817">
      <w:pPr>
        <w:spacing w:before="120" w:after="120"/>
        <w:ind w:left="567"/>
        <w:jc w:val="both"/>
        <w:rPr>
          <w:rFonts w:ascii="Ubuntu" w:hAnsi="Ubuntu"/>
        </w:rPr>
      </w:pPr>
      <w:r>
        <w:rPr>
          <w:rFonts w:ascii="Ubuntu" w:hAnsi="Ubuntu"/>
        </w:rPr>
        <w:t>PHW HPT</w:t>
      </w:r>
      <w:r w:rsidR="00880BEA">
        <w:rPr>
          <w:rFonts w:ascii="Ubuntu" w:hAnsi="Ubuntu"/>
        </w:rPr>
        <w:t>, ID</w:t>
      </w:r>
      <w:r>
        <w:rPr>
          <w:rFonts w:ascii="Ubuntu" w:hAnsi="Ubuntu"/>
        </w:rPr>
        <w:t xml:space="preserve"> and IPC team</w:t>
      </w:r>
      <w:r w:rsidR="00755982">
        <w:rPr>
          <w:rFonts w:ascii="Ubuntu" w:hAnsi="Ubuntu"/>
        </w:rPr>
        <w:t>s</w:t>
      </w:r>
      <w:r>
        <w:rPr>
          <w:rFonts w:ascii="Ubuntu" w:hAnsi="Ubuntu"/>
        </w:rPr>
        <w:t xml:space="preserve"> ar</w:t>
      </w:r>
      <w:r w:rsidR="004A365A">
        <w:rPr>
          <w:rFonts w:ascii="Ubuntu" w:hAnsi="Ubuntu"/>
        </w:rPr>
        <w:t>e working in partnership with Welsh Government and NHSPI colleague to support a once for Wales approach to the management of high consequence infectious diseases (HCID)</w:t>
      </w:r>
      <w:r w:rsidR="00CF23F9">
        <w:rPr>
          <w:rFonts w:ascii="Ubuntu" w:hAnsi="Ubuntu"/>
        </w:rPr>
        <w:t>. T</w:t>
      </w:r>
      <w:r w:rsidR="00E31140">
        <w:rPr>
          <w:rFonts w:ascii="Ubuntu" w:hAnsi="Ubuntu"/>
        </w:rPr>
        <w:t xml:space="preserve">here are two key areas of work </w:t>
      </w:r>
      <w:r w:rsidR="006A3609">
        <w:rPr>
          <w:rFonts w:ascii="Ubuntu" w:hAnsi="Ubuntu"/>
        </w:rPr>
        <w:t>to develop</w:t>
      </w:r>
      <w:r w:rsidR="00DA17DA">
        <w:rPr>
          <w:rFonts w:ascii="Ubuntu" w:hAnsi="Ubuntu"/>
        </w:rPr>
        <w:t xml:space="preserve"> documentation which provides a </w:t>
      </w:r>
      <w:r w:rsidR="006A3609" w:rsidRPr="006A3609">
        <w:rPr>
          <w:rFonts w:ascii="Ubuntu" w:hAnsi="Ubuntu"/>
        </w:rPr>
        <w:t xml:space="preserve">HCID principles/blueprint </w:t>
      </w:r>
      <w:r w:rsidR="00DA17DA">
        <w:rPr>
          <w:rFonts w:ascii="Ubuntu" w:hAnsi="Ubuntu"/>
        </w:rPr>
        <w:lastRenderedPageBreak/>
        <w:t>and to support</w:t>
      </w:r>
      <w:r w:rsidR="00880BEA">
        <w:rPr>
          <w:rFonts w:ascii="Ubuntu" w:hAnsi="Ubuntu"/>
        </w:rPr>
        <w:t xml:space="preserve"> NHSI to implement and</w:t>
      </w:r>
      <w:r w:rsidR="00DA17DA">
        <w:rPr>
          <w:rFonts w:ascii="Ubuntu" w:hAnsi="Ubuntu"/>
        </w:rPr>
        <w:t xml:space="preserve"> operationalisation within heath care</w:t>
      </w:r>
      <w:r w:rsidR="00880BEA">
        <w:rPr>
          <w:rFonts w:ascii="Ubuntu" w:hAnsi="Ubuntu"/>
        </w:rPr>
        <w:t>.</w:t>
      </w:r>
      <w:r w:rsidR="00755982">
        <w:rPr>
          <w:rFonts w:ascii="Ubuntu" w:hAnsi="Ubuntu"/>
        </w:rPr>
        <w:t xml:space="preserve"> This </w:t>
      </w:r>
      <w:r w:rsidR="00F67FCB">
        <w:rPr>
          <w:rFonts w:ascii="Ubuntu" w:hAnsi="Ubuntu"/>
        </w:rPr>
        <w:t>role in supporting NHS P&amp;I in their responsibility</w:t>
      </w:r>
      <w:r w:rsidR="00FD77E9">
        <w:rPr>
          <w:rFonts w:ascii="Ubuntu" w:hAnsi="Ubuntu"/>
        </w:rPr>
        <w:t xml:space="preserve"> to ensure the wider systems has capability to support the care of suspected</w:t>
      </w:r>
      <w:r w:rsidR="001F0F4E">
        <w:rPr>
          <w:rFonts w:ascii="Ubuntu" w:hAnsi="Ubuntu"/>
        </w:rPr>
        <w:t>, high risk</w:t>
      </w:r>
      <w:r w:rsidR="00FD77E9">
        <w:rPr>
          <w:rFonts w:ascii="Ubuntu" w:hAnsi="Ubuntu"/>
        </w:rPr>
        <w:t xml:space="preserve"> HCID </w:t>
      </w:r>
      <w:r w:rsidR="00665AF2">
        <w:rPr>
          <w:rFonts w:ascii="Ubuntu" w:hAnsi="Ubuntu"/>
        </w:rPr>
        <w:t>contacts/patients.</w:t>
      </w:r>
    </w:p>
    <w:p w14:paraId="2857558C"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4: Improve health data systems to identify high</w:t>
      </w:r>
      <w:r w:rsidRPr="007B69A0">
        <w:rPr>
          <w:rFonts w:ascii="Ubuntu" w:hAnsi="Ubuntu"/>
          <w:b/>
          <w:bCs/>
        </w:rPr>
        <w:noBreakHyphen/>
        <w:t>risk individuals</w:t>
      </w:r>
    </w:p>
    <w:p w14:paraId="3979A2F8"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The recommendation aligns closely with Public Health Wales’ surveillance, data science and analytics functions, including the development of interoperable systems, data linkage capability and population risk identification to support health protection responses.</w:t>
      </w:r>
    </w:p>
    <w:p w14:paraId="0A6DC609" w14:textId="77777777" w:rsidR="00F54817" w:rsidRPr="007B69A0" w:rsidRDefault="00F54817" w:rsidP="00F54817">
      <w:pPr>
        <w:spacing w:before="120" w:after="120"/>
        <w:ind w:left="567"/>
        <w:jc w:val="both"/>
        <w:rPr>
          <w:rFonts w:ascii="Ubuntu" w:hAnsi="Ubuntu"/>
        </w:rPr>
      </w:pPr>
      <w:r w:rsidRPr="007B69A0">
        <w:rPr>
          <w:rFonts w:ascii="Ubuntu" w:hAnsi="Ubuntu"/>
        </w:rPr>
        <w:t>PHW has been undertaking significant digital and data transformation, including delivery of the Digital Health Protection Programme, enhanced surveillance capability, and development of interoperable systems aligned with the National Data Resource for Wales. Investments in data science capability, interoperable standards and data linkage are strengthening PHW’s ability to support rapid risk identification at both population and analytical levels.</w:t>
      </w:r>
    </w:p>
    <w:p w14:paraId="3052F4C1" w14:textId="77777777" w:rsidR="00F54817" w:rsidRPr="007B69A0" w:rsidRDefault="00F54817" w:rsidP="00F54817">
      <w:pPr>
        <w:spacing w:before="120" w:after="120"/>
        <w:ind w:left="567"/>
        <w:jc w:val="both"/>
        <w:rPr>
          <w:rFonts w:ascii="Ubuntu" w:hAnsi="Ubuntu"/>
        </w:rPr>
      </w:pPr>
      <w:r w:rsidRPr="007B69A0">
        <w:rPr>
          <w:rFonts w:ascii="Ubuntu" w:hAnsi="Ubuntu"/>
        </w:rPr>
        <w:t>The development of the SAIL Databank Public Health Wales feasibility hub enables linkage across health and non</w:t>
      </w:r>
      <w:r w:rsidRPr="007B69A0">
        <w:rPr>
          <w:rFonts w:ascii="Ubuntu" w:hAnsi="Ubuntu"/>
        </w:rPr>
        <w:noBreakHyphen/>
        <w:t>health datasets to support timely analysis and evidence generation, although this cannot currently be used to identify individuals directly. Surveillance systems have also been expanded to address known gaps, such as the identification of adults with rare diseases.</w:t>
      </w:r>
    </w:p>
    <w:p w14:paraId="79844D67" w14:textId="77777777" w:rsidR="00F54817" w:rsidRPr="007B69A0" w:rsidRDefault="00F54817" w:rsidP="00F54817">
      <w:pPr>
        <w:spacing w:before="120" w:after="120"/>
        <w:ind w:left="567"/>
        <w:jc w:val="both"/>
        <w:rPr>
          <w:rFonts w:ascii="Ubuntu" w:hAnsi="Ubuntu"/>
        </w:rPr>
      </w:pPr>
      <w:r w:rsidRPr="007B69A0">
        <w:rPr>
          <w:rFonts w:ascii="Ubuntu" w:hAnsi="Ubuntu"/>
        </w:rPr>
        <w:t>Despite this progress, major system</w:t>
      </w:r>
      <w:r w:rsidRPr="007B69A0">
        <w:rPr>
          <w:rFonts w:ascii="Ubuntu" w:hAnsi="Ubuntu"/>
        </w:rPr>
        <w:noBreakHyphen/>
        <w:t>level barriers remain, including incomplete clinical coding, delays in primary care data access, and the absence of consistently available person</w:t>
      </w:r>
      <w:r w:rsidRPr="007B69A0">
        <w:rPr>
          <w:rFonts w:ascii="Ubuntu" w:hAnsi="Ubuntu"/>
        </w:rPr>
        <w:noBreakHyphen/>
        <w:t>level linked data across health and care systems. These issues require continued Welsh Government and national system support beyond PHW’s direct control.</w:t>
      </w:r>
    </w:p>
    <w:p w14:paraId="639A5895"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5: Plan to expand urgent and emergency care capacity</w:t>
      </w:r>
    </w:p>
    <w:p w14:paraId="3345492F"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Responsibility for urgent and emergency care capacity lies with NHS Wales and Welsh Government; however, Public Health Wales contributes through emergency preparedness, workforce mobilisation support and advisory input to system planning and assurance.</w:t>
      </w:r>
    </w:p>
    <w:p w14:paraId="6D02D52A" w14:textId="77777777" w:rsidR="0073642D" w:rsidRDefault="00F54817" w:rsidP="00F54817">
      <w:pPr>
        <w:spacing w:before="120" w:after="120"/>
        <w:ind w:left="567"/>
        <w:jc w:val="both"/>
        <w:rPr>
          <w:rFonts w:ascii="Ubuntu" w:hAnsi="Ubuntu"/>
        </w:rPr>
      </w:pPr>
      <w:r w:rsidRPr="007B69A0">
        <w:rPr>
          <w:rFonts w:ascii="Ubuntu" w:hAnsi="Ubuntu"/>
        </w:rPr>
        <w:t xml:space="preserve">While responsibility for urgent and emergency care capacity sits primarily with NHS Wales and Welsh Government, PHW has played a key enabling role through emergency preparedness, workforce mobilisation planning and advisory support. </w:t>
      </w:r>
    </w:p>
    <w:p w14:paraId="04156FFD" w14:textId="10000D17" w:rsidR="00F54817" w:rsidRPr="007B69A0" w:rsidRDefault="00F54817" w:rsidP="00F54817">
      <w:pPr>
        <w:spacing w:before="120" w:after="120"/>
        <w:ind w:left="567"/>
        <w:jc w:val="both"/>
        <w:rPr>
          <w:rFonts w:ascii="Ubuntu" w:hAnsi="Ubuntu"/>
        </w:rPr>
      </w:pPr>
      <w:r w:rsidRPr="007B69A0">
        <w:rPr>
          <w:rFonts w:ascii="Ubuntu" w:hAnsi="Ubuntu"/>
        </w:rPr>
        <w:t>People and Organisational Development functions led and supported national mobilisation planning during the pandemic and continue to embed learning through improved mobilisation procedures, workforce data and participation in EPRR exercises.</w:t>
      </w:r>
    </w:p>
    <w:p w14:paraId="4575DD34" w14:textId="77777777" w:rsidR="00F54817" w:rsidRPr="007B69A0" w:rsidRDefault="00F54817" w:rsidP="00F54817">
      <w:pPr>
        <w:spacing w:before="120" w:after="120"/>
        <w:ind w:left="567"/>
        <w:jc w:val="both"/>
        <w:rPr>
          <w:rFonts w:ascii="Ubuntu" w:hAnsi="Ubuntu"/>
        </w:rPr>
      </w:pPr>
      <w:r w:rsidRPr="007B69A0">
        <w:rPr>
          <w:rFonts w:ascii="Ubuntu" w:hAnsi="Ubuntu"/>
        </w:rPr>
        <w:lastRenderedPageBreak/>
        <w:t>PHW’s role remains supportive, focusing on preparedness assurance, workforce resilience and contribution to system</w:t>
      </w:r>
      <w:r w:rsidRPr="007B69A0">
        <w:rPr>
          <w:rFonts w:ascii="Ubuntu" w:hAnsi="Ubuntu"/>
        </w:rPr>
        <w:noBreakHyphen/>
        <w:t>wide planning rather than direct service delivery.</w:t>
      </w:r>
    </w:p>
    <w:p w14:paraId="55B3F8BE"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6: Prepare and test plans to rapidly expand hospital capacity</w:t>
      </w:r>
    </w:p>
    <w:p w14:paraId="745A7D97"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This recommendation primarily applies to NHS service planners and commissioners. Public Health Wales’ involvement is limited to providing IPC and health protection advice and participating in preparedness exercises where required.</w:t>
      </w:r>
    </w:p>
    <w:p w14:paraId="4E9111A0" w14:textId="505690AF" w:rsidR="00F54817" w:rsidRPr="007B69A0" w:rsidRDefault="00F54817" w:rsidP="00E71E89">
      <w:pPr>
        <w:spacing w:before="120" w:after="120"/>
        <w:ind w:left="567"/>
        <w:jc w:val="both"/>
        <w:rPr>
          <w:rFonts w:ascii="Ubuntu" w:hAnsi="Ubuntu"/>
        </w:rPr>
      </w:pPr>
      <w:r w:rsidRPr="007B69A0">
        <w:rPr>
          <w:rFonts w:ascii="Ubuntu" w:hAnsi="Ubuntu"/>
        </w:rPr>
        <w:t>PHW contributes where appropriate through IPC advice, guidance development and participation in preparedness exercises. PHW remains available to provide IPC and health protection expertise to support wider NHS planning and implementation when required.</w:t>
      </w:r>
    </w:p>
    <w:p w14:paraId="2E5E0610"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7: Create a UK</w:t>
      </w:r>
      <w:r w:rsidRPr="007B69A0">
        <w:rPr>
          <w:rFonts w:ascii="Ubuntu" w:hAnsi="Ubuntu"/>
          <w:b/>
          <w:bCs/>
        </w:rPr>
        <w:noBreakHyphen/>
        <w:t>wide ethical framework for allocating intensive care</w:t>
      </w:r>
    </w:p>
    <w:p w14:paraId="681B4C9B"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Development of ethical frameworks for critical care allocation falls outside Public Health Wales’ executive remit, though PHW may provide advisory support and contribute to exercises to test system implementation.</w:t>
      </w:r>
    </w:p>
    <w:p w14:paraId="1D437F3D" w14:textId="77777777" w:rsidR="000D70BB" w:rsidRDefault="00F54817" w:rsidP="00F54817">
      <w:pPr>
        <w:spacing w:before="120" w:after="120"/>
        <w:ind w:left="567"/>
        <w:jc w:val="both"/>
        <w:rPr>
          <w:rFonts w:ascii="Ubuntu" w:hAnsi="Ubuntu"/>
        </w:rPr>
      </w:pPr>
      <w:r w:rsidRPr="007B69A0">
        <w:rPr>
          <w:rFonts w:ascii="Ubuntu" w:hAnsi="Ubuntu"/>
        </w:rPr>
        <w:t>Responsibility for ethical frameworks for critical care allocation sits primarily with governments and clinical service leads. PHW does not lead this work but would support implementation through advisory input, health protection oversight and participation in exercises within its remit.</w:t>
      </w:r>
    </w:p>
    <w:p w14:paraId="6E9E8636" w14:textId="1BBC2E28" w:rsidR="00F54817" w:rsidRPr="007B69A0" w:rsidRDefault="00F54817" w:rsidP="00F54817">
      <w:pPr>
        <w:spacing w:before="120" w:after="120"/>
        <w:ind w:left="567"/>
        <w:jc w:val="both"/>
        <w:rPr>
          <w:rFonts w:ascii="Ubuntu" w:hAnsi="Ubuntu"/>
          <w:b/>
          <w:bCs/>
        </w:rPr>
      </w:pPr>
      <w:r w:rsidRPr="007B69A0">
        <w:rPr>
          <w:rFonts w:ascii="Ubuntu" w:hAnsi="Ubuntu"/>
          <w:b/>
          <w:bCs/>
        </w:rPr>
        <w:t>Recommendation 8: Systematically collect and publish healthcare worker death data</w:t>
      </w:r>
    </w:p>
    <w:p w14:paraId="528FAE71"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Mortality surveillance and workforce data collection are led nationally by other bodies; Public Health Wales uses published mortality data for analysis and would support agreed national approaches within appropriate governance arrangements.</w:t>
      </w:r>
    </w:p>
    <w:p w14:paraId="6D240362" w14:textId="77777777" w:rsidR="00F54817" w:rsidRPr="007B69A0" w:rsidRDefault="00F54817" w:rsidP="00F54817">
      <w:pPr>
        <w:spacing w:before="120" w:after="120"/>
        <w:ind w:left="567"/>
        <w:jc w:val="both"/>
        <w:rPr>
          <w:rFonts w:ascii="Ubuntu" w:hAnsi="Ubuntu"/>
        </w:rPr>
      </w:pPr>
      <w:r w:rsidRPr="007B69A0">
        <w:rPr>
          <w:rFonts w:ascii="Ubuntu" w:hAnsi="Ubuntu"/>
        </w:rPr>
        <w:t>ONS remains the lead body for mortality surveillance, with PHW using published mortality data as the primary source. Discussions are underway regarding potential supplementary data feeds via the medical examiner system. Workforce and staff data within PHW is held through People and Organisational Development arrangements and would contribute to any agreed national data collection processes, subject to governance and GDPR requirements.</w:t>
      </w:r>
    </w:p>
    <w:p w14:paraId="19A2BABE" w14:textId="77777777" w:rsidR="00F54817" w:rsidRPr="007B69A0" w:rsidRDefault="00F54817" w:rsidP="00F54817">
      <w:pPr>
        <w:spacing w:before="120" w:after="120"/>
        <w:ind w:left="567"/>
        <w:jc w:val="both"/>
        <w:rPr>
          <w:rFonts w:ascii="Ubuntu" w:hAnsi="Ubuntu"/>
        </w:rPr>
      </w:pPr>
      <w:r w:rsidRPr="007B69A0">
        <w:rPr>
          <w:rFonts w:ascii="Ubuntu" w:hAnsi="Ubuntu"/>
        </w:rPr>
        <w:t>Consistent identification of healthcare worker status across data systems remains a key dependency.</w:t>
      </w:r>
    </w:p>
    <w:p w14:paraId="5A20DB87" w14:textId="77777777" w:rsidR="00A47F31" w:rsidRDefault="00A47F31" w:rsidP="00F54817">
      <w:pPr>
        <w:spacing w:before="120" w:after="120"/>
        <w:ind w:left="567"/>
        <w:jc w:val="both"/>
        <w:rPr>
          <w:rFonts w:ascii="Ubuntu" w:hAnsi="Ubuntu"/>
          <w:b/>
          <w:bCs/>
        </w:rPr>
        <w:sectPr w:rsidR="00A47F31" w:rsidSect="00241FBF">
          <w:pgSz w:w="11906" w:h="16838"/>
          <w:pgMar w:top="2410" w:right="1440" w:bottom="1440" w:left="1440" w:header="708" w:footer="708" w:gutter="0"/>
          <w:cols w:space="708"/>
          <w:docGrid w:linePitch="360"/>
        </w:sectPr>
      </w:pPr>
    </w:p>
    <w:p w14:paraId="12E2D37B"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lastRenderedPageBreak/>
        <w:t>Recommendation 9: Standardise advance care planning</w:t>
      </w:r>
    </w:p>
    <w:p w14:paraId="1BF11F09" w14:textId="77777777" w:rsidR="005C6DF6" w:rsidRPr="005C6DF6" w:rsidRDefault="00F54817" w:rsidP="00F54817">
      <w:pPr>
        <w:spacing w:before="120" w:after="120"/>
        <w:ind w:left="567"/>
        <w:jc w:val="both"/>
        <w:rPr>
          <w:rFonts w:ascii="Ubuntu" w:hAnsi="Ubuntu"/>
          <w:b/>
          <w:bCs/>
        </w:rPr>
      </w:pPr>
      <w:r w:rsidRPr="005C6DF6">
        <w:rPr>
          <w:rFonts w:ascii="Ubuntu" w:hAnsi="Ubuntu"/>
          <w:b/>
          <w:bCs/>
        </w:rPr>
        <w:t xml:space="preserve">Advance care planning policy and implementation sit primarily with NHS Wales and Welsh Government. </w:t>
      </w:r>
    </w:p>
    <w:p w14:paraId="22D7E1F6" w14:textId="416A093C" w:rsidR="00F54817" w:rsidRPr="007B69A0" w:rsidRDefault="00F54817" w:rsidP="00F54817">
      <w:pPr>
        <w:spacing w:before="120" w:after="120"/>
        <w:ind w:left="567"/>
        <w:jc w:val="both"/>
        <w:rPr>
          <w:rFonts w:ascii="Ubuntu" w:hAnsi="Ubuntu"/>
        </w:rPr>
      </w:pPr>
      <w:r w:rsidRPr="007B69A0">
        <w:rPr>
          <w:rFonts w:ascii="Ubuntu" w:hAnsi="Ubuntu"/>
        </w:rPr>
        <w:t>PHW does not lead this area but would support implementation through its advisory role where appropriate.</w:t>
      </w:r>
    </w:p>
    <w:p w14:paraId="4F0470C2"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Recommendation 10: Provide psychological and emotional support for healthcare workers</w:t>
      </w:r>
    </w:p>
    <w:p w14:paraId="7866ACDF" w14:textId="77777777" w:rsidR="00F54817" w:rsidRPr="007B69A0" w:rsidRDefault="00F54817" w:rsidP="00F54817">
      <w:pPr>
        <w:spacing w:before="120" w:after="120"/>
        <w:ind w:left="567"/>
        <w:jc w:val="both"/>
        <w:rPr>
          <w:rFonts w:ascii="Ubuntu" w:hAnsi="Ubuntu"/>
          <w:b/>
          <w:bCs/>
        </w:rPr>
      </w:pPr>
      <w:r w:rsidRPr="007B69A0">
        <w:rPr>
          <w:rFonts w:ascii="Ubuntu" w:hAnsi="Ubuntu"/>
          <w:b/>
          <w:bCs/>
        </w:rPr>
        <w:t>This recommendation is directly relevant to Public Health Wales as an employer and Category 1 responder, reflecting responsibilities for staff wellbeing, workforce resilience and embedding psychological support within emergency preparedness arrangements.</w:t>
      </w:r>
    </w:p>
    <w:p w14:paraId="1602E485" w14:textId="77777777" w:rsidR="00F54817" w:rsidRPr="007B69A0" w:rsidRDefault="00F54817" w:rsidP="00F54817">
      <w:pPr>
        <w:spacing w:before="120" w:after="120"/>
        <w:ind w:left="567"/>
        <w:jc w:val="both"/>
        <w:rPr>
          <w:rFonts w:ascii="Ubuntu" w:hAnsi="Ubuntu"/>
        </w:rPr>
      </w:pPr>
      <w:r w:rsidRPr="007B69A0">
        <w:rPr>
          <w:rFonts w:ascii="Ubuntu" w:hAnsi="Ubuntu"/>
        </w:rPr>
        <w:t>PHW had a comprehensive, multi</w:t>
      </w:r>
      <w:r w:rsidRPr="007B69A0">
        <w:rPr>
          <w:rFonts w:ascii="Ubuntu" w:hAnsi="Ubuntu"/>
        </w:rPr>
        <w:noBreakHyphen/>
        <w:t>layered wellbeing framework in place during the pandemic, underpinned by regular staff surveys, transparent feedback mechanisms and organisation</w:t>
      </w:r>
      <w:r w:rsidRPr="007B69A0">
        <w:rPr>
          <w:rFonts w:ascii="Ubuntu" w:hAnsi="Ubuntu"/>
        </w:rPr>
        <w:noBreakHyphen/>
        <w:t>wide action plans. Wellbeing governance was strengthened through senior Directorate Wellbeing Leads and the Wellbeing and Engagement Partnership Group, providing leadership oversight and assurance.</w:t>
      </w:r>
    </w:p>
    <w:p w14:paraId="08057F63" w14:textId="77777777" w:rsidR="00F54817" w:rsidRPr="007B69A0" w:rsidRDefault="00F54817" w:rsidP="00F54817">
      <w:pPr>
        <w:spacing w:before="120" w:after="120"/>
        <w:ind w:left="567"/>
        <w:jc w:val="both"/>
        <w:rPr>
          <w:rFonts w:ascii="Ubuntu" w:hAnsi="Ubuntu"/>
        </w:rPr>
      </w:pPr>
      <w:r w:rsidRPr="007B69A0">
        <w:rPr>
          <w:rFonts w:ascii="Ubuntu" w:hAnsi="Ubuntu"/>
        </w:rPr>
        <w:t>A wide range of wellbeing support was actively provided, including counselling, peer support, digital therapies and crisis services, alongside targeted support for line managers. Post</w:t>
      </w:r>
      <w:r w:rsidRPr="007B69A0">
        <w:rPr>
          <w:rFonts w:ascii="Ubuntu" w:hAnsi="Ubuntu"/>
        </w:rPr>
        <w:noBreakHyphen/>
        <w:t>pandemic, PHW has strengthened trauma</w:t>
      </w:r>
      <w:r w:rsidRPr="007B69A0">
        <w:rPr>
          <w:rFonts w:ascii="Ubuntu" w:hAnsi="Ubuntu"/>
        </w:rPr>
        <w:noBreakHyphen/>
        <w:t xml:space="preserve">informed support through stepped care models, </w:t>
      </w:r>
      <w:proofErr w:type="spellStart"/>
      <w:r w:rsidRPr="007B69A0">
        <w:rPr>
          <w:rFonts w:ascii="Ubuntu" w:hAnsi="Ubuntu"/>
        </w:rPr>
        <w:t>TRiM</w:t>
      </w:r>
      <w:proofErr w:type="spellEnd"/>
      <w:r w:rsidRPr="007B69A0">
        <w:rPr>
          <w:rFonts w:ascii="Ubuntu" w:hAnsi="Ubuntu"/>
        </w:rPr>
        <w:t xml:space="preserve"> training, and access to specialist services.</w:t>
      </w:r>
    </w:p>
    <w:p w14:paraId="55F4ADDD" w14:textId="77777777" w:rsidR="00F54817" w:rsidRPr="007B69A0" w:rsidRDefault="00F54817" w:rsidP="00F54817">
      <w:pPr>
        <w:spacing w:before="120" w:after="120"/>
        <w:ind w:left="567"/>
        <w:jc w:val="both"/>
        <w:rPr>
          <w:rFonts w:ascii="Ubuntu" w:hAnsi="Ubuntu"/>
        </w:rPr>
      </w:pPr>
      <w:r w:rsidRPr="007B69A0">
        <w:rPr>
          <w:rFonts w:ascii="Ubuntu" w:hAnsi="Ubuntu"/>
        </w:rPr>
        <w:t>Wellbeing is now embedded within mobilisation, recovery and reintegration processes and is reflected in PHW’s long</w:t>
      </w:r>
      <w:r w:rsidRPr="007B69A0">
        <w:rPr>
          <w:rFonts w:ascii="Ubuntu" w:hAnsi="Ubuntu"/>
        </w:rPr>
        <w:noBreakHyphen/>
        <w:t>term People Strategy. This provides assurance that psychological support is integral to future emergency response arrangements.</w:t>
      </w:r>
    </w:p>
    <w:p w14:paraId="26BEDA44" w14:textId="77777777" w:rsidR="00F54817" w:rsidRPr="007B69A0" w:rsidRDefault="00F54817" w:rsidP="00F54817">
      <w:pPr>
        <w:spacing w:before="120" w:after="120"/>
        <w:ind w:left="567"/>
        <w:jc w:val="both"/>
        <w:rPr>
          <w:rFonts w:ascii="Ubuntu" w:hAnsi="Ubuntu"/>
        </w:rPr>
      </w:pPr>
      <w:r w:rsidRPr="007B69A0">
        <w:rPr>
          <w:rFonts w:ascii="Ubuntu" w:hAnsi="Ubuntu"/>
          <w:b/>
          <w:bCs/>
        </w:rPr>
        <w:t>Overall position</w:t>
      </w:r>
    </w:p>
    <w:p w14:paraId="30E564C2" w14:textId="77777777" w:rsidR="00495BB5" w:rsidRDefault="00F54817" w:rsidP="00F54817">
      <w:pPr>
        <w:spacing w:before="120" w:after="120"/>
        <w:ind w:left="567"/>
        <w:jc w:val="both"/>
        <w:rPr>
          <w:rFonts w:ascii="Ubuntu" w:hAnsi="Ubuntu"/>
        </w:rPr>
      </w:pPr>
      <w:r w:rsidRPr="007B69A0">
        <w:rPr>
          <w:rFonts w:ascii="Ubuntu" w:hAnsi="Ubuntu"/>
        </w:rPr>
        <w:t>PHW has made substantive progress in strengthening IPC governance, guidance systems, workforce preparedness, data capability and staff wellbeing in response to lessons from COVID</w:t>
      </w:r>
      <w:r w:rsidRPr="007B69A0">
        <w:rPr>
          <w:rFonts w:ascii="Ubuntu" w:hAnsi="Ubuntu"/>
        </w:rPr>
        <w:noBreakHyphen/>
        <w:t xml:space="preserve">19. </w:t>
      </w:r>
    </w:p>
    <w:p w14:paraId="75FED2D8" w14:textId="40EE2D8F" w:rsidR="00736DFE" w:rsidRDefault="00F54817" w:rsidP="00736DFE">
      <w:pPr>
        <w:spacing w:before="120" w:after="120"/>
        <w:ind w:left="567"/>
        <w:jc w:val="both"/>
        <w:rPr>
          <w:rFonts w:ascii="Ubuntu" w:hAnsi="Ubuntu"/>
        </w:rPr>
      </w:pPr>
      <w:r w:rsidRPr="007B69A0">
        <w:rPr>
          <w:rFonts w:ascii="Ubuntu" w:hAnsi="Ubuntu"/>
        </w:rPr>
        <w:t>However, several Module 3 recommendations require further system</w:t>
      </w:r>
      <w:r w:rsidRPr="007B69A0">
        <w:rPr>
          <w:rFonts w:ascii="Ubuntu" w:hAnsi="Ubuntu"/>
        </w:rPr>
        <w:noBreakHyphen/>
        <w:t>level decisions, sustained resourcing and national clarity to ensure Wales is fully prepared for future pandemics</w:t>
      </w:r>
      <w:r w:rsidR="00F94665">
        <w:rPr>
          <w:rFonts w:ascii="Ubuntu" w:hAnsi="Ubuntu"/>
        </w:rPr>
        <w:t xml:space="preserve"> </w:t>
      </w:r>
      <w:r w:rsidR="005A31C3">
        <w:rPr>
          <w:rFonts w:ascii="Ubuntu" w:hAnsi="Ubuntu"/>
        </w:rPr>
        <w:t xml:space="preserve">this </w:t>
      </w:r>
      <w:r w:rsidR="00F94665">
        <w:rPr>
          <w:rFonts w:ascii="Ubuntu" w:hAnsi="Ubuntu"/>
        </w:rPr>
        <w:t xml:space="preserve">also includes the ability to </w:t>
      </w:r>
      <w:r w:rsidR="00A9209D">
        <w:rPr>
          <w:rFonts w:ascii="Ubuntu" w:hAnsi="Ubuntu"/>
        </w:rPr>
        <w:t xml:space="preserve">integrate and respond as part of </w:t>
      </w:r>
      <w:r w:rsidR="005A31C3">
        <w:rPr>
          <w:rFonts w:ascii="Ubuntu" w:hAnsi="Ubuntu"/>
        </w:rPr>
        <w:t xml:space="preserve">the </w:t>
      </w:r>
      <w:r w:rsidR="00A9209D">
        <w:rPr>
          <w:rFonts w:ascii="Ubuntu" w:hAnsi="Ubuntu"/>
        </w:rPr>
        <w:t>UK</w:t>
      </w:r>
      <w:r w:rsidR="005A31C3">
        <w:rPr>
          <w:rFonts w:ascii="Ubuntu" w:hAnsi="Ubuntu"/>
        </w:rPr>
        <w:t xml:space="preserve"> as a devolved nation</w:t>
      </w:r>
      <w:r w:rsidRPr="007B69A0">
        <w:rPr>
          <w:rFonts w:ascii="Ubuntu" w:hAnsi="Ubuntu"/>
        </w:rPr>
        <w:t>. PHW will continue to support Welsh Government and system partners within its remit to embed learning and strengthen readiness across Wales.</w:t>
      </w:r>
      <w:r w:rsidR="00736DFE">
        <w:rPr>
          <w:rFonts w:ascii="Ubuntu" w:hAnsi="Ubuntu"/>
        </w:rPr>
        <w:t xml:space="preserve"> </w:t>
      </w:r>
    </w:p>
    <w:p w14:paraId="6F2C2535" w14:textId="77777777" w:rsidR="00A47F31" w:rsidRDefault="00A47F31" w:rsidP="00F50B0D">
      <w:pPr>
        <w:spacing w:before="120" w:after="120"/>
        <w:jc w:val="both"/>
        <w:rPr>
          <w:rFonts w:ascii="Ubuntu" w:hAnsi="Ubuntu" w:cs="Arial"/>
          <w:b/>
          <w:bCs/>
          <w:i/>
          <w:iCs/>
          <w:sz w:val="28"/>
          <w:szCs w:val="28"/>
        </w:rPr>
        <w:sectPr w:rsidR="00A47F31" w:rsidSect="00241FBF">
          <w:pgSz w:w="11906" w:h="16838"/>
          <w:pgMar w:top="2410" w:right="1440" w:bottom="1440" w:left="1440" w:header="708" w:footer="708" w:gutter="0"/>
          <w:cols w:space="708"/>
          <w:docGrid w:linePitch="360"/>
        </w:sectPr>
      </w:pPr>
    </w:p>
    <w:p w14:paraId="3AFFA53F" w14:textId="7B0CCC64" w:rsidR="00813F0A" w:rsidRPr="00EA6B3B" w:rsidRDefault="00813F0A" w:rsidP="00F50B0D">
      <w:pPr>
        <w:spacing w:before="120" w:after="120"/>
        <w:jc w:val="both"/>
        <w:rPr>
          <w:rFonts w:ascii="Ubuntu" w:hAnsi="Ubuntu" w:cs="Arial"/>
        </w:rPr>
      </w:pPr>
      <w:r w:rsidRPr="00EA6B3B">
        <w:rPr>
          <w:rFonts w:ascii="Ubuntu" w:hAnsi="Ubuntu" w:cs="Arial"/>
          <w:b/>
          <w:bCs/>
          <w:i/>
          <w:iCs/>
          <w:sz w:val="28"/>
          <w:szCs w:val="28"/>
        </w:rPr>
        <w:lastRenderedPageBreak/>
        <w:t>3.3</w:t>
      </w:r>
      <w:r w:rsidRPr="00EA6B3B">
        <w:rPr>
          <w:rFonts w:ascii="Ubuntu" w:hAnsi="Ubuntu" w:cs="Arial"/>
          <w:b/>
          <w:bCs/>
          <w:i/>
          <w:iCs/>
        </w:rPr>
        <w:t xml:space="preserve">   </w:t>
      </w:r>
      <w:r w:rsidRPr="00EA6B3B">
        <w:rPr>
          <w:rFonts w:ascii="Ubuntu" w:hAnsi="Ubuntu" w:cs="Arial"/>
          <w:b/>
          <w:bCs/>
          <w:i/>
          <w:iCs/>
          <w:sz w:val="28"/>
          <w:szCs w:val="28"/>
        </w:rPr>
        <w:t xml:space="preserve">PHW </w:t>
      </w:r>
      <w:r w:rsidR="0096478F" w:rsidRPr="00EA6B3B">
        <w:rPr>
          <w:rFonts w:ascii="Ubuntu" w:hAnsi="Ubuntu" w:cs="Arial"/>
          <w:b/>
          <w:bCs/>
          <w:i/>
          <w:iCs/>
          <w:sz w:val="28"/>
          <w:szCs w:val="28"/>
        </w:rPr>
        <w:t>Prioritisation for Welsh Government Engagement</w:t>
      </w:r>
    </w:p>
    <w:p w14:paraId="2DA5DAF7" w14:textId="77777777" w:rsidR="001A12E1" w:rsidRDefault="001A12E1" w:rsidP="001A12E1">
      <w:pPr>
        <w:spacing w:before="120" w:after="120"/>
        <w:ind w:left="567"/>
        <w:jc w:val="both"/>
        <w:rPr>
          <w:rFonts w:ascii="Ubuntu" w:hAnsi="Ubuntu"/>
        </w:rPr>
      </w:pPr>
      <w:r w:rsidRPr="007B69A0">
        <w:rPr>
          <w:rFonts w:ascii="Ubuntu" w:hAnsi="Ubuntu"/>
        </w:rPr>
        <w:t>Public Health Wales (PHW) has identified the following priority areas for engagement with Welsh Government (WG) arising from Module 3 of the COVID</w:t>
      </w:r>
      <w:r w:rsidRPr="007B69A0">
        <w:rPr>
          <w:rFonts w:ascii="Ubuntu" w:hAnsi="Ubuntu"/>
        </w:rPr>
        <w:noBreakHyphen/>
        <w:t xml:space="preserve">19 Inquiry. </w:t>
      </w:r>
    </w:p>
    <w:p w14:paraId="52404706" w14:textId="77777777" w:rsidR="00B32536" w:rsidRDefault="001A12E1" w:rsidP="005355A0">
      <w:pPr>
        <w:spacing w:before="120" w:after="120"/>
        <w:ind w:left="567"/>
        <w:jc w:val="both"/>
        <w:rPr>
          <w:rFonts w:ascii="Ubuntu" w:hAnsi="Ubuntu"/>
        </w:rPr>
      </w:pPr>
      <w:r w:rsidRPr="007B69A0">
        <w:rPr>
          <w:rFonts w:ascii="Ubuntu" w:hAnsi="Ubuntu"/>
        </w:rPr>
        <w:t>These priorities reflect areas where system</w:t>
      </w:r>
      <w:r w:rsidRPr="007B69A0">
        <w:rPr>
          <w:rFonts w:ascii="Ubuntu" w:hAnsi="Ubuntu"/>
        </w:rPr>
        <w:noBreakHyphen/>
        <w:t>level decisions, national policy direction or sustained resourcing are required, and where PHW has a critical advisory and enabling role but does not hold executive authority.</w:t>
      </w:r>
      <w:r w:rsidR="005355A0">
        <w:rPr>
          <w:rFonts w:ascii="Ubuntu" w:hAnsi="Ubuntu"/>
        </w:rPr>
        <w:t xml:space="preserve"> </w:t>
      </w:r>
    </w:p>
    <w:p w14:paraId="78A83FFD" w14:textId="32D5E1B2" w:rsidR="001A12E1" w:rsidRPr="007B69A0" w:rsidRDefault="005355A0" w:rsidP="005355A0">
      <w:pPr>
        <w:spacing w:before="120" w:after="120"/>
        <w:ind w:left="567"/>
        <w:jc w:val="both"/>
        <w:rPr>
          <w:rFonts w:ascii="Ubuntu" w:hAnsi="Ubuntu"/>
        </w:rPr>
      </w:pPr>
      <w:r>
        <w:rPr>
          <w:rFonts w:ascii="Ubuntu" w:hAnsi="Ubuntu"/>
        </w:rPr>
        <w:t xml:space="preserve">They also </w:t>
      </w:r>
      <w:r w:rsidR="001A12E1" w:rsidRPr="007B69A0">
        <w:rPr>
          <w:rFonts w:ascii="Ubuntu" w:hAnsi="Ubuntu"/>
        </w:rPr>
        <w:t>align with the most significant Module 3 recommendation themes and focus on learning essential to strengthening Wales’ preparedness, resilience and response to future pandemics.</w:t>
      </w:r>
    </w:p>
    <w:p w14:paraId="69ABD6ED"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t>Priority 1: National Guidance Development, Governance and Assurance Arrangements (Including IPC)</w:t>
      </w:r>
    </w:p>
    <w:p w14:paraId="2BD7F110" w14:textId="77777777" w:rsidR="001A12E1" w:rsidRPr="007B69A0" w:rsidRDefault="001A12E1" w:rsidP="001A12E1">
      <w:pPr>
        <w:spacing w:before="120" w:after="120"/>
        <w:ind w:left="567"/>
        <w:jc w:val="both"/>
        <w:rPr>
          <w:rFonts w:ascii="Ubuntu" w:hAnsi="Ubuntu"/>
        </w:rPr>
      </w:pPr>
      <w:r w:rsidRPr="007B69A0">
        <w:rPr>
          <w:rFonts w:ascii="Ubuntu" w:hAnsi="Ubuntu"/>
        </w:rPr>
        <w:t>Module 3 evidence identifies systemic weaknesses in the development, governance, coordination and communication of national guidance during COVID</w:t>
      </w:r>
      <w:r w:rsidRPr="007B69A0">
        <w:rPr>
          <w:rFonts w:ascii="Ubuntu" w:hAnsi="Ubuntu"/>
        </w:rPr>
        <w:noBreakHyphen/>
        <w:t>19. While Infection Prevention and Control (IPC) guidance is a prominent and workforce</w:t>
      </w:r>
      <w:r w:rsidRPr="007B69A0">
        <w:rPr>
          <w:rFonts w:ascii="Ubuntu" w:hAnsi="Ubuntu"/>
        </w:rPr>
        <w:noBreakHyphen/>
        <w:t>critical example, the evidence demonstrates broader challenges affecting clinical, workforce safety and public health guidance, including unclear ownership, inconsistent updates, and limited mechanisms for incorporating emerging evidence.</w:t>
      </w:r>
    </w:p>
    <w:p w14:paraId="1647C384" w14:textId="77777777" w:rsidR="001A12E1" w:rsidRPr="007B69A0" w:rsidRDefault="001A12E1" w:rsidP="001A12E1">
      <w:pPr>
        <w:spacing w:before="120" w:after="120"/>
        <w:ind w:left="567"/>
        <w:jc w:val="both"/>
        <w:rPr>
          <w:rFonts w:ascii="Ubuntu" w:hAnsi="Ubuntu"/>
        </w:rPr>
      </w:pPr>
      <w:r w:rsidRPr="007B69A0">
        <w:rPr>
          <w:rFonts w:ascii="Ubuntu" w:hAnsi="Ubuntu"/>
        </w:rPr>
        <w:t>This priority aligns with Module 3 recommendations relating to:</w:t>
      </w:r>
    </w:p>
    <w:p w14:paraId="5A245281"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National governance and accountability for pandemic guidance;</w:t>
      </w:r>
    </w:p>
    <w:p w14:paraId="3E7DF781"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Coordination and coherence across different guidance streams; and</w:t>
      </w:r>
    </w:p>
    <w:p w14:paraId="018CE523"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Strengthening IPC guidance as a critical exemplar within a wider national guidance system.</w:t>
      </w:r>
    </w:p>
    <w:p w14:paraId="053A4BBF" w14:textId="77777777" w:rsidR="00D403C2" w:rsidRDefault="001A12E1" w:rsidP="001A12E1">
      <w:pPr>
        <w:spacing w:before="120" w:after="120"/>
        <w:ind w:left="567"/>
        <w:jc w:val="both"/>
        <w:rPr>
          <w:rFonts w:ascii="Ubuntu" w:hAnsi="Ubuntu"/>
        </w:rPr>
      </w:pPr>
      <w:r w:rsidRPr="007B69A0">
        <w:rPr>
          <w:rFonts w:ascii="Ubuntu" w:hAnsi="Ubuntu"/>
          <w:b/>
          <w:bCs/>
        </w:rPr>
        <w:t>Why</w:t>
      </w:r>
      <w:r w:rsidR="00814B5E">
        <w:rPr>
          <w:rFonts w:ascii="Ubuntu" w:hAnsi="Ubuntu"/>
          <w:b/>
          <w:bCs/>
        </w:rPr>
        <w:t xml:space="preserve">: </w:t>
      </w:r>
      <w:r w:rsidRPr="007B69A0">
        <w:rPr>
          <w:rFonts w:ascii="Ubuntu" w:hAnsi="Ubuntu"/>
        </w:rPr>
        <w:t xml:space="preserve">Welsh Government leadership is required to determine national ownership, governance and assurance of pandemic guidance functions, including roles and responsibilities between WG, PHW and NHS organisations, and to ensure sustainable resourcing and surge capacity. </w:t>
      </w:r>
    </w:p>
    <w:p w14:paraId="3086B3E0" w14:textId="4E8CA8F3" w:rsidR="001A12E1" w:rsidRPr="007B69A0" w:rsidRDefault="001A12E1" w:rsidP="001A12E1">
      <w:pPr>
        <w:spacing w:before="120" w:after="120"/>
        <w:ind w:left="567"/>
        <w:jc w:val="both"/>
        <w:rPr>
          <w:rFonts w:ascii="Ubuntu" w:hAnsi="Ubuntu"/>
        </w:rPr>
      </w:pPr>
      <w:r w:rsidRPr="007B69A0">
        <w:rPr>
          <w:rFonts w:ascii="Ubuntu" w:hAnsi="Ubuntu"/>
        </w:rPr>
        <w:t xml:space="preserve">PHW can advise and </w:t>
      </w:r>
      <w:proofErr w:type="gramStart"/>
      <w:r w:rsidRPr="007B69A0">
        <w:rPr>
          <w:rFonts w:ascii="Ubuntu" w:hAnsi="Ubuntu"/>
        </w:rPr>
        <w:t>support, but</w:t>
      </w:r>
      <w:proofErr w:type="gramEnd"/>
      <w:r w:rsidRPr="007B69A0">
        <w:rPr>
          <w:rFonts w:ascii="Ubuntu" w:hAnsi="Ubuntu"/>
        </w:rPr>
        <w:t xml:space="preserve"> cannot independently establish national arrangements.</w:t>
      </w:r>
    </w:p>
    <w:p w14:paraId="3AAF5B40"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t>Priority 2: Respiratory Protective Equipment (RPE), Fit Testing and Workforce Safety Assurance</w:t>
      </w:r>
    </w:p>
    <w:p w14:paraId="33A30D88" w14:textId="77777777" w:rsidR="001A12E1" w:rsidRPr="007B69A0" w:rsidRDefault="001A12E1" w:rsidP="001A12E1">
      <w:pPr>
        <w:spacing w:before="120" w:after="120"/>
        <w:ind w:left="567"/>
        <w:jc w:val="both"/>
        <w:rPr>
          <w:rFonts w:ascii="Ubuntu" w:hAnsi="Ubuntu"/>
        </w:rPr>
      </w:pPr>
      <w:r w:rsidRPr="007B69A0">
        <w:rPr>
          <w:rFonts w:ascii="Ubuntu" w:hAnsi="Ubuntu"/>
        </w:rPr>
        <w:t>Module 3 highlights deficiencies in assumptions about transmission routes, inconsistent access to appropriate RPE, and insufficient fit</w:t>
      </w:r>
      <w:r w:rsidRPr="007B69A0">
        <w:rPr>
          <w:rFonts w:ascii="Ubuntu" w:hAnsi="Ubuntu"/>
        </w:rPr>
        <w:noBreakHyphen/>
        <w:t>testing capacity, contributing to workforce risk and loss of confidence. PHW has contributed to the development of updated RPE and fit</w:t>
      </w:r>
      <w:r w:rsidRPr="007B69A0">
        <w:rPr>
          <w:rFonts w:ascii="Ubuntu" w:hAnsi="Ubuntu"/>
        </w:rPr>
        <w:noBreakHyphen/>
        <w:t>testing approaches informed by emerging evidence.</w:t>
      </w:r>
    </w:p>
    <w:p w14:paraId="114AF8BF" w14:textId="77777777" w:rsidR="001A12E1" w:rsidRPr="007B69A0" w:rsidRDefault="001A12E1" w:rsidP="001A12E1">
      <w:pPr>
        <w:spacing w:before="120" w:after="120"/>
        <w:ind w:left="567"/>
        <w:jc w:val="both"/>
        <w:rPr>
          <w:rFonts w:ascii="Ubuntu" w:hAnsi="Ubuntu"/>
        </w:rPr>
      </w:pPr>
      <w:r w:rsidRPr="007B69A0">
        <w:rPr>
          <w:rFonts w:ascii="Ubuntu" w:hAnsi="Ubuntu"/>
        </w:rPr>
        <w:t>This priority aligns with Module 3 recommendations relating to:</w:t>
      </w:r>
    </w:p>
    <w:p w14:paraId="04355ECE"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Protection of healthcare workers;</w:t>
      </w:r>
    </w:p>
    <w:p w14:paraId="0E82A6C8"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lastRenderedPageBreak/>
        <w:t>Appropriate use of RPE informed by evolving scientific evidence; and</w:t>
      </w:r>
    </w:p>
    <w:p w14:paraId="454504FF"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Assurance of sufficient fit</w:t>
      </w:r>
      <w:r w:rsidRPr="00B37CD7">
        <w:rPr>
          <w:rFonts w:ascii="Ubuntu" w:hAnsi="Ubuntu"/>
        </w:rPr>
        <w:noBreakHyphen/>
        <w:t>testing capacity and capability.</w:t>
      </w:r>
    </w:p>
    <w:p w14:paraId="64E805B7" w14:textId="2BC95BF6" w:rsidR="001A12E1" w:rsidRPr="00F45270" w:rsidRDefault="001A12E1" w:rsidP="00F45270">
      <w:pPr>
        <w:spacing w:before="120" w:after="120"/>
        <w:ind w:left="567"/>
        <w:jc w:val="both"/>
        <w:rPr>
          <w:rFonts w:ascii="Ubuntu" w:hAnsi="Ubuntu"/>
          <w:b/>
          <w:bCs/>
        </w:rPr>
      </w:pPr>
      <w:r w:rsidRPr="007B69A0">
        <w:rPr>
          <w:rFonts w:ascii="Ubuntu" w:hAnsi="Ubuntu"/>
          <w:b/>
          <w:bCs/>
        </w:rPr>
        <w:t>Why</w:t>
      </w:r>
      <w:r w:rsidR="00F45270">
        <w:rPr>
          <w:rFonts w:ascii="Ubuntu" w:hAnsi="Ubuntu"/>
          <w:b/>
          <w:bCs/>
        </w:rPr>
        <w:t xml:space="preserve">: </w:t>
      </w:r>
      <w:r w:rsidRPr="007B69A0">
        <w:rPr>
          <w:rFonts w:ascii="Ubuntu" w:hAnsi="Ubuntu"/>
        </w:rPr>
        <w:t>National policy decisions are required to finalise and implement a Wales</w:t>
      </w:r>
      <w:r w:rsidRPr="007B69A0">
        <w:rPr>
          <w:rFonts w:ascii="Ubuntu" w:hAnsi="Ubuntu"/>
        </w:rPr>
        <w:noBreakHyphen/>
        <w:t>wide RPE and fit</w:t>
      </w:r>
      <w:r w:rsidRPr="007B69A0">
        <w:rPr>
          <w:rFonts w:ascii="Ubuntu" w:hAnsi="Ubuntu"/>
        </w:rPr>
        <w:noBreakHyphen/>
        <w:t>testing framework, ensure adequate capacity for routine and surge scenarios, and confirm accountability for system</w:t>
      </w:r>
      <w:r w:rsidRPr="007B69A0">
        <w:rPr>
          <w:rFonts w:ascii="Ubuntu" w:hAnsi="Ubuntu"/>
        </w:rPr>
        <w:noBreakHyphen/>
        <w:t>wide assurance. These decisions sit within WG’s remit.</w:t>
      </w:r>
    </w:p>
    <w:p w14:paraId="34301BAB"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t>Priority 3: Health Data Systems and Identification of High</w:t>
      </w:r>
      <w:r w:rsidRPr="007B69A0">
        <w:rPr>
          <w:rFonts w:ascii="Ubuntu" w:hAnsi="Ubuntu"/>
          <w:b/>
          <w:bCs/>
        </w:rPr>
        <w:noBreakHyphen/>
        <w:t>Risk Individuals</w:t>
      </w:r>
    </w:p>
    <w:p w14:paraId="4CF063EA" w14:textId="77777777" w:rsidR="001A12E1" w:rsidRPr="007B69A0" w:rsidRDefault="001A12E1" w:rsidP="001A12E1">
      <w:pPr>
        <w:spacing w:before="120" w:after="120"/>
        <w:ind w:left="567"/>
        <w:jc w:val="both"/>
        <w:rPr>
          <w:rFonts w:ascii="Ubuntu" w:hAnsi="Ubuntu"/>
        </w:rPr>
      </w:pPr>
      <w:r w:rsidRPr="007B69A0">
        <w:rPr>
          <w:rFonts w:ascii="Ubuntu" w:hAnsi="Ubuntu"/>
        </w:rPr>
        <w:t>Module 3 evidence demonstrates that limitations in data linkage, coding and access constrained the ability to identify clinically vulnerable and high</w:t>
      </w:r>
      <w:r w:rsidRPr="007B69A0">
        <w:rPr>
          <w:rFonts w:ascii="Ubuntu" w:hAnsi="Ubuntu"/>
        </w:rPr>
        <w:noBreakHyphen/>
        <w:t>risk individuals and to tailor protective measures effectively. PHW has significantly enhanced analytical and surveillance capability but remains dependent on national data infrastructure.</w:t>
      </w:r>
    </w:p>
    <w:p w14:paraId="3D35EBF6" w14:textId="77777777" w:rsidR="001A12E1" w:rsidRPr="007B69A0" w:rsidRDefault="001A12E1" w:rsidP="001A12E1">
      <w:pPr>
        <w:spacing w:before="120" w:after="120"/>
        <w:ind w:left="567"/>
        <w:jc w:val="both"/>
        <w:rPr>
          <w:rFonts w:ascii="Ubuntu" w:hAnsi="Ubuntu"/>
        </w:rPr>
      </w:pPr>
      <w:r w:rsidRPr="007B69A0">
        <w:rPr>
          <w:rFonts w:ascii="Ubuntu" w:hAnsi="Ubuntu"/>
        </w:rPr>
        <w:t>This priority aligns with Module 3 recommendations relating to:</w:t>
      </w:r>
    </w:p>
    <w:p w14:paraId="58AA220B"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Improved data sharing and linkage across health and care systems;</w:t>
      </w:r>
    </w:p>
    <w:p w14:paraId="11E8EC7F"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Timely identification of high</w:t>
      </w:r>
      <w:r w:rsidRPr="00B37CD7">
        <w:rPr>
          <w:rFonts w:ascii="Ubuntu" w:hAnsi="Ubuntu"/>
        </w:rPr>
        <w:noBreakHyphen/>
        <w:t>risk groups; and</w:t>
      </w:r>
    </w:p>
    <w:p w14:paraId="2FC57837"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Use of population health intelligence to inform pandemic decision</w:t>
      </w:r>
      <w:r w:rsidRPr="00B37CD7">
        <w:rPr>
          <w:rFonts w:ascii="Ubuntu" w:hAnsi="Ubuntu"/>
        </w:rPr>
        <w:noBreakHyphen/>
        <w:t>making.</w:t>
      </w:r>
    </w:p>
    <w:p w14:paraId="6284AF44" w14:textId="7531164F" w:rsidR="001A12E1" w:rsidRPr="007B69A0" w:rsidRDefault="001A12E1" w:rsidP="001A12E1">
      <w:pPr>
        <w:spacing w:before="120" w:after="120"/>
        <w:ind w:left="567"/>
        <w:jc w:val="both"/>
        <w:rPr>
          <w:rFonts w:ascii="Ubuntu" w:hAnsi="Ubuntu"/>
        </w:rPr>
      </w:pPr>
      <w:r w:rsidRPr="007B69A0">
        <w:rPr>
          <w:rFonts w:ascii="Ubuntu" w:hAnsi="Ubuntu"/>
          <w:b/>
          <w:bCs/>
        </w:rPr>
        <w:t>Why</w:t>
      </w:r>
      <w:r w:rsidR="00F45270">
        <w:rPr>
          <w:rFonts w:ascii="Ubuntu" w:hAnsi="Ubuntu"/>
          <w:b/>
          <w:bCs/>
        </w:rPr>
        <w:t xml:space="preserve">: </w:t>
      </w:r>
      <w:r w:rsidRPr="007B69A0">
        <w:rPr>
          <w:rFonts w:ascii="Ubuntu" w:hAnsi="Ubuntu"/>
        </w:rPr>
        <w:t>Progress depends on WG</w:t>
      </w:r>
      <w:r w:rsidRPr="007B69A0">
        <w:rPr>
          <w:rFonts w:ascii="Ubuntu" w:hAnsi="Ubuntu"/>
        </w:rPr>
        <w:noBreakHyphen/>
        <w:t>led decisions on national data governance, infrastructure and access arrangements, including delivery of the National Data Resource. PHW cannot resolve these system</w:t>
      </w:r>
      <w:r w:rsidRPr="007B69A0">
        <w:rPr>
          <w:rFonts w:ascii="Ubuntu" w:hAnsi="Ubuntu"/>
        </w:rPr>
        <w:noBreakHyphen/>
        <w:t>level barriers independently.</w:t>
      </w:r>
    </w:p>
    <w:p w14:paraId="1744BB4B"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t>Priority 4: Workforce Resilience, Wellbeing and Psychological Support</w:t>
      </w:r>
    </w:p>
    <w:p w14:paraId="07EB149C" w14:textId="77777777" w:rsidR="001A12E1" w:rsidRPr="007B69A0" w:rsidRDefault="001A12E1" w:rsidP="001A12E1">
      <w:pPr>
        <w:spacing w:before="120" w:after="120"/>
        <w:ind w:left="567"/>
        <w:jc w:val="both"/>
        <w:rPr>
          <w:rFonts w:ascii="Ubuntu" w:hAnsi="Ubuntu"/>
        </w:rPr>
      </w:pPr>
      <w:r w:rsidRPr="007B69A0">
        <w:rPr>
          <w:rFonts w:ascii="Ubuntu" w:hAnsi="Ubuntu"/>
        </w:rPr>
        <w:t>Module 3 documents the significant psychological harm, burnout and moral distress experienced by healthcare workers during the pandemic. PHW has embedded wellbeing and trauma</w:t>
      </w:r>
      <w:r w:rsidRPr="007B69A0">
        <w:rPr>
          <w:rFonts w:ascii="Ubuntu" w:hAnsi="Ubuntu"/>
        </w:rPr>
        <w:noBreakHyphen/>
        <w:t>informed approaches within its preparedness arrangements, reflecting its dual role as employer and responder.</w:t>
      </w:r>
    </w:p>
    <w:p w14:paraId="608247D0" w14:textId="77777777" w:rsidR="001A12E1" w:rsidRPr="007B69A0" w:rsidRDefault="001A12E1" w:rsidP="001A12E1">
      <w:pPr>
        <w:spacing w:before="120" w:after="120"/>
        <w:ind w:left="567"/>
        <w:jc w:val="both"/>
        <w:rPr>
          <w:rFonts w:ascii="Ubuntu" w:hAnsi="Ubuntu"/>
        </w:rPr>
      </w:pPr>
      <w:r w:rsidRPr="007B69A0">
        <w:rPr>
          <w:rFonts w:ascii="Ubuntu" w:hAnsi="Ubuntu"/>
        </w:rPr>
        <w:t>This priority aligns with Module 3 recommendations relating to:</w:t>
      </w:r>
    </w:p>
    <w:p w14:paraId="0109D7AC"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Psychological safety and wellbeing of healthcare workers;</w:t>
      </w:r>
    </w:p>
    <w:p w14:paraId="71A3A48B"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Long</w:t>
      </w:r>
      <w:r w:rsidRPr="00B37CD7">
        <w:rPr>
          <w:rFonts w:ascii="Ubuntu" w:hAnsi="Ubuntu"/>
        </w:rPr>
        <w:noBreakHyphen/>
        <w:t>term workforce resilience and retention; and</w:t>
      </w:r>
    </w:p>
    <w:p w14:paraId="2DEC5824" w14:textId="77777777" w:rsidR="001A12E1" w:rsidRPr="00B37CD7" w:rsidRDefault="001A12E1" w:rsidP="00B17D31">
      <w:pPr>
        <w:pStyle w:val="ListParagraph"/>
        <w:numPr>
          <w:ilvl w:val="0"/>
          <w:numId w:val="6"/>
        </w:numPr>
        <w:tabs>
          <w:tab w:val="num" w:pos="360"/>
        </w:tabs>
        <w:spacing w:before="120" w:after="120"/>
        <w:ind w:left="924" w:hanging="357"/>
        <w:contextualSpacing w:val="0"/>
        <w:jc w:val="both"/>
        <w:rPr>
          <w:rFonts w:ascii="Ubuntu" w:hAnsi="Ubuntu"/>
        </w:rPr>
      </w:pPr>
      <w:r w:rsidRPr="00B37CD7">
        <w:rPr>
          <w:rFonts w:ascii="Ubuntu" w:hAnsi="Ubuntu"/>
        </w:rPr>
        <w:t>Embedding wellbeing considerations into emergency preparedness.</w:t>
      </w:r>
    </w:p>
    <w:p w14:paraId="593D2AAA" w14:textId="63E95A67" w:rsidR="001A12E1" w:rsidRPr="007B69A0" w:rsidRDefault="001A12E1" w:rsidP="001A12E1">
      <w:pPr>
        <w:spacing w:before="120" w:after="120"/>
        <w:ind w:left="567"/>
        <w:jc w:val="both"/>
        <w:rPr>
          <w:rFonts w:ascii="Ubuntu" w:hAnsi="Ubuntu"/>
        </w:rPr>
      </w:pPr>
      <w:r w:rsidRPr="007B69A0">
        <w:rPr>
          <w:rFonts w:ascii="Ubuntu" w:hAnsi="Ubuntu"/>
          <w:b/>
          <w:bCs/>
        </w:rPr>
        <w:t>Why</w:t>
      </w:r>
      <w:r w:rsidR="00B15772">
        <w:rPr>
          <w:rFonts w:ascii="Ubuntu" w:hAnsi="Ubuntu"/>
          <w:b/>
          <w:bCs/>
        </w:rPr>
        <w:t xml:space="preserve">: </w:t>
      </w:r>
      <w:r w:rsidRPr="007B69A0">
        <w:rPr>
          <w:rFonts w:ascii="Ubuntu" w:hAnsi="Ubuntu"/>
        </w:rPr>
        <w:t>A consistent, system</w:t>
      </w:r>
      <w:r w:rsidRPr="007B69A0">
        <w:rPr>
          <w:rFonts w:ascii="Ubuntu" w:hAnsi="Ubuntu"/>
        </w:rPr>
        <w:noBreakHyphen/>
        <w:t>wide approach to workforce wellbeing requires national policy direction, shared standards and sustained resourcing across NHS Wales. PHW’s internal actions cannot address wider system variation without WG leadership.</w:t>
      </w:r>
    </w:p>
    <w:p w14:paraId="5418F5D9" w14:textId="77777777" w:rsidR="00A47F31" w:rsidRDefault="00A47F31" w:rsidP="001A12E1">
      <w:pPr>
        <w:spacing w:before="120" w:after="120"/>
        <w:ind w:left="567"/>
        <w:jc w:val="both"/>
        <w:rPr>
          <w:rFonts w:ascii="Ubuntu" w:hAnsi="Ubuntu"/>
          <w:b/>
          <w:bCs/>
        </w:rPr>
        <w:sectPr w:rsidR="00A47F31" w:rsidSect="00241FBF">
          <w:pgSz w:w="11906" w:h="16838"/>
          <w:pgMar w:top="2410" w:right="1440" w:bottom="1440" w:left="1440" w:header="708" w:footer="708" w:gutter="0"/>
          <w:cols w:space="708"/>
          <w:docGrid w:linePitch="360"/>
        </w:sectPr>
      </w:pPr>
    </w:p>
    <w:p w14:paraId="1A9A9573"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lastRenderedPageBreak/>
        <w:t>Priority 5: Pandemic</w:t>
      </w:r>
      <w:r w:rsidRPr="007B69A0">
        <w:rPr>
          <w:rFonts w:ascii="Ubuntu" w:hAnsi="Ubuntu"/>
          <w:b/>
          <w:bCs/>
        </w:rPr>
        <w:noBreakHyphen/>
        <w:t>Ready Visiting and Protection Frameworks for Vulnerable Groups</w:t>
      </w:r>
    </w:p>
    <w:p w14:paraId="17402339" w14:textId="77777777" w:rsidR="001A12E1" w:rsidRDefault="001A12E1" w:rsidP="001A12E1">
      <w:pPr>
        <w:spacing w:before="120" w:after="120"/>
        <w:ind w:left="567"/>
        <w:jc w:val="both"/>
        <w:rPr>
          <w:rFonts w:ascii="Ubuntu" w:hAnsi="Ubuntu"/>
        </w:rPr>
      </w:pPr>
      <w:r w:rsidRPr="007B69A0">
        <w:rPr>
          <w:rFonts w:ascii="Ubuntu" w:hAnsi="Ubuntu"/>
        </w:rPr>
        <w:t>Module 3 evidence highlights the profound impact of restrictive and inconsistently applied visiting arrangements on patients, families and vulnerable groups, including people at end of life, those with disabilities, dementia, learning disabilities and pregnant women. PHW provided infection and health protection advice but did not set visiting policy.</w:t>
      </w:r>
    </w:p>
    <w:p w14:paraId="12940F30" w14:textId="77777777" w:rsidR="001A12E1" w:rsidRPr="00B37CD7" w:rsidRDefault="001A12E1" w:rsidP="001A12E1">
      <w:pPr>
        <w:spacing w:before="120" w:after="120"/>
        <w:ind w:left="567"/>
        <w:jc w:val="both"/>
        <w:rPr>
          <w:rFonts w:ascii="Ubuntu" w:hAnsi="Ubuntu"/>
        </w:rPr>
      </w:pPr>
      <w:r w:rsidRPr="00B37CD7">
        <w:rPr>
          <w:rFonts w:ascii="Ubuntu" w:hAnsi="Ubuntu"/>
        </w:rPr>
        <w:t>This priority aligns with Module 3 recommendations relating to:</w:t>
      </w:r>
    </w:p>
    <w:p w14:paraId="551750DE" w14:textId="77777777" w:rsidR="001A12E1" w:rsidRDefault="001A12E1" w:rsidP="00B17D31">
      <w:pPr>
        <w:pStyle w:val="ListParagraph"/>
        <w:numPr>
          <w:ilvl w:val="0"/>
          <w:numId w:val="7"/>
        </w:numPr>
        <w:spacing w:before="120" w:after="120"/>
        <w:contextualSpacing w:val="0"/>
        <w:jc w:val="both"/>
        <w:rPr>
          <w:rFonts w:ascii="Ubuntu" w:hAnsi="Ubuntu"/>
        </w:rPr>
      </w:pPr>
      <w:r w:rsidRPr="00B37CD7">
        <w:rPr>
          <w:rFonts w:ascii="Ubuntu" w:hAnsi="Ubuntu"/>
        </w:rPr>
        <w:t>Proportionality and consistency of restrictions;</w:t>
      </w:r>
    </w:p>
    <w:p w14:paraId="7A8649D5" w14:textId="77777777" w:rsidR="001A12E1" w:rsidRDefault="001A12E1" w:rsidP="00B17D31">
      <w:pPr>
        <w:pStyle w:val="ListParagraph"/>
        <w:numPr>
          <w:ilvl w:val="0"/>
          <w:numId w:val="7"/>
        </w:numPr>
        <w:spacing w:before="120" w:after="120"/>
        <w:contextualSpacing w:val="0"/>
        <w:jc w:val="both"/>
        <w:rPr>
          <w:rFonts w:ascii="Ubuntu" w:hAnsi="Ubuntu"/>
        </w:rPr>
      </w:pPr>
      <w:r w:rsidRPr="00B37CD7">
        <w:rPr>
          <w:rFonts w:ascii="Ubuntu" w:hAnsi="Ubuntu"/>
        </w:rPr>
        <w:t>Protection of human rights and dignity; and</w:t>
      </w:r>
    </w:p>
    <w:p w14:paraId="0CCB73E2" w14:textId="77777777" w:rsidR="001A12E1" w:rsidRPr="00B37CD7" w:rsidRDefault="001A12E1" w:rsidP="00B17D31">
      <w:pPr>
        <w:pStyle w:val="ListParagraph"/>
        <w:numPr>
          <w:ilvl w:val="0"/>
          <w:numId w:val="7"/>
        </w:numPr>
        <w:spacing w:before="120" w:after="120"/>
        <w:contextualSpacing w:val="0"/>
        <w:jc w:val="both"/>
        <w:rPr>
          <w:rFonts w:ascii="Ubuntu" w:hAnsi="Ubuntu"/>
        </w:rPr>
      </w:pPr>
      <w:r w:rsidRPr="00B37CD7">
        <w:rPr>
          <w:rFonts w:ascii="Ubuntu" w:hAnsi="Ubuntu"/>
        </w:rPr>
        <w:t>Better preparedness for decision</w:t>
      </w:r>
      <w:r w:rsidRPr="00B37CD7">
        <w:rPr>
          <w:rFonts w:ascii="Ubuntu" w:hAnsi="Ubuntu"/>
        </w:rPr>
        <w:noBreakHyphen/>
        <w:t>making affecting vulnerable groups.</w:t>
      </w:r>
    </w:p>
    <w:p w14:paraId="6FF605EB" w14:textId="48A911F1" w:rsidR="001A12E1" w:rsidRPr="007B69A0" w:rsidRDefault="001A12E1" w:rsidP="001A12E1">
      <w:pPr>
        <w:spacing w:before="120" w:after="120"/>
        <w:ind w:left="567"/>
        <w:jc w:val="both"/>
        <w:rPr>
          <w:rFonts w:ascii="Ubuntu" w:hAnsi="Ubuntu"/>
        </w:rPr>
      </w:pPr>
      <w:r w:rsidRPr="007B69A0">
        <w:rPr>
          <w:rFonts w:ascii="Ubuntu" w:hAnsi="Ubuntu"/>
          <w:b/>
          <w:bCs/>
        </w:rPr>
        <w:t>Why</w:t>
      </w:r>
      <w:r w:rsidR="00B15772">
        <w:rPr>
          <w:rFonts w:ascii="Ubuntu" w:hAnsi="Ubuntu"/>
          <w:b/>
          <w:bCs/>
        </w:rPr>
        <w:t xml:space="preserve">: </w:t>
      </w:r>
      <w:r w:rsidRPr="007B69A0">
        <w:rPr>
          <w:rFonts w:ascii="Ubuntu" w:hAnsi="Ubuntu"/>
        </w:rPr>
        <w:t>Pandemic</w:t>
      </w:r>
      <w:r w:rsidRPr="007B69A0">
        <w:rPr>
          <w:rFonts w:ascii="Ubuntu" w:hAnsi="Ubuntu"/>
        </w:rPr>
        <w:noBreakHyphen/>
        <w:t>ready visiting frameworks, clear policy ownership and escalation routes must be established nationally in advance of future emergencies. These decisions sit with WG, informed by PHW advice.</w:t>
      </w:r>
    </w:p>
    <w:p w14:paraId="4C4E0979" w14:textId="77777777" w:rsidR="001A12E1" w:rsidRPr="007B69A0" w:rsidRDefault="001A12E1" w:rsidP="001A12E1">
      <w:pPr>
        <w:spacing w:before="120" w:after="120"/>
        <w:ind w:left="567"/>
        <w:jc w:val="both"/>
        <w:rPr>
          <w:rFonts w:ascii="Ubuntu" w:hAnsi="Ubuntu"/>
          <w:b/>
          <w:bCs/>
        </w:rPr>
      </w:pPr>
      <w:r w:rsidRPr="007B69A0">
        <w:rPr>
          <w:rFonts w:ascii="Ubuntu" w:hAnsi="Ubuntu"/>
          <w:b/>
          <w:bCs/>
        </w:rPr>
        <w:t>Overall Position</w:t>
      </w:r>
    </w:p>
    <w:p w14:paraId="68CE3F98" w14:textId="77777777" w:rsidR="001A12E1" w:rsidRPr="008E3A2E" w:rsidRDefault="001A12E1" w:rsidP="001A12E1">
      <w:pPr>
        <w:spacing w:before="120" w:after="120"/>
        <w:ind w:left="567"/>
        <w:jc w:val="both"/>
        <w:rPr>
          <w:rFonts w:ascii="Ubuntu" w:hAnsi="Ubuntu"/>
        </w:rPr>
      </w:pPr>
      <w:r w:rsidRPr="008E3A2E">
        <w:rPr>
          <w:rFonts w:ascii="Ubuntu" w:hAnsi="Ubuntu"/>
        </w:rPr>
        <w:t>PHW has embedded significant learning from COVID</w:t>
      </w:r>
      <w:r w:rsidRPr="008E3A2E">
        <w:rPr>
          <w:rFonts w:ascii="Ubuntu" w:hAnsi="Ubuntu"/>
        </w:rPr>
        <w:noBreakHyphen/>
        <w:t>19 and Module 3 within its own systems and preparedness arrangements. However, the most consequential risks identified relate to national system design, governance and resourcing, which require active and sustained engagement with Welsh Government.</w:t>
      </w:r>
    </w:p>
    <w:p w14:paraId="4B6AA5DA" w14:textId="77777777" w:rsidR="001A12E1" w:rsidRPr="00C6646F" w:rsidRDefault="001A12E1" w:rsidP="001A12E1">
      <w:pPr>
        <w:spacing w:before="120" w:after="120"/>
        <w:ind w:left="567"/>
        <w:jc w:val="both"/>
        <w:rPr>
          <w:rFonts w:ascii="Ubuntu" w:hAnsi="Ubuntu"/>
        </w:rPr>
      </w:pPr>
      <w:r w:rsidRPr="008E3A2E">
        <w:rPr>
          <w:rFonts w:ascii="Ubuntu" w:hAnsi="Ubuntu"/>
        </w:rPr>
        <w:t xml:space="preserve">This prioritisation is intended to support Welsh Government in addressing the </w:t>
      </w:r>
      <w:r w:rsidRPr="00C6646F">
        <w:rPr>
          <w:rFonts w:ascii="Ubuntu" w:hAnsi="Ubuntu"/>
        </w:rPr>
        <w:t>most critical areas for action arising from Module 3 and to ensure Wales is better prepared for future pandemics.</w:t>
      </w:r>
    </w:p>
    <w:p w14:paraId="2287E1FF" w14:textId="77777777" w:rsidR="00AE082D" w:rsidRPr="00C6646F" w:rsidRDefault="00AE082D" w:rsidP="007F78A3">
      <w:pPr>
        <w:pStyle w:val="ListParagraph"/>
        <w:spacing w:before="120" w:after="120"/>
        <w:ind w:left="567"/>
        <w:contextualSpacing w:val="0"/>
        <w:jc w:val="both"/>
        <w:rPr>
          <w:rFonts w:ascii="Ubuntu" w:hAnsi="Ubuntu"/>
        </w:rPr>
      </w:pPr>
      <w:r w:rsidRPr="00C6646F">
        <w:rPr>
          <w:rFonts w:ascii="Ubuntu" w:hAnsi="Ubuntu"/>
        </w:rPr>
        <w:t xml:space="preserve">As with Modules 1 and 2, </w:t>
      </w:r>
      <w:r w:rsidR="00E94D11" w:rsidRPr="00C6646F">
        <w:rPr>
          <w:rFonts w:ascii="Ubuntu" w:hAnsi="Ubuntu"/>
        </w:rPr>
        <w:t xml:space="preserve">PHW will position itself as an active system partner by providing expert public health intelligence, shaping national frameworks, and aligning its preparedness programme with government direction. </w:t>
      </w:r>
    </w:p>
    <w:p w14:paraId="0CC94C33" w14:textId="1B6F93DA" w:rsidR="007E71EF" w:rsidRPr="00C6646F" w:rsidRDefault="00E94D11" w:rsidP="007F78A3">
      <w:pPr>
        <w:pStyle w:val="ListParagraph"/>
        <w:spacing w:before="120" w:after="120"/>
        <w:ind w:left="567"/>
        <w:contextualSpacing w:val="0"/>
        <w:jc w:val="both"/>
        <w:rPr>
          <w:rFonts w:ascii="Ubuntu" w:hAnsi="Ubuntu"/>
        </w:rPr>
      </w:pPr>
      <w:r w:rsidRPr="00C6646F">
        <w:rPr>
          <w:rFonts w:ascii="Ubuntu" w:hAnsi="Ubuntu"/>
        </w:rPr>
        <w:t>This approach provides</w:t>
      </w:r>
      <w:r w:rsidR="00496246" w:rsidRPr="00C6646F">
        <w:rPr>
          <w:rFonts w:ascii="Ubuntu" w:hAnsi="Ubuntu"/>
        </w:rPr>
        <w:t xml:space="preserve"> </w:t>
      </w:r>
      <w:r w:rsidRPr="00C6646F">
        <w:rPr>
          <w:rFonts w:ascii="Ubuntu" w:hAnsi="Ubuntu"/>
        </w:rPr>
        <w:t>assurance that PHW is influencing and supporting a coherent, systemwide implementation of the Inquiry’s learning.</w:t>
      </w:r>
    </w:p>
    <w:p w14:paraId="502DA996" w14:textId="7F7AE9F2" w:rsidR="003C55BE" w:rsidRPr="00C6646F" w:rsidRDefault="008D160E" w:rsidP="004E0136">
      <w:pPr>
        <w:spacing w:before="120" w:after="120"/>
        <w:ind w:left="567"/>
        <w:jc w:val="both"/>
        <w:rPr>
          <w:rFonts w:ascii="Ubuntu" w:hAnsi="Ubuntu"/>
        </w:rPr>
      </w:pPr>
      <w:r w:rsidRPr="00C6646F">
        <w:rPr>
          <w:rFonts w:ascii="Ubuntu" w:hAnsi="Ubuntu"/>
        </w:rPr>
        <w:t>Naturally,</w:t>
      </w:r>
      <w:r w:rsidR="003C55BE" w:rsidRPr="00C6646F">
        <w:rPr>
          <w:rFonts w:ascii="Ubuntu" w:hAnsi="Ubuntu"/>
        </w:rPr>
        <w:t xml:space="preserve"> </w:t>
      </w:r>
      <w:r w:rsidRPr="00C6646F">
        <w:rPr>
          <w:rFonts w:ascii="Ubuntu" w:hAnsi="Ubuntu"/>
        </w:rPr>
        <w:t xml:space="preserve">PHW will continue to support Welsh Government </w:t>
      </w:r>
      <w:r w:rsidR="003C55BE" w:rsidRPr="00C6646F">
        <w:rPr>
          <w:rFonts w:ascii="Ubuntu" w:hAnsi="Ubuntu"/>
        </w:rPr>
        <w:t xml:space="preserve">as </w:t>
      </w:r>
      <w:r w:rsidR="00C6646F" w:rsidRPr="00C6646F">
        <w:rPr>
          <w:rFonts w:ascii="Ubuntu" w:hAnsi="Ubuntu"/>
        </w:rPr>
        <w:t xml:space="preserve">required </w:t>
      </w:r>
      <w:proofErr w:type="gramStart"/>
      <w:r w:rsidR="00C6646F" w:rsidRPr="00C6646F">
        <w:rPr>
          <w:rFonts w:ascii="Ubuntu" w:hAnsi="Ubuntu"/>
        </w:rPr>
        <w:t>with</w:t>
      </w:r>
      <w:r w:rsidR="003C55BE" w:rsidRPr="00C6646F">
        <w:rPr>
          <w:rFonts w:ascii="Ubuntu" w:hAnsi="Ubuntu"/>
        </w:rPr>
        <w:t xml:space="preserve"> regard to</w:t>
      </w:r>
      <w:proofErr w:type="gramEnd"/>
      <w:r w:rsidR="003C55BE" w:rsidRPr="00C6646F">
        <w:rPr>
          <w:rFonts w:ascii="Ubuntu" w:hAnsi="Ubuntu"/>
        </w:rPr>
        <w:t xml:space="preserve"> any of the recommendations to the extent of its remit.</w:t>
      </w:r>
    </w:p>
    <w:p w14:paraId="5C9C5DF2" w14:textId="77777777" w:rsidR="00A47F31" w:rsidRDefault="00A47F31" w:rsidP="004E0136">
      <w:pPr>
        <w:spacing w:before="120" w:after="120"/>
        <w:ind w:left="567"/>
        <w:jc w:val="both"/>
        <w:rPr>
          <w:rFonts w:ascii="Ubuntu" w:hAnsi="Ubuntu"/>
          <w:b/>
          <w:bCs/>
          <w:sz w:val="28"/>
          <w:szCs w:val="28"/>
        </w:rPr>
        <w:sectPr w:rsidR="00A47F31" w:rsidSect="00241FBF">
          <w:pgSz w:w="11906" w:h="16838"/>
          <w:pgMar w:top="2410" w:right="1440" w:bottom="1440" w:left="1440" w:header="708" w:footer="708" w:gutter="0"/>
          <w:cols w:space="708"/>
          <w:docGrid w:linePitch="360"/>
        </w:sectPr>
      </w:pPr>
    </w:p>
    <w:p w14:paraId="1490E577" w14:textId="1CBB7A67" w:rsidR="00A64B43" w:rsidRPr="00326009" w:rsidRDefault="004422AC" w:rsidP="004E0136">
      <w:pPr>
        <w:spacing w:before="120" w:after="120"/>
        <w:ind w:left="567"/>
        <w:jc w:val="both"/>
        <w:rPr>
          <w:rFonts w:ascii="Ubuntu" w:hAnsi="Ubuntu"/>
          <w:b/>
          <w:bCs/>
          <w:sz w:val="28"/>
          <w:szCs w:val="28"/>
        </w:rPr>
      </w:pPr>
      <w:r w:rsidRPr="00326009">
        <w:rPr>
          <w:rFonts w:ascii="Ubuntu" w:hAnsi="Ubuntu"/>
          <w:b/>
          <w:bCs/>
          <w:sz w:val="28"/>
          <w:szCs w:val="28"/>
        </w:rPr>
        <w:lastRenderedPageBreak/>
        <w:t>Well-Being Of Future Generations (Wales) Act 2015</w:t>
      </w:r>
    </w:p>
    <w:p w14:paraId="75462E93" w14:textId="77777777" w:rsidR="00305811" w:rsidRPr="00305811" w:rsidRDefault="00305811" w:rsidP="00305811">
      <w:pPr>
        <w:spacing w:before="120" w:after="120"/>
        <w:ind w:left="567"/>
        <w:jc w:val="both"/>
        <w:rPr>
          <w:rFonts w:ascii="Ubuntu" w:hAnsi="Ubuntu"/>
        </w:rPr>
      </w:pPr>
      <w:r w:rsidRPr="00305811">
        <w:rPr>
          <w:rFonts w:ascii="Ubuntu" w:hAnsi="Ubuntu"/>
        </w:rPr>
        <w:t>Public Health Wales (PHW) has applied the Well</w:t>
      </w:r>
      <w:r w:rsidRPr="00305811">
        <w:rPr>
          <w:rFonts w:ascii="Ubuntu" w:hAnsi="Ubuntu"/>
        </w:rPr>
        <w:noBreakHyphen/>
        <w:t>being of Future Generations (Wales) Act 2015 to its learning from Module 3 of the COVID</w:t>
      </w:r>
      <w:r w:rsidRPr="00305811">
        <w:rPr>
          <w:rFonts w:ascii="Ubuntu" w:hAnsi="Ubuntu"/>
        </w:rPr>
        <w:noBreakHyphen/>
        <w:t>19 Inquiry, recognising that decisions taken during pandemics have long</w:t>
      </w:r>
      <w:r w:rsidRPr="00305811">
        <w:rPr>
          <w:rFonts w:ascii="Ubuntu" w:hAnsi="Ubuntu"/>
        </w:rPr>
        <w:noBreakHyphen/>
        <w:t>term consequences for population health, workforce sustainability, public trust and health system resilience.</w:t>
      </w:r>
    </w:p>
    <w:p w14:paraId="2075C1CE" w14:textId="77777777" w:rsidR="00305811" w:rsidRPr="00305811" w:rsidRDefault="00305811" w:rsidP="00305811">
      <w:pPr>
        <w:spacing w:before="120" w:after="120"/>
        <w:ind w:left="567"/>
        <w:jc w:val="both"/>
        <w:rPr>
          <w:rFonts w:ascii="Ubuntu" w:hAnsi="Ubuntu"/>
        </w:rPr>
      </w:pPr>
      <w:r w:rsidRPr="00305811">
        <w:rPr>
          <w:rFonts w:ascii="Ubuntu" w:hAnsi="Ubuntu"/>
        </w:rPr>
        <w:t>Module 3 evidence reinforces the importance of preventing harm, strengthening systems, and ensuring that preparedness arrangements are aligned with the five ways of working set out in the Act: long term, prevention, integration, collaboration and involvement.</w:t>
      </w:r>
    </w:p>
    <w:p w14:paraId="1A8C2022" w14:textId="6C668CB2" w:rsidR="008A0D2D" w:rsidRPr="00271645" w:rsidRDefault="004422AC" w:rsidP="00F50B0D">
      <w:pPr>
        <w:pStyle w:val="Heading1"/>
        <w:numPr>
          <w:ilvl w:val="0"/>
          <w:numId w:val="1"/>
        </w:numPr>
        <w:spacing w:before="120" w:after="120"/>
        <w:ind w:left="567" w:hanging="567"/>
        <w:jc w:val="both"/>
        <w:rPr>
          <w:rFonts w:ascii="Ubuntu" w:hAnsi="Ubuntu"/>
          <w:sz w:val="28"/>
        </w:rPr>
      </w:pPr>
      <w:r w:rsidRPr="00271645">
        <w:rPr>
          <w:rFonts w:ascii="Ubuntu" w:hAnsi="Ubuntu"/>
          <w:sz w:val="28"/>
        </w:rPr>
        <w:t>Recommendations</w:t>
      </w:r>
    </w:p>
    <w:p w14:paraId="06703CED" w14:textId="6F486D3D" w:rsidR="00C656B7" w:rsidRPr="00271645" w:rsidRDefault="00C656B7" w:rsidP="00F50B0D">
      <w:pPr>
        <w:spacing w:before="120" w:after="120"/>
        <w:ind w:left="567"/>
        <w:jc w:val="both"/>
        <w:rPr>
          <w:rFonts w:ascii="Ubuntu" w:hAnsi="Ubuntu"/>
          <w:b/>
          <w:bCs/>
        </w:rPr>
      </w:pPr>
      <w:r w:rsidRPr="00271645">
        <w:rPr>
          <w:rFonts w:ascii="Ubuntu" w:hAnsi="Ubuntu"/>
          <w:b/>
          <w:bCs/>
        </w:rPr>
        <w:t>The B</w:t>
      </w:r>
      <w:r w:rsidR="00376731" w:rsidRPr="00271645">
        <w:rPr>
          <w:rFonts w:ascii="Ubuntu" w:hAnsi="Ubuntu"/>
          <w:b/>
          <w:bCs/>
        </w:rPr>
        <w:t>oard</w:t>
      </w:r>
      <w:r w:rsidRPr="00271645">
        <w:rPr>
          <w:rFonts w:ascii="Ubuntu" w:hAnsi="Ubuntu"/>
          <w:b/>
          <w:bCs/>
        </w:rPr>
        <w:t xml:space="preserve"> is asked to:</w:t>
      </w:r>
    </w:p>
    <w:p w14:paraId="75F82C5F" w14:textId="77777777" w:rsidR="00271645" w:rsidRPr="00271645" w:rsidRDefault="00271645" w:rsidP="00B17D31">
      <w:pPr>
        <w:pStyle w:val="ListParagraph"/>
        <w:numPr>
          <w:ilvl w:val="0"/>
          <w:numId w:val="3"/>
        </w:numPr>
        <w:spacing w:before="120" w:after="120"/>
        <w:contextualSpacing w:val="0"/>
        <w:jc w:val="both"/>
        <w:rPr>
          <w:rFonts w:ascii="Ubuntu" w:hAnsi="Ubuntu"/>
        </w:rPr>
      </w:pPr>
      <w:r w:rsidRPr="00271645">
        <w:rPr>
          <w:rFonts w:ascii="Ubuntu" w:hAnsi="Ubuntu"/>
          <w:b/>
          <w:bCs/>
        </w:rPr>
        <w:t>NOTE</w:t>
      </w:r>
      <w:r w:rsidRPr="00271645">
        <w:rPr>
          <w:rFonts w:ascii="Ubuntu" w:hAnsi="Ubuntu"/>
        </w:rPr>
        <w:t xml:space="preserve"> this report and </w:t>
      </w:r>
      <w:r w:rsidRPr="00271645">
        <w:rPr>
          <w:rFonts w:ascii="Ubuntu" w:hAnsi="Ubuntu"/>
          <w:b/>
          <w:bCs/>
        </w:rPr>
        <w:t>CONSIDER</w:t>
      </w:r>
      <w:r w:rsidRPr="00271645">
        <w:rPr>
          <w:rFonts w:ascii="Ubuntu" w:hAnsi="Ubuntu"/>
        </w:rPr>
        <w:t xml:space="preserve"> the summary of the UK Covid-19 Inquiry Module 3: The impact of the Covid-19 pandemic on the healthcare systems of the United Kingdom.</w:t>
      </w:r>
    </w:p>
    <w:p w14:paraId="7FAD6470" w14:textId="6C1BDC41" w:rsidR="00CF37E7" w:rsidRPr="00CF37E7" w:rsidRDefault="00CF37E7" w:rsidP="00CF37E7">
      <w:pPr>
        <w:pStyle w:val="ListParagraph"/>
        <w:numPr>
          <w:ilvl w:val="0"/>
          <w:numId w:val="3"/>
        </w:numPr>
        <w:spacing w:before="120" w:after="120"/>
        <w:contextualSpacing w:val="0"/>
        <w:jc w:val="both"/>
        <w:rPr>
          <w:rFonts w:ascii="Ubuntu" w:hAnsi="Ubuntu"/>
        </w:rPr>
      </w:pPr>
      <w:r w:rsidRPr="00CF37E7">
        <w:rPr>
          <w:rFonts w:ascii="Ubuntu" w:hAnsi="Ubuntu"/>
          <w:b/>
          <w:bCs/>
        </w:rPr>
        <w:t xml:space="preserve">RECEIVE ASSURANCE </w:t>
      </w:r>
      <w:r w:rsidR="00635DCE" w:rsidRPr="00635DCE">
        <w:rPr>
          <w:rFonts w:ascii="Ubuntu" w:hAnsi="Ubuntu"/>
        </w:rPr>
        <w:t>in relation to:</w:t>
      </w:r>
      <w:r w:rsidRPr="00CF37E7">
        <w:rPr>
          <w:rFonts w:ascii="Ubuntu" w:hAnsi="Ubuntu"/>
          <w:b/>
          <w:bCs/>
        </w:rPr>
        <w:t xml:space="preserve"> </w:t>
      </w:r>
    </w:p>
    <w:p w14:paraId="39F31D7D" w14:textId="77777777" w:rsidR="00CF37E7" w:rsidRPr="00520D8C" w:rsidRDefault="00CF37E7" w:rsidP="00DB1044">
      <w:pPr>
        <w:pStyle w:val="ListParagraph"/>
        <w:numPr>
          <w:ilvl w:val="0"/>
          <w:numId w:val="2"/>
        </w:numPr>
        <w:spacing w:before="60" w:after="60"/>
        <w:ind w:left="1284"/>
        <w:contextualSpacing w:val="0"/>
        <w:jc w:val="both"/>
        <w:rPr>
          <w:rFonts w:ascii="Ubuntu" w:hAnsi="Ubuntu"/>
          <w:szCs w:val="24"/>
        </w:rPr>
      </w:pPr>
      <w:r w:rsidRPr="00520D8C">
        <w:rPr>
          <w:rFonts w:ascii="Ubuntu" w:hAnsi="Ubuntu"/>
          <w:szCs w:val="24"/>
        </w:rPr>
        <w:t>Organisational activity contributing to the mitigation of the Module 3 recommendations.</w:t>
      </w:r>
    </w:p>
    <w:p w14:paraId="65CA7501" w14:textId="348917BE" w:rsidR="00271645" w:rsidRPr="00CF37E7" w:rsidRDefault="00CF37E7" w:rsidP="00DB1044">
      <w:pPr>
        <w:pStyle w:val="ListParagraph"/>
        <w:numPr>
          <w:ilvl w:val="0"/>
          <w:numId w:val="2"/>
        </w:numPr>
        <w:spacing w:before="60" w:after="60"/>
        <w:ind w:left="1284"/>
        <w:jc w:val="both"/>
        <w:rPr>
          <w:rFonts w:ascii="Ubuntu" w:hAnsi="Ubuntu"/>
          <w:szCs w:val="24"/>
        </w:rPr>
      </w:pPr>
      <w:r w:rsidRPr="00AD6232">
        <w:rPr>
          <w:rFonts w:ascii="Ubuntu" w:hAnsi="Ubuntu"/>
          <w:szCs w:val="24"/>
        </w:rPr>
        <w:t>The continued use of existing Public Health Wales groups and governance structures to address identified recommendations, embed learning, and support a coordinated programme of change and continuous improvement</w:t>
      </w:r>
      <w:r w:rsidR="00271645" w:rsidRPr="00CF37E7">
        <w:rPr>
          <w:rFonts w:ascii="Ubuntu" w:hAnsi="Ubuntu"/>
        </w:rPr>
        <w:t>.</w:t>
      </w:r>
    </w:p>
    <w:p w14:paraId="0E8D37D1" w14:textId="77777777" w:rsidR="00271645" w:rsidRDefault="00271645" w:rsidP="00271645">
      <w:pPr>
        <w:spacing w:before="120" w:after="120"/>
        <w:jc w:val="both"/>
        <w:rPr>
          <w:rFonts w:ascii="Ubuntu" w:hAnsi="Ubuntu"/>
        </w:rPr>
      </w:pPr>
    </w:p>
    <w:p w14:paraId="49ACC6C5" w14:textId="7D699CAF" w:rsidR="00CF37E7" w:rsidRPr="00271645" w:rsidRDefault="00CF37E7" w:rsidP="00271645">
      <w:pPr>
        <w:spacing w:before="120" w:after="120"/>
        <w:jc w:val="both"/>
        <w:rPr>
          <w:rFonts w:ascii="Ubuntu" w:hAnsi="Ubuntu"/>
        </w:rPr>
        <w:sectPr w:rsidR="00CF37E7" w:rsidRPr="00271645" w:rsidSect="00241FBF">
          <w:pgSz w:w="11906" w:h="16838"/>
          <w:pgMar w:top="2410" w:right="1440" w:bottom="1440" w:left="1440" w:header="708" w:footer="708" w:gutter="0"/>
          <w:cols w:space="708"/>
          <w:docGrid w:linePitch="360"/>
        </w:sectPr>
      </w:pPr>
    </w:p>
    <w:p w14:paraId="4C453383" w14:textId="77777777" w:rsidR="0080622B" w:rsidRDefault="0080622B" w:rsidP="0080622B">
      <w:pPr>
        <w:spacing w:before="120" w:after="120"/>
        <w:jc w:val="center"/>
        <w:rPr>
          <w:rFonts w:ascii="Ubuntu" w:hAnsi="Ubuntu"/>
          <w:b/>
          <w:bCs/>
          <w:sz w:val="28"/>
          <w:szCs w:val="28"/>
        </w:rPr>
      </w:pPr>
    </w:p>
    <w:p w14:paraId="4C7E9AC6" w14:textId="77777777" w:rsidR="0080622B" w:rsidRDefault="0080622B" w:rsidP="0080622B">
      <w:pPr>
        <w:spacing w:before="120" w:after="120"/>
        <w:jc w:val="center"/>
        <w:rPr>
          <w:rFonts w:ascii="Ubuntu" w:hAnsi="Ubuntu"/>
          <w:b/>
          <w:bCs/>
          <w:sz w:val="28"/>
          <w:szCs w:val="28"/>
        </w:rPr>
      </w:pPr>
    </w:p>
    <w:p w14:paraId="35CCD9BD" w14:textId="77777777" w:rsidR="0080622B" w:rsidRDefault="0080622B" w:rsidP="0080622B">
      <w:pPr>
        <w:spacing w:before="120" w:after="120"/>
        <w:jc w:val="center"/>
        <w:rPr>
          <w:rFonts w:ascii="Ubuntu" w:hAnsi="Ubuntu"/>
          <w:b/>
          <w:bCs/>
          <w:sz w:val="28"/>
          <w:szCs w:val="28"/>
        </w:rPr>
      </w:pPr>
    </w:p>
    <w:p w14:paraId="77EA4EAF" w14:textId="77777777" w:rsidR="0080622B" w:rsidRDefault="0080622B" w:rsidP="0080622B">
      <w:pPr>
        <w:spacing w:before="120" w:after="120"/>
        <w:jc w:val="center"/>
        <w:rPr>
          <w:rFonts w:ascii="Ubuntu" w:hAnsi="Ubuntu"/>
          <w:b/>
          <w:bCs/>
          <w:sz w:val="28"/>
          <w:szCs w:val="28"/>
        </w:rPr>
      </w:pPr>
    </w:p>
    <w:p w14:paraId="1F2E59E3" w14:textId="77777777" w:rsidR="0080622B" w:rsidRDefault="0080622B" w:rsidP="0080622B">
      <w:pPr>
        <w:spacing w:before="120" w:after="120"/>
        <w:jc w:val="center"/>
        <w:rPr>
          <w:rFonts w:ascii="Ubuntu" w:hAnsi="Ubuntu"/>
          <w:b/>
          <w:bCs/>
          <w:sz w:val="28"/>
          <w:szCs w:val="28"/>
        </w:rPr>
      </w:pPr>
    </w:p>
    <w:p w14:paraId="077FE7CB" w14:textId="77777777" w:rsidR="0080622B" w:rsidRDefault="0080622B" w:rsidP="0080622B">
      <w:pPr>
        <w:spacing w:before="120" w:after="120"/>
        <w:jc w:val="center"/>
        <w:rPr>
          <w:rFonts w:ascii="Ubuntu" w:hAnsi="Ubuntu"/>
          <w:b/>
          <w:bCs/>
          <w:sz w:val="28"/>
          <w:szCs w:val="28"/>
        </w:rPr>
      </w:pPr>
    </w:p>
    <w:p w14:paraId="07C19BDE" w14:textId="77777777" w:rsidR="0080622B" w:rsidRDefault="0080622B" w:rsidP="0080622B">
      <w:pPr>
        <w:spacing w:before="120" w:after="120"/>
        <w:jc w:val="center"/>
        <w:rPr>
          <w:rFonts w:ascii="Ubuntu" w:hAnsi="Ubuntu"/>
          <w:b/>
          <w:bCs/>
          <w:sz w:val="28"/>
          <w:szCs w:val="28"/>
        </w:rPr>
      </w:pPr>
    </w:p>
    <w:p w14:paraId="7BC9887B" w14:textId="77777777" w:rsidR="0080622B" w:rsidRDefault="0080622B" w:rsidP="0080622B">
      <w:pPr>
        <w:spacing w:before="120" w:after="120"/>
        <w:jc w:val="center"/>
        <w:rPr>
          <w:rFonts w:ascii="Ubuntu" w:hAnsi="Ubuntu"/>
          <w:b/>
          <w:bCs/>
          <w:sz w:val="28"/>
          <w:szCs w:val="28"/>
        </w:rPr>
      </w:pPr>
    </w:p>
    <w:p w14:paraId="100DB12F" w14:textId="77777777" w:rsidR="0080622B" w:rsidRDefault="0080622B" w:rsidP="0080622B">
      <w:pPr>
        <w:spacing w:before="120" w:after="120"/>
        <w:jc w:val="center"/>
        <w:rPr>
          <w:rFonts w:ascii="Ubuntu" w:hAnsi="Ubuntu"/>
          <w:b/>
          <w:bCs/>
          <w:sz w:val="28"/>
          <w:szCs w:val="28"/>
        </w:rPr>
      </w:pPr>
    </w:p>
    <w:p w14:paraId="2647E261" w14:textId="77777777" w:rsidR="0080622B" w:rsidRDefault="0080622B" w:rsidP="0080622B">
      <w:pPr>
        <w:spacing w:before="120" w:after="120"/>
        <w:jc w:val="center"/>
        <w:rPr>
          <w:rFonts w:ascii="Ubuntu" w:hAnsi="Ubuntu"/>
          <w:b/>
          <w:bCs/>
          <w:sz w:val="28"/>
          <w:szCs w:val="28"/>
        </w:rPr>
      </w:pPr>
    </w:p>
    <w:p w14:paraId="3DD4F56E" w14:textId="77777777" w:rsidR="0080622B" w:rsidRDefault="0080622B" w:rsidP="0080622B">
      <w:pPr>
        <w:spacing w:before="120" w:after="120"/>
        <w:jc w:val="center"/>
        <w:rPr>
          <w:rFonts w:ascii="Ubuntu" w:hAnsi="Ubuntu"/>
          <w:b/>
          <w:bCs/>
          <w:sz w:val="28"/>
          <w:szCs w:val="28"/>
        </w:rPr>
      </w:pPr>
    </w:p>
    <w:p w14:paraId="5C172FB8" w14:textId="77777777" w:rsidR="0080622B" w:rsidRDefault="0080622B" w:rsidP="0080622B">
      <w:pPr>
        <w:spacing w:before="120" w:after="120"/>
        <w:jc w:val="center"/>
        <w:rPr>
          <w:rFonts w:ascii="Ubuntu" w:hAnsi="Ubuntu"/>
          <w:b/>
          <w:bCs/>
          <w:sz w:val="28"/>
          <w:szCs w:val="28"/>
        </w:rPr>
      </w:pPr>
    </w:p>
    <w:p w14:paraId="74F6378E" w14:textId="77777777" w:rsidR="0080622B" w:rsidRDefault="0080622B" w:rsidP="0080622B">
      <w:pPr>
        <w:spacing w:before="120" w:after="120"/>
        <w:jc w:val="center"/>
        <w:rPr>
          <w:rFonts w:ascii="Ubuntu" w:hAnsi="Ubuntu"/>
          <w:b/>
          <w:bCs/>
          <w:sz w:val="28"/>
          <w:szCs w:val="28"/>
        </w:rPr>
      </w:pPr>
    </w:p>
    <w:p w14:paraId="307CEF09" w14:textId="77777777" w:rsidR="0080622B" w:rsidRDefault="0080622B" w:rsidP="0080622B">
      <w:pPr>
        <w:spacing w:before="120" w:after="120"/>
        <w:jc w:val="center"/>
        <w:rPr>
          <w:rFonts w:ascii="Ubuntu" w:hAnsi="Ubuntu"/>
          <w:b/>
          <w:bCs/>
          <w:sz w:val="28"/>
          <w:szCs w:val="28"/>
        </w:rPr>
      </w:pPr>
    </w:p>
    <w:p w14:paraId="55DC524F" w14:textId="2CC534A5" w:rsidR="0080622B" w:rsidRDefault="0080622B" w:rsidP="0080622B">
      <w:pPr>
        <w:spacing w:before="120" w:after="120"/>
        <w:jc w:val="center"/>
        <w:rPr>
          <w:rFonts w:ascii="Ubuntu" w:hAnsi="Ubuntu"/>
          <w:b/>
          <w:bCs/>
          <w:sz w:val="28"/>
          <w:szCs w:val="28"/>
        </w:rPr>
        <w:sectPr w:rsidR="0080622B" w:rsidSect="00A076E4">
          <w:pgSz w:w="11906" w:h="16838"/>
          <w:pgMar w:top="2410" w:right="1440" w:bottom="1440" w:left="1440" w:header="709" w:footer="709" w:gutter="0"/>
          <w:cols w:space="708"/>
          <w:docGrid w:linePitch="360"/>
        </w:sectPr>
      </w:pPr>
      <w:r>
        <w:rPr>
          <w:rFonts w:ascii="Ubuntu" w:hAnsi="Ubuntu"/>
          <w:b/>
          <w:bCs/>
          <w:sz w:val="28"/>
          <w:szCs w:val="28"/>
        </w:rPr>
        <w:t>Intentionally Blank</w:t>
      </w:r>
    </w:p>
    <w:p w14:paraId="79B5C651" w14:textId="52933733" w:rsidR="00590519" w:rsidRPr="00AC37BE" w:rsidRDefault="00590519" w:rsidP="00805712">
      <w:pPr>
        <w:spacing w:before="120" w:after="120"/>
        <w:jc w:val="both"/>
        <w:rPr>
          <w:rFonts w:ascii="Ubuntu" w:hAnsi="Ubuntu"/>
          <w:b/>
          <w:bCs/>
          <w:sz w:val="28"/>
          <w:szCs w:val="28"/>
        </w:rPr>
      </w:pPr>
      <w:r w:rsidRPr="00AC37BE">
        <w:rPr>
          <w:rFonts w:ascii="Ubuntu" w:hAnsi="Ubuntu"/>
          <w:b/>
          <w:bCs/>
          <w:sz w:val="28"/>
          <w:szCs w:val="28"/>
        </w:rPr>
        <w:lastRenderedPageBreak/>
        <w:t>Appendices</w:t>
      </w:r>
    </w:p>
    <w:p w14:paraId="3E489208" w14:textId="067F006F" w:rsidR="00F73F63" w:rsidRPr="00AC37BE" w:rsidRDefault="00590519" w:rsidP="00F912DF">
      <w:pPr>
        <w:spacing w:before="120" w:after="120"/>
        <w:jc w:val="both"/>
        <w:rPr>
          <w:rFonts w:ascii="Ubuntu" w:hAnsi="Ubuntu"/>
          <w:sz w:val="28"/>
          <w:szCs w:val="28"/>
        </w:rPr>
      </w:pPr>
      <w:r w:rsidRPr="00AC37BE">
        <w:rPr>
          <w:rFonts w:ascii="Ubuntu" w:hAnsi="Ubuntu"/>
          <w:b/>
          <w:bCs/>
          <w:sz w:val="28"/>
          <w:szCs w:val="28"/>
        </w:rPr>
        <w:t>Appendix 01</w:t>
      </w:r>
      <w:r w:rsidR="006F03FE" w:rsidRPr="00AC37BE">
        <w:rPr>
          <w:rFonts w:ascii="Ubuntu" w:hAnsi="Ubuntu"/>
          <w:b/>
          <w:bCs/>
          <w:sz w:val="28"/>
          <w:szCs w:val="28"/>
        </w:rPr>
        <w:t>:</w:t>
      </w:r>
      <w:r w:rsidR="006F03FE" w:rsidRPr="00AC37BE">
        <w:rPr>
          <w:rFonts w:ascii="Ubuntu" w:hAnsi="Ubuntu"/>
          <w:sz w:val="28"/>
          <w:szCs w:val="28"/>
        </w:rPr>
        <w:t xml:space="preserve"> </w:t>
      </w:r>
      <w:r w:rsidR="00DA6AB8" w:rsidRPr="00AC37BE">
        <w:rPr>
          <w:rFonts w:ascii="Ubuntu" w:hAnsi="Ubuntu"/>
          <w:sz w:val="28"/>
          <w:szCs w:val="28"/>
          <w:lang w:val="en-US"/>
        </w:rPr>
        <w:t>Module</w:t>
      </w:r>
      <w:r w:rsidR="00D071A2" w:rsidRPr="00AC37BE">
        <w:rPr>
          <w:rFonts w:ascii="Ubuntu" w:hAnsi="Ubuntu"/>
          <w:sz w:val="28"/>
          <w:szCs w:val="28"/>
          <w:lang w:val="en-US"/>
        </w:rPr>
        <w:t xml:space="preserve"> 3</w:t>
      </w:r>
      <w:r w:rsidR="00DA6AB8" w:rsidRPr="00AC37BE">
        <w:rPr>
          <w:rFonts w:ascii="Ubuntu" w:hAnsi="Ubuntu"/>
          <w:sz w:val="28"/>
          <w:szCs w:val="28"/>
          <w:lang w:val="en-US"/>
        </w:rPr>
        <w:t xml:space="preserve"> Report Synopsis by Chapter</w:t>
      </w:r>
    </w:p>
    <w:p w14:paraId="4081C8EC" w14:textId="77777777" w:rsidR="00AC37BE" w:rsidRPr="00AC37BE" w:rsidRDefault="00AC37BE" w:rsidP="00AC37BE">
      <w:pPr>
        <w:spacing w:before="120" w:after="120"/>
        <w:jc w:val="both"/>
        <w:rPr>
          <w:rFonts w:ascii="Ubuntu" w:hAnsi="Ubuntu"/>
          <w:b/>
          <w:bCs/>
        </w:rPr>
      </w:pPr>
      <w:r w:rsidRPr="00AC37BE">
        <w:rPr>
          <w:rFonts w:ascii="Ubuntu" w:hAnsi="Ubuntu"/>
          <w:b/>
          <w:bCs/>
        </w:rPr>
        <w:t>Chapter 1: Infection prevention and control guidance</w:t>
      </w:r>
    </w:p>
    <w:p w14:paraId="7C427D53" w14:textId="77777777" w:rsidR="00C95B8D" w:rsidRDefault="00AC37BE" w:rsidP="00AC37BE">
      <w:pPr>
        <w:spacing w:before="120" w:after="120"/>
        <w:jc w:val="both"/>
        <w:rPr>
          <w:rFonts w:ascii="Ubuntu" w:hAnsi="Ubuntu"/>
        </w:rPr>
      </w:pPr>
      <w:r w:rsidRPr="00AC37BE">
        <w:rPr>
          <w:rFonts w:ascii="Ubuntu" w:hAnsi="Ubuntu"/>
        </w:rPr>
        <w:t>Sets out the foundations of infection prevention and control (IPC) in healthcare and examines how Covid</w:t>
      </w:r>
      <w:r w:rsidRPr="00AC37BE">
        <w:rPr>
          <w:rFonts w:ascii="Ubuntu" w:hAnsi="Ubuntu"/>
        </w:rPr>
        <w:noBreakHyphen/>
        <w:t xml:space="preserve">19 IPC guidance was developed and applied across the UK. </w:t>
      </w:r>
    </w:p>
    <w:p w14:paraId="2111056E" w14:textId="77777777" w:rsidR="00C95B8D" w:rsidRDefault="00AC37BE" w:rsidP="00AC37BE">
      <w:pPr>
        <w:spacing w:before="120" w:after="120"/>
        <w:jc w:val="both"/>
        <w:rPr>
          <w:rFonts w:ascii="Ubuntu" w:hAnsi="Ubuntu"/>
        </w:rPr>
      </w:pPr>
      <w:r w:rsidRPr="00AC37BE">
        <w:rPr>
          <w:rFonts w:ascii="Ubuntu" w:hAnsi="Ubuntu"/>
        </w:rPr>
        <w:t>Finds that early guidance was flawed by over</w:t>
      </w:r>
      <w:r w:rsidRPr="00AC37BE">
        <w:rPr>
          <w:rFonts w:ascii="Ubuntu" w:hAnsi="Ubuntu"/>
        </w:rPr>
        <w:noBreakHyphen/>
        <w:t xml:space="preserve">reliance on historical assumptions about droplet transmission, slow adaptation to emerging evidence on aerosol transmission, insufficient emphasis on ventilation, and unclear governance and accountability within the UK IPC Cell. </w:t>
      </w:r>
    </w:p>
    <w:p w14:paraId="4E05CE7D" w14:textId="1DCEC966" w:rsidR="00AC37BE" w:rsidRPr="00AC37BE" w:rsidRDefault="00AC37BE" w:rsidP="00AC37BE">
      <w:pPr>
        <w:spacing w:before="120" w:after="120"/>
        <w:jc w:val="both"/>
        <w:rPr>
          <w:rFonts w:ascii="Ubuntu" w:hAnsi="Ubuntu"/>
        </w:rPr>
      </w:pPr>
      <w:r w:rsidRPr="00AC37BE">
        <w:rPr>
          <w:rFonts w:ascii="Ubuntu" w:hAnsi="Ubuntu"/>
        </w:rPr>
        <w:t>Concludes that these failures increased risks to patients and healthcare workers.</w:t>
      </w:r>
    </w:p>
    <w:p w14:paraId="4FCF798F" w14:textId="77777777" w:rsidR="00AC37BE" w:rsidRPr="00AC37BE" w:rsidRDefault="00AC37BE" w:rsidP="00AC37BE">
      <w:pPr>
        <w:spacing w:before="120" w:after="120"/>
        <w:jc w:val="both"/>
        <w:rPr>
          <w:rFonts w:ascii="Ubuntu" w:hAnsi="Ubuntu"/>
          <w:b/>
          <w:bCs/>
        </w:rPr>
      </w:pPr>
      <w:r w:rsidRPr="00AC37BE">
        <w:rPr>
          <w:rFonts w:ascii="Ubuntu" w:hAnsi="Ubuntu"/>
          <w:b/>
          <w:bCs/>
        </w:rPr>
        <w:t>Chapter 2: Infection prevention and control in practice</w:t>
      </w:r>
    </w:p>
    <w:p w14:paraId="0D15AAF9" w14:textId="77777777" w:rsidR="00C95B8D" w:rsidRDefault="00AC37BE" w:rsidP="00AC37BE">
      <w:pPr>
        <w:spacing w:before="120" w:after="120"/>
        <w:jc w:val="both"/>
        <w:rPr>
          <w:rFonts w:ascii="Ubuntu" w:hAnsi="Ubuntu"/>
        </w:rPr>
      </w:pPr>
      <w:r w:rsidRPr="00AC37BE">
        <w:rPr>
          <w:rFonts w:ascii="Ubuntu" w:hAnsi="Ubuntu"/>
        </w:rPr>
        <w:t>Examines how IPC guidance operated on the ground, focusing on testing of patients and staff, visiting restrictions, PPE availability and use, and hospital</w:t>
      </w:r>
      <w:r w:rsidRPr="00AC37BE">
        <w:rPr>
          <w:rFonts w:ascii="Ubuntu" w:hAnsi="Ubuntu"/>
        </w:rPr>
        <w:noBreakHyphen/>
        <w:t xml:space="preserve">acquired infections. </w:t>
      </w:r>
    </w:p>
    <w:p w14:paraId="65774F38" w14:textId="250A095B" w:rsidR="00AC37BE" w:rsidRPr="00AC37BE" w:rsidRDefault="00AC37BE" w:rsidP="00AC37BE">
      <w:pPr>
        <w:spacing w:before="120" w:after="120"/>
        <w:jc w:val="both"/>
        <w:rPr>
          <w:rFonts w:ascii="Ubuntu" w:hAnsi="Ubuntu"/>
        </w:rPr>
      </w:pPr>
      <w:r w:rsidRPr="00AC37BE">
        <w:rPr>
          <w:rFonts w:ascii="Ubuntu" w:hAnsi="Ubuntu"/>
        </w:rPr>
        <w:t>Identifies inconsistency, confusion and inequity in implementation, shortages and suitability issues with PPE, harms caused by visiting restrictions, and significant levels of nosocomial infection, particularly affecting vulnerable patients.</w:t>
      </w:r>
    </w:p>
    <w:p w14:paraId="2D27033E" w14:textId="77777777" w:rsidR="00AC37BE" w:rsidRPr="00AC37BE" w:rsidRDefault="00AC37BE" w:rsidP="00AC37BE">
      <w:pPr>
        <w:spacing w:before="120" w:after="120"/>
        <w:jc w:val="both"/>
        <w:rPr>
          <w:rFonts w:ascii="Ubuntu" w:hAnsi="Ubuntu"/>
          <w:b/>
          <w:bCs/>
        </w:rPr>
      </w:pPr>
      <w:r w:rsidRPr="00AC37BE">
        <w:rPr>
          <w:rFonts w:ascii="Ubuntu" w:hAnsi="Ubuntu"/>
          <w:b/>
          <w:bCs/>
        </w:rPr>
        <w:t>Chapter 3: Protecting the vulnerable</w:t>
      </w:r>
    </w:p>
    <w:p w14:paraId="129D49DB" w14:textId="77777777" w:rsidR="00A44C6C" w:rsidRDefault="00AC37BE" w:rsidP="00AC37BE">
      <w:pPr>
        <w:spacing w:before="120" w:after="120"/>
        <w:jc w:val="both"/>
        <w:rPr>
          <w:rFonts w:ascii="Ubuntu" w:hAnsi="Ubuntu"/>
        </w:rPr>
      </w:pPr>
      <w:r w:rsidRPr="00AC37BE">
        <w:rPr>
          <w:rFonts w:ascii="Ubuntu" w:hAnsi="Ubuntu"/>
        </w:rPr>
        <w:t xml:space="preserve">Analyses the shielding programme and wider measures intended to protect clinically extremely vulnerable and clinically vulnerable people. </w:t>
      </w:r>
    </w:p>
    <w:p w14:paraId="70DDFFBF" w14:textId="77777777" w:rsidR="00A44C6C" w:rsidRDefault="00AC37BE" w:rsidP="00AC37BE">
      <w:pPr>
        <w:spacing w:before="120" w:after="120"/>
        <w:jc w:val="both"/>
        <w:rPr>
          <w:rFonts w:ascii="Ubuntu" w:hAnsi="Ubuntu"/>
        </w:rPr>
      </w:pPr>
      <w:r w:rsidRPr="00AC37BE">
        <w:rPr>
          <w:rFonts w:ascii="Ubuntu" w:hAnsi="Ubuntu"/>
        </w:rPr>
        <w:t xml:space="preserve">Finds weaknesses in identifying who should shield, variable and sometimes inaccurate communications, substantial impacts on mental health and wellbeing, and reduced access to healthcare. </w:t>
      </w:r>
    </w:p>
    <w:p w14:paraId="4CB42A94" w14:textId="372711AE" w:rsidR="00AC37BE" w:rsidRPr="00AC37BE" w:rsidRDefault="00AC37BE" w:rsidP="00AC37BE">
      <w:pPr>
        <w:spacing w:before="120" w:after="120"/>
        <w:jc w:val="both"/>
        <w:rPr>
          <w:rFonts w:ascii="Ubuntu" w:hAnsi="Ubuntu"/>
        </w:rPr>
      </w:pPr>
      <w:r w:rsidRPr="00AC37BE">
        <w:rPr>
          <w:rFonts w:ascii="Ubuntu" w:hAnsi="Ubuntu"/>
        </w:rPr>
        <w:t>Concludes that protection</w:t>
      </w:r>
      <w:r w:rsidRPr="00AC37BE">
        <w:rPr>
          <w:rFonts w:ascii="Ubuntu" w:hAnsi="Ubuntu"/>
        </w:rPr>
        <w:noBreakHyphen/>
        <w:t>focused policies often failed to balance infection risk with broader harms.</w:t>
      </w:r>
    </w:p>
    <w:p w14:paraId="36D24D6D" w14:textId="77777777" w:rsidR="00AC37BE" w:rsidRPr="00AC37BE" w:rsidRDefault="00AC37BE" w:rsidP="00AC37BE">
      <w:pPr>
        <w:spacing w:before="120" w:after="120"/>
        <w:jc w:val="both"/>
        <w:rPr>
          <w:rFonts w:ascii="Ubuntu" w:hAnsi="Ubuntu"/>
          <w:b/>
          <w:bCs/>
        </w:rPr>
      </w:pPr>
      <w:r w:rsidRPr="00AC37BE">
        <w:rPr>
          <w:rFonts w:ascii="Ubuntu" w:hAnsi="Ubuntu"/>
          <w:b/>
          <w:bCs/>
        </w:rPr>
        <w:t>Chapter 4: Urgent and emergency care</w:t>
      </w:r>
    </w:p>
    <w:p w14:paraId="6B9A6A88" w14:textId="77777777" w:rsidR="00A44C6C" w:rsidRDefault="00AC37BE" w:rsidP="00AC37BE">
      <w:pPr>
        <w:spacing w:before="120" w:after="120"/>
        <w:jc w:val="both"/>
        <w:rPr>
          <w:rFonts w:ascii="Ubuntu" w:hAnsi="Ubuntu"/>
        </w:rPr>
      </w:pPr>
      <w:r w:rsidRPr="00AC37BE">
        <w:rPr>
          <w:rFonts w:ascii="Ubuntu" w:hAnsi="Ubuntu"/>
        </w:rPr>
        <w:t xml:space="preserve">Assesses the impact of the pandemic on NHS 111, ambulance services and emergency departments. Identifies overwhelming demand, workforce shortages, long handover delays, prolonged ambulance response times and crowding in emergency departments, leading to patient harm. </w:t>
      </w:r>
    </w:p>
    <w:p w14:paraId="3CF12A63" w14:textId="0FA943CB" w:rsidR="00AC37BE" w:rsidRPr="00AC37BE" w:rsidRDefault="00AC37BE" w:rsidP="00AC37BE">
      <w:pPr>
        <w:spacing w:before="120" w:after="120"/>
        <w:jc w:val="both"/>
        <w:rPr>
          <w:rFonts w:ascii="Ubuntu" w:hAnsi="Ubuntu"/>
        </w:rPr>
      </w:pPr>
      <w:r w:rsidRPr="00AC37BE">
        <w:rPr>
          <w:rFonts w:ascii="Ubuntu" w:hAnsi="Ubuntu"/>
        </w:rPr>
        <w:t>Highlights the lack of scalable surge capacity and insufficient pre</w:t>
      </w:r>
      <w:r w:rsidRPr="00AC37BE">
        <w:rPr>
          <w:rFonts w:ascii="Ubuntu" w:hAnsi="Ubuntu"/>
        </w:rPr>
        <w:noBreakHyphen/>
        <w:t>pandemic planning.</w:t>
      </w:r>
    </w:p>
    <w:p w14:paraId="0AF3DF00" w14:textId="77777777" w:rsidR="00AC37BE" w:rsidRPr="00AC37BE" w:rsidRDefault="00AC37BE" w:rsidP="00AC37BE">
      <w:pPr>
        <w:spacing w:before="120" w:after="120"/>
        <w:jc w:val="both"/>
        <w:rPr>
          <w:rFonts w:ascii="Ubuntu" w:hAnsi="Ubuntu"/>
          <w:b/>
          <w:bCs/>
        </w:rPr>
      </w:pPr>
      <w:r w:rsidRPr="00AC37BE">
        <w:rPr>
          <w:rFonts w:ascii="Ubuntu" w:hAnsi="Ubuntu"/>
          <w:b/>
          <w:bCs/>
        </w:rPr>
        <w:t>Chapter 5: Increasing hospital capacity</w:t>
      </w:r>
    </w:p>
    <w:p w14:paraId="7A01EDD5" w14:textId="77777777" w:rsidR="00A44C6C" w:rsidRDefault="00AC37BE" w:rsidP="00AC37BE">
      <w:pPr>
        <w:spacing w:before="120" w:after="120"/>
        <w:jc w:val="both"/>
        <w:rPr>
          <w:rFonts w:ascii="Ubuntu" w:hAnsi="Ubuntu"/>
        </w:rPr>
      </w:pPr>
      <w:r w:rsidRPr="00AC37BE">
        <w:rPr>
          <w:rFonts w:ascii="Ubuntu" w:hAnsi="Ubuntu"/>
        </w:rPr>
        <w:t xml:space="preserve">Evaluates actions taken to expand bed, workforce and system capacity, including repurposing facilities, redeploying staff, discharging patients, creating temporary hospitals and using the independent sector. </w:t>
      </w:r>
    </w:p>
    <w:p w14:paraId="48BEBDF8" w14:textId="1DF5CE8E" w:rsidR="00AC37BE" w:rsidRPr="00AC37BE" w:rsidRDefault="00AC37BE" w:rsidP="00AC37BE">
      <w:pPr>
        <w:spacing w:before="120" w:after="120"/>
        <w:jc w:val="both"/>
        <w:rPr>
          <w:rFonts w:ascii="Ubuntu" w:hAnsi="Ubuntu"/>
        </w:rPr>
      </w:pPr>
      <w:r w:rsidRPr="00AC37BE">
        <w:rPr>
          <w:rFonts w:ascii="Ubuntu" w:hAnsi="Ubuntu"/>
        </w:rPr>
        <w:lastRenderedPageBreak/>
        <w:t>Finds these measures were necessary but reactive, costly and unevenly effective. Concludes that the UK entered the pandemic with dangerously limited spare capacity.</w:t>
      </w:r>
    </w:p>
    <w:p w14:paraId="588AAB0F" w14:textId="77777777" w:rsidR="00AC37BE" w:rsidRPr="00AC37BE" w:rsidRDefault="00AC37BE" w:rsidP="00AC37BE">
      <w:pPr>
        <w:spacing w:before="120" w:after="120"/>
        <w:jc w:val="both"/>
        <w:rPr>
          <w:rFonts w:ascii="Ubuntu" w:hAnsi="Ubuntu"/>
          <w:b/>
          <w:bCs/>
        </w:rPr>
      </w:pPr>
      <w:r w:rsidRPr="00AC37BE">
        <w:rPr>
          <w:rFonts w:ascii="Ubuntu" w:hAnsi="Ubuntu"/>
          <w:b/>
          <w:bCs/>
        </w:rPr>
        <w:t>Chapter 6: Care for patients with Covid</w:t>
      </w:r>
      <w:r w:rsidRPr="00AC37BE">
        <w:rPr>
          <w:rFonts w:ascii="Ubuntu" w:hAnsi="Ubuntu"/>
          <w:b/>
          <w:bCs/>
        </w:rPr>
        <w:noBreakHyphen/>
        <w:t>19</w:t>
      </w:r>
    </w:p>
    <w:p w14:paraId="6EBD4E3C" w14:textId="77777777" w:rsidR="00A44C6C" w:rsidRDefault="00AC37BE" w:rsidP="00AC37BE">
      <w:pPr>
        <w:spacing w:before="120" w:after="120"/>
        <w:jc w:val="both"/>
        <w:rPr>
          <w:rFonts w:ascii="Ubuntu" w:hAnsi="Ubuntu"/>
        </w:rPr>
      </w:pPr>
      <w:r w:rsidRPr="00AC37BE">
        <w:rPr>
          <w:rFonts w:ascii="Ubuntu" w:hAnsi="Ubuntu"/>
        </w:rPr>
        <w:t>Explores adaptations to clinical care for Covid</w:t>
      </w:r>
      <w:r w:rsidRPr="00AC37BE">
        <w:rPr>
          <w:rFonts w:ascii="Ubuntu" w:hAnsi="Ubuntu"/>
        </w:rPr>
        <w:noBreakHyphen/>
        <w:t xml:space="preserve">19 patients, including altered treatment pathways and standards of care during periods of extreme pressure. </w:t>
      </w:r>
    </w:p>
    <w:p w14:paraId="5AD141BA" w14:textId="2638DE85" w:rsidR="00AC37BE" w:rsidRPr="00AC37BE" w:rsidRDefault="00AC37BE" w:rsidP="00AC37BE">
      <w:pPr>
        <w:spacing w:before="120" w:after="120"/>
        <w:jc w:val="both"/>
        <w:rPr>
          <w:rFonts w:ascii="Ubuntu" w:hAnsi="Ubuntu"/>
        </w:rPr>
      </w:pPr>
      <w:r w:rsidRPr="00AC37BE">
        <w:rPr>
          <w:rFonts w:ascii="Ubuntu" w:hAnsi="Ubuntu"/>
        </w:rPr>
        <w:t>Finds that quality of care was sometimes compromised due to capacity constraints, staffing shortages and infection control pressures, contributing to moral distress among staff.</w:t>
      </w:r>
    </w:p>
    <w:p w14:paraId="28D37043" w14:textId="77777777" w:rsidR="00AC37BE" w:rsidRPr="00AC37BE" w:rsidRDefault="00AC37BE" w:rsidP="00AC37BE">
      <w:pPr>
        <w:spacing w:before="120" w:after="120"/>
        <w:jc w:val="both"/>
        <w:rPr>
          <w:rFonts w:ascii="Ubuntu" w:hAnsi="Ubuntu"/>
          <w:b/>
          <w:bCs/>
        </w:rPr>
      </w:pPr>
      <w:r w:rsidRPr="00AC37BE">
        <w:rPr>
          <w:rFonts w:ascii="Ubuntu" w:hAnsi="Ubuntu"/>
          <w:b/>
          <w:bCs/>
        </w:rPr>
        <w:t>Chapter 7: Death and end</w:t>
      </w:r>
      <w:r w:rsidRPr="00AC37BE">
        <w:rPr>
          <w:rFonts w:ascii="Ubuntu" w:hAnsi="Ubuntu"/>
          <w:b/>
          <w:bCs/>
        </w:rPr>
        <w:noBreakHyphen/>
        <w:t>of</w:t>
      </w:r>
      <w:r w:rsidRPr="00AC37BE">
        <w:rPr>
          <w:rFonts w:ascii="Ubuntu" w:hAnsi="Ubuntu"/>
          <w:b/>
          <w:bCs/>
        </w:rPr>
        <w:noBreakHyphen/>
        <w:t>life care</w:t>
      </w:r>
    </w:p>
    <w:p w14:paraId="198F5CDC" w14:textId="77777777" w:rsidR="00A44C6C" w:rsidRDefault="00AC37BE" w:rsidP="00AC37BE">
      <w:pPr>
        <w:spacing w:before="120" w:after="120"/>
        <w:jc w:val="both"/>
        <w:rPr>
          <w:rFonts w:ascii="Ubuntu" w:hAnsi="Ubuntu"/>
        </w:rPr>
      </w:pPr>
      <w:r w:rsidRPr="00AC37BE">
        <w:rPr>
          <w:rFonts w:ascii="Ubuntu" w:hAnsi="Ubuntu"/>
        </w:rPr>
        <w:t>Reviews deaths from Covid</w:t>
      </w:r>
      <w:r w:rsidRPr="00AC37BE">
        <w:rPr>
          <w:rFonts w:ascii="Ubuntu" w:hAnsi="Ubuntu"/>
        </w:rPr>
        <w:noBreakHyphen/>
        <w:t>19 and the experience of end</w:t>
      </w:r>
      <w:r w:rsidRPr="00AC37BE">
        <w:rPr>
          <w:rFonts w:ascii="Ubuntu" w:hAnsi="Ubuntu"/>
        </w:rPr>
        <w:noBreakHyphen/>
        <w:t>of</w:t>
      </w:r>
      <w:r w:rsidRPr="00AC37BE">
        <w:rPr>
          <w:rFonts w:ascii="Ubuntu" w:hAnsi="Ubuntu"/>
        </w:rPr>
        <w:noBreakHyphen/>
        <w:t xml:space="preserve">life care. </w:t>
      </w:r>
    </w:p>
    <w:p w14:paraId="52867F33" w14:textId="6F6F3D4B" w:rsidR="00AC37BE" w:rsidRPr="00AC37BE" w:rsidRDefault="00AC37BE" w:rsidP="00AC37BE">
      <w:pPr>
        <w:spacing w:before="120" w:after="120"/>
        <w:jc w:val="both"/>
        <w:rPr>
          <w:rFonts w:ascii="Ubuntu" w:hAnsi="Ubuntu"/>
        </w:rPr>
      </w:pPr>
      <w:r w:rsidRPr="00AC37BE">
        <w:rPr>
          <w:rFonts w:ascii="Ubuntu" w:hAnsi="Ubuntu"/>
        </w:rPr>
        <w:t>Finds significant harm caused by visiting restrictions, inconsistent and sometimes inappropriate DNACPR decisions, weak communication with families, and the absence of consistent advance care planning arrangements. Highlights the profound emotional impact on patients, families and staff.</w:t>
      </w:r>
    </w:p>
    <w:p w14:paraId="0CCA9E99" w14:textId="77777777" w:rsidR="00AC37BE" w:rsidRPr="00AC37BE" w:rsidRDefault="00AC37BE" w:rsidP="00AC37BE">
      <w:pPr>
        <w:spacing w:before="120" w:after="120"/>
        <w:jc w:val="both"/>
        <w:rPr>
          <w:rFonts w:ascii="Ubuntu" w:hAnsi="Ubuntu"/>
          <w:b/>
          <w:bCs/>
        </w:rPr>
      </w:pPr>
      <w:r w:rsidRPr="00AC37BE">
        <w:rPr>
          <w:rFonts w:ascii="Ubuntu" w:hAnsi="Ubuntu"/>
          <w:b/>
          <w:bCs/>
        </w:rPr>
        <w:t>Chapter 8: Long Covid</w:t>
      </w:r>
    </w:p>
    <w:p w14:paraId="51A9D208" w14:textId="77777777" w:rsidR="00A44C6C" w:rsidRDefault="00AC37BE" w:rsidP="00AC37BE">
      <w:pPr>
        <w:spacing w:before="120" w:after="120"/>
        <w:jc w:val="both"/>
        <w:rPr>
          <w:rFonts w:ascii="Ubuntu" w:hAnsi="Ubuntu"/>
        </w:rPr>
      </w:pPr>
      <w:r w:rsidRPr="00AC37BE">
        <w:rPr>
          <w:rFonts w:ascii="Ubuntu" w:hAnsi="Ubuntu"/>
        </w:rPr>
        <w:t xml:space="preserve">Examines the recognition, diagnosis and treatment of Long Covid across the UK. Finds delayed acknowledgement of the condition, inconsistent service provision, limited data, variability in access to care, and inadequate provision for healthcare workers and children. </w:t>
      </w:r>
    </w:p>
    <w:p w14:paraId="5433099B" w14:textId="2BEA2C14" w:rsidR="00AC37BE" w:rsidRPr="00AC37BE" w:rsidRDefault="00AC37BE" w:rsidP="00AC37BE">
      <w:pPr>
        <w:spacing w:before="120" w:after="120"/>
        <w:jc w:val="both"/>
        <w:rPr>
          <w:rFonts w:ascii="Ubuntu" w:hAnsi="Ubuntu"/>
        </w:rPr>
      </w:pPr>
      <w:r w:rsidRPr="00AC37BE">
        <w:rPr>
          <w:rFonts w:ascii="Ubuntu" w:hAnsi="Ubuntu"/>
        </w:rPr>
        <w:t>Warns that reduced research activity risks undermining preparedness for future post</w:t>
      </w:r>
      <w:r w:rsidRPr="00AC37BE">
        <w:rPr>
          <w:rFonts w:ascii="Ubuntu" w:hAnsi="Ubuntu"/>
        </w:rPr>
        <w:noBreakHyphen/>
        <w:t>viral illness.</w:t>
      </w:r>
    </w:p>
    <w:p w14:paraId="450457B9" w14:textId="77777777" w:rsidR="00AC37BE" w:rsidRPr="00AC37BE" w:rsidRDefault="00AC37BE" w:rsidP="00AC37BE">
      <w:pPr>
        <w:spacing w:before="120" w:after="120"/>
        <w:jc w:val="both"/>
        <w:rPr>
          <w:rFonts w:ascii="Ubuntu" w:hAnsi="Ubuntu"/>
          <w:b/>
          <w:bCs/>
        </w:rPr>
      </w:pPr>
      <w:r w:rsidRPr="00AC37BE">
        <w:rPr>
          <w:rFonts w:ascii="Ubuntu" w:hAnsi="Ubuntu"/>
          <w:b/>
          <w:bCs/>
        </w:rPr>
        <w:t>Chapter 9: Healthcare for non</w:t>
      </w:r>
      <w:r w:rsidRPr="00AC37BE">
        <w:rPr>
          <w:rFonts w:ascii="Ubuntu" w:hAnsi="Ubuntu"/>
          <w:b/>
          <w:bCs/>
        </w:rPr>
        <w:noBreakHyphen/>
        <w:t>Covid</w:t>
      </w:r>
      <w:r w:rsidRPr="00AC37BE">
        <w:rPr>
          <w:rFonts w:ascii="Ubuntu" w:hAnsi="Ubuntu"/>
          <w:b/>
          <w:bCs/>
        </w:rPr>
        <w:noBreakHyphen/>
        <w:t>19 conditions</w:t>
      </w:r>
    </w:p>
    <w:p w14:paraId="335FD88F" w14:textId="77777777" w:rsidR="00A44C6C" w:rsidRDefault="00AC37BE" w:rsidP="00AC37BE">
      <w:pPr>
        <w:spacing w:before="120" w:after="120"/>
        <w:jc w:val="both"/>
        <w:rPr>
          <w:rFonts w:ascii="Ubuntu" w:hAnsi="Ubuntu"/>
        </w:rPr>
      </w:pPr>
      <w:r w:rsidRPr="00AC37BE">
        <w:rPr>
          <w:rFonts w:ascii="Ubuntu" w:hAnsi="Ubuntu"/>
        </w:rPr>
        <w:t>Assesses disruption to non</w:t>
      </w:r>
      <w:r w:rsidRPr="00AC37BE">
        <w:rPr>
          <w:rFonts w:ascii="Ubuntu" w:hAnsi="Ubuntu"/>
        </w:rPr>
        <w:noBreakHyphen/>
        <w:t>Covid care, including elective services, cancer screening and chronic disease management. Finds widespread delays, reduced diagnoses, worsening outcomes and long</w:t>
      </w:r>
      <w:r w:rsidRPr="00AC37BE">
        <w:rPr>
          <w:rFonts w:ascii="Ubuntu" w:hAnsi="Ubuntu"/>
        </w:rPr>
        <w:noBreakHyphen/>
        <w:t xml:space="preserve">lasting service backlogs. </w:t>
      </w:r>
    </w:p>
    <w:p w14:paraId="52A63AEF" w14:textId="7AEB63C8" w:rsidR="00AC37BE" w:rsidRPr="00AC37BE" w:rsidRDefault="00AC37BE" w:rsidP="00AC37BE">
      <w:pPr>
        <w:spacing w:before="120" w:after="120"/>
        <w:jc w:val="both"/>
        <w:rPr>
          <w:rFonts w:ascii="Ubuntu" w:hAnsi="Ubuntu"/>
        </w:rPr>
      </w:pPr>
      <w:r w:rsidRPr="00AC37BE">
        <w:rPr>
          <w:rFonts w:ascii="Ubuntu" w:hAnsi="Ubuntu"/>
        </w:rPr>
        <w:t>Concludes that public messaging, fear of infection and capacity trade</w:t>
      </w:r>
      <w:r w:rsidRPr="00AC37BE">
        <w:rPr>
          <w:rFonts w:ascii="Ubuntu" w:hAnsi="Ubuntu"/>
        </w:rPr>
        <w:noBreakHyphen/>
        <w:t>offs led many people to avoid or defer essential care.</w:t>
      </w:r>
    </w:p>
    <w:p w14:paraId="4E2FBDC9" w14:textId="77777777" w:rsidR="00AC37BE" w:rsidRPr="00AC37BE" w:rsidRDefault="00AC37BE" w:rsidP="00AC37BE">
      <w:pPr>
        <w:spacing w:before="120" w:after="120"/>
        <w:jc w:val="both"/>
        <w:rPr>
          <w:rFonts w:ascii="Ubuntu" w:hAnsi="Ubuntu"/>
          <w:b/>
          <w:bCs/>
        </w:rPr>
      </w:pPr>
      <w:r w:rsidRPr="00AC37BE">
        <w:rPr>
          <w:rFonts w:ascii="Ubuntu" w:hAnsi="Ubuntu"/>
          <w:b/>
          <w:bCs/>
        </w:rPr>
        <w:t>Chapter 10: Impact on healthcare workers and ‘overwhelm’</w:t>
      </w:r>
    </w:p>
    <w:p w14:paraId="49D6A89D" w14:textId="77777777" w:rsidR="00A44C6C" w:rsidRDefault="00AC37BE" w:rsidP="00F912DF">
      <w:pPr>
        <w:spacing w:before="120" w:after="120"/>
        <w:jc w:val="both"/>
        <w:rPr>
          <w:rFonts w:ascii="Ubuntu" w:hAnsi="Ubuntu"/>
        </w:rPr>
      </w:pPr>
      <w:r w:rsidRPr="00AC37BE">
        <w:rPr>
          <w:rFonts w:ascii="Ubuntu" w:hAnsi="Ubuntu"/>
        </w:rPr>
        <w:t xml:space="preserve">Explores workforce experience, mental health impacts, staff risk assessments, abuse of healthcare workers and the concept of ‘overwhelm’. </w:t>
      </w:r>
    </w:p>
    <w:p w14:paraId="2748C14B" w14:textId="77777777" w:rsidR="00A44C6C" w:rsidRDefault="00AC37BE" w:rsidP="00F912DF">
      <w:pPr>
        <w:spacing w:before="120" w:after="120"/>
        <w:jc w:val="both"/>
        <w:rPr>
          <w:rFonts w:ascii="Ubuntu" w:hAnsi="Ubuntu"/>
        </w:rPr>
      </w:pPr>
      <w:r w:rsidRPr="00AC37BE">
        <w:rPr>
          <w:rFonts w:ascii="Ubuntu" w:hAnsi="Ubuntu"/>
        </w:rPr>
        <w:t xml:space="preserve">Concludes that while total system collapse was narrowly avoided, the healthcare system operated under intolerable strain, causing moral injury, burnout, workforce attrition and lasting damage to resilience. </w:t>
      </w:r>
    </w:p>
    <w:p w14:paraId="4D07967A" w14:textId="4B0F5BFC" w:rsidR="00AC37BE" w:rsidRPr="00AC37BE" w:rsidRDefault="00AC37BE" w:rsidP="00F912DF">
      <w:pPr>
        <w:spacing w:before="120" w:after="120"/>
        <w:jc w:val="both"/>
        <w:rPr>
          <w:rFonts w:ascii="Ubuntu" w:hAnsi="Ubuntu"/>
        </w:rPr>
        <w:sectPr w:rsidR="00AC37BE" w:rsidRPr="00AC37BE" w:rsidSect="00A076E4">
          <w:pgSz w:w="11906" w:h="16838"/>
          <w:pgMar w:top="2410" w:right="1440" w:bottom="1440" w:left="1440" w:header="709" w:footer="709" w:gutter="0"/>
          <w:cols w:space="708"/>
          <w:docGrid w:linePitch="360"/>
        </w:sectPr>
      </w:pPr>
      <w:r w:rsidRPr="00AC37BE">
        <w:rPr>
          <w:rFonts w:ascii="Ubuntu" w:hAnsi="Ubuntu"/>
        </w:rPr>
        <w:t>Emphasises the urgent need to improve workforce retention, wellbeing and surge capacity planning.</w:t>
      </w:r>
    </w:p>
    <w:p w14:paraId="6E910AE1" w14:textId="7D878287" w:rsidR="000D0EC8" w:rsidRDefault="00697035" w:rsidP="00C3200B">
      <w:pPr>
        <w:spacing w:before="120" w:after="120"/>
        <w:jc w:val="both"/>
        <w:rPr>
          <w:rFonts w:ascii="Ubuntu" w:hAnsi="Ubuntu"/>
          <w:sz w:val="28"/>
          <w:szCs w:val="28"/>
          <w:lang w:val="en-US"/>
        </w:rPr>
      </w:pPr>
      <w:r w:rsidRPr="008605AC">
        <w:rPr>
          <w:rFonts w:ascii="Ubuntu" w:hAnsi="Ubuntu"/>
          <w:b/>
          <w:bCs/>
          <w:sz w:val="28"/>
          <w:szCs w:val="28"/>
        </w:rPr>
        <w:lastRenderedPageBreak/>
        <w:t>Appendix 02:</w:t>
      </w:r>
      <w:r w:rsidRPr="008605AC">
        <w:rPr>
          <w:rFonts w:ascii="Ubuntu" w:hAnsi="Ubuntu"/>
          <w:sz w:val="28"/>
          <w:szCs w:val="28"/>
        </w:rPr>
        <w:t xml:space="preserve"> </w:t>
      </w:r>
      <w:r w:rsidR="007B2CEB" w:rsidRPr="00DA6AB8">
        <w:rPr>
          <w:rFonts w:ascii="Ubuntu" w:hAnsi="Ubuntu"/>
          <w:sz w:val="28"/>
          <w:szCs w:val="28"/>
          <w:lang w:val="en-US"/>
        </w:rPr>
        <w:t>Module</w:t>
      </w:r>
      <w:r w:rsidR="00A152E2">
        <w:rPr>
          <w:rFonts w:ascii="Ubuntu" w:hAnsi="Ubuntu"/>
          <w:sz w:val="28"/>
          <w:szCs w:val="28"/>
          <w:lang w:val="en-US"/>
        </w:rPr>
        <w:t>3</w:t>
      </w:r>
      <w:r w:rsidR="007B2CEB" w:rsidRPr="00DA6AB8">
        <w:rPr>
          <w:rFonts w:ascii="Ubuntu" w:hAnsi="Ubuntu"/>
          <w:sz w:val="28"/>
          <w:szCs w:val="28"/>
          <w:lang w:val="en-US"/>
        </w:rPr>
        <w:t xml:space="preserve"> Re</w:t>
      </w:r>
      <w:r w:rsidR="00BE3A79">
        <w:rPr>
          <w:rFonts w:ascii="Ubuntu" w:hAnsi="Ubuntu"/>
          <w:sz w:val="28"/>
          <w:szCs w:val="28"/>
          <w:lang w:val="en-US"/>
        </w:rPr>
        <w:t>port Recommendations</w:t>
      </w:r>
    </w:p>
    <w:p w14:paraId="3C9C33F3" w14:textId="77777777" w:rsidR="0099509C" w:rsidRDefault="0099509C" w:rsidP="0099509C">
      <w:pPr>
        <w:spacing w:before="120" w:after="120"/>
        <w:jc w:val="both"/>
        <w:rPr>
          <w:rFonts w:ascii="Ubuntu" w:hAnsi="Ubuntu"/>
          <w:b/>
          <w:bCs/>
        </w:rPr>
      </w:pPr>
      <w:r w:rsidRPr="00635D6F">
        <w:rPr>
          <w:rFonts w:ascii="Ubuntu" w:hAnsi="Ubuntu"/>
          <w:b/>
          <w:bCs/>
        </w:rPr>
        <w:t>Recommendation 1: Ensure that decision-making on infection prevention and control is underpinned by clear structures and a cautious approach to transmission risk</w:t>
      </w:r>
    </w:p>
    <w:p w14:paraId="4F81D2C2"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must ensure that there is a body (equivalent to the UK Infection Prevention and Control Cell) in place ready to be convened at the outset of any future pandemic, to consider and draft infection prevention and control guidance for healthcare settings. This body must: </w:t>
      </w:r>
    </w:p>
    <w:p w14:paraId="427F4261" w14:textId="55E59FC6" w:rsidR="0099509C" w:rsidRPr="00635D6F" w:rsidRDefault="0099509C" w:rsidP="00B17D31">
      <w:pPr>
        <w:pStyle w:val="ListParagraph"/>
        <w:numPr>
          <w:ilvl w:val="0"/>
          <w:numId w:val="8"/>
        </w:numPr>
        <w:spacing w:before="120" w:after="120"/>
        <w:ind w:left="360"/>
        <w:jc w:val="both"/>
        <w:rPr>
          <w:rFonts w:ascii="Ubuntu" w:hAnsi="Ubuntu"/>
        </w:rPr>
      </w:pPr>
      <w:r w:rsidRPr="00635D6F">
        <w:rPr>
          <w:rFonts w:ascii="Ubuntu" w:hAnsi="Ubuntu"/>
        </w:rPr>
        <w:t>have clear lines of responsibility and a clear, pre-defined role and remit during a pandemic</w:t>
      </w:r>
      <w:r>
        <w:rPr>
          <w:rFonts w:ascii="Ubuntu" w:hAnsi="Ubuntu"/>
        </w:rPr>
        <w:t>.</w:t>
      </w:r>
    </w:p>
    <w:p w14:paraId="27225E47" w14:textId="763177BE" w:rsidR="0099509C" w:rsidRPr="00635D6F" w:rsidRDefault="0099509C" w:rsidP="00B17D31">
      <w:pPr>
        <w:pStyle w:val="ListParagraph"/>
        <w:numPr>
          <w:ilvl w:val="0"/>
          <w:numId w:val="8"/>
        </w:numPr>
        <w:spacing w:before="120" w:after="120"/>
        <w:ind w:left="360"/>
        <w:jc w:val="both"/>
        <w:rPr>
          <w:rFonts w:ascii="Ubuntu" w:hAnsi="Ubuntu"/>
        </w:rPr>
      </w:pPr>
      <w:r w:rsidRPr="00635D6F">
        <w:rPr>
          <w:rFonts w:ascii="Ubuntu" w:hAnsi="Ubuntu"/>
        </w:rPr>
        <w:t xml:space="preserve">have multidisciplinary membership, including experts in the science of viral transmission as well as those with clinical expertise. </w:t>
      </w:r>
    </w:p>
    <w:p w14:paraId="6C8797DE" w14:textId="77777777" w:rsidR="0099509C" w:rsidRPr="00635D6F" w:rsidRDefault="0099509C" w:rsidP="00B17D31">
      <w:pPr>
        <w:pStyle w:val="ListParagraph"/>
        <w:numPr>
          <w:ilvl w:val="0"/>
          <w:numId w:val="8"/>
        </w:numPr>
        <w:spacing w:before="120" w:after="120"/>
        <w:ind w:left="360"/>
        <w:jc w:val="both"/>
        <w:rPr>
          <w:rFonts w:ascii="Ubuntu" w:hAnsi="Ubuntu"/>
        </w:rPr>
      </w:pPr>
      <w:r w:rsidRPr="00635D6F">
        <w:rPr>
          <w:rFonts w:ascii="Ubuntu" w:hAnsi="Ubuntu"/>
        </w:rPr>
        <w:t xml:space="preserve">ensure that its guidance accounts for the risk of all plausible routes of transmission until sufficient evidence emerges to rule out specific routes; and </w:t>
      </w:r>
    </w:p>
    <w:p w14:paraId="28DA03D4" w14:textId="77777777" w:rsidR="0099509C" w:rsidRPr="00635D6F" w:rsidRDefault="0099509C" w:rsidP="00B17D31">
      <w:pPr>
        <w:pStyle w:val="ListParagraph"/>
        <w:numPr>
          <w:ilvl w:val="0"/>
          <w:numId w:val="8"/>
        </w:numPr>
        <w:spacing w:before="120" w:after="120"/>
        <w:ind w:left="360"/>
        <w:jc w:val="both"/>
        <w:rPr>
          <w:rFonts w:ascii="Ubuntu" w:hAnsi="Ubuntu"/>
        </w:rPr>
      </w:pPr>
      <w:r w:rsidRPr="00635D6F">
        <w:rPr>
          <w:rFonts w:ascii="Ubuntu" w:hAnsi="Ubuntu"/>
        </w:rPr>
        <w:t xml:space="preserve">ensure that guidance clearly explains the underlying rationale for the precautions recommended. </w:t>
      </w:r>
    </w:p>
    <w:p w14:paraId="4ED1B04F" w14:textId="77777777" w:rsidR="0099509C" w:rsidRPr="00635D6F" w:rsidRDefault="0099509C" w:rsidP="0099509C">
      <w:pPr>
        <w:spacing w:before="120" w:after="120"/>
        <w:jc w:val="both"/>
        <w:rPr>
          <w:rFonts w:ascii="Ubuntu" w:hAnsi="Ubuntu"/>
        </w:rPr>
      </w:pPr>
      <w:r w:rsidRPr="00635D6F">
        <w:rPr>
          <w:rFonts w:ascii="Ubuntu" w:hAnsi="Ubuntu"/>
        </w:rPr>
        <w:t>Separately, the Department of Health and Social Care, NHS National Services Scotland, Public Health Wales and the Public Health Agency (Northern Ireland) should review the national infection prevention and control manuals and any future guidance to ensure that the approach to identifying risk of transmission is not confined solely to specific procedures. Emphasis should be placed on a combination of risk factors, such as rates of transmissibility, environment, setting and procedure.</w:t>
      </w:r>
    </w:p>
    <w:p w14:paraId="5D65ADCD"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2: Guidance for visiting restrictions </w:t>
      </w:r>
    </w:p>
    <w:p w14:paraId="20C968EB"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should publish guidance for the implementation of visiting restrictions in hospitals in the event of a future pandemic. </w:t>
      </w:r>
    </w:p>
    <w:p w14:paraId="69CAB1DF" w14:textId="77777777" w:rsidR="0099509C" w:rsidRPr="00635D6F" w:rsidRDefault="0099509C" w:rsidP="0099509C">
      <w:pPr>
        <w:spacing w:before="120" w:after="120"/>
        <w:jc w:val="both"/>
        <w:rPr>
          <w:rFonts w:ascii="Ubuntu" w:hAnsi="Ubuntu"/>
        </w:rPr>
      </w:pPr>
      <w:r w:rsidRPr="00635D6F">
        <w:rPr>
          <w:rFonts w:ascii="Ubuntu" w:hAnsi="Ubuntu"/>
        </w:rPr>
        <w:t xml:space="preserve">The guidance should identify the circumstances in which visiting restrictions should be introduced, escalated, decreased and removed alongside the measures and exemptions at each level. The guidance should be led by the following core principles: </w:t>
      </w:r>
    </w:p>
    <w:p w14:paraId="2016A230" w14:textId="77777777" w:rsidR="0099509C" w:rsidRPr="00635D6F" w:rsidRDefault="0099509C" w:rsidP="00B17D31">
      <w:pPr>
        <w:pStyle w:val="ListParagraph"/>
        <w:numPr>
          <w:ilvl w:val="0"/>
          <w:numId w:val="9"/>
        </w:numPr>
        <w:spacing w:before="120" w:after="120"/>
        <w:ind w:left="360"/>
        <w:jc w:val="both"/>
        <w:rPr>
          <w:rFonts w:ascii="Ubuntu" w:hAnsi="Ubuntu"/>
        </w:rPr>
      </w:pPr>
      <w:r w:rsidRPr="00635D6F">
        <w:rPr>
          <w:rFonts w:ascii="Ubuntu" w:hAnsi="Ubuntu"/>
        </w:rPr>
        <w:t xml:space="preserve">Measures applied should be the least restrictive possible, both in terms of severity and the length of time for which they apply. </w:t>
      </w:r>
    </w:p>
    <w:p w14:paraId="1F58CDAD" w14:textId="77777777" w:rsidR="0099509C" w:rsidRPr="00635D6F" w:rsidRDefault="0099509C" w:rsidP="00B17D31">
      <w:pPr>
        <w:pStyle w:val="ListParagraph"/>
        <w:numPr>
          <w:ilvl w:val="0"/>
          <w:numId w:val="9"/>
        </w:numPr>
        <w:spacing w:before="120" w:after="120"/>
        <w:ind w:left="360"/>
        <w:jc w:val="both"/>
        <w:rPr>
          <w:rFonts w:ascii="Ubuntu" w:hAnsi="Ubuntu"/>
        </w:rPr>
      </w:pPr>
      <w:r w:rsidRPr="00635D6F">
        <w:rPr>
          <w:rFonts w:ascii="Ubuntu" w:hAnsi="Ubuntu"/>
        </w:rPr>
        <w:t xml:space="preserve">Restrictions should be decided upon and applied at the most local level possible. </w:t>
      </w:r>
    </w:p>
    <w:p w14:paraId="2CD72F34" w14:textId="77777777" w:rsidR="0099509C" w:rsidRPr="00635D6F" w:rsidRDefault="0099509C" w:rsidP="00B17D31">
      <w:pPr>
        <w:pStyle w:val="ListParagraph"/>
        <w:numPr>
          <w:ilvl w:val="0"/>
          <w:numId w:val="9"/>
        </w:numPr>
        <w:spacing w:before="120" w:after="120"/>
        <w:ind w:left="360"/>
        <w:jc w:val="both"/>
        <w:rPr>
          <w:rFonts w:ascii="Ubuntu" w:hAnsi="Ubuntu"/>
        </w:rPr>
      </w:pPr>
      <w:r w:rsidRPr="00635D6F">
        <w:rPr>
          <w:rFonts w:ascii="Ubuntu" w:hAnsi="Ubuntu"/>
        </w:rPr>
        <w:t xml:space="preserve">Unless restrictions are applied at a specified level, trusts and health boards should take decisions on the severity of restrictions based on local risk assessments. </w:t>
      </w:r>
    </w:p>
    <w:p w14:paraId="563AB10F" w14:textId="77777777" w:rsidR="0099509C" w:rsidRPr="00635D6F" w:rsidRDefault="0099509C" w:rsidP="00B17D31">
      <w:pPr>
        <w:pStyle w:val="ListParagraph"/>
        <w:numPr>
          <w:ilvl w:val="0"/>
          <w:numId w:val="9"/>
        </w:numPr>
        <w:spacing w:before="120" w:after="120"/>
        <w:ind w:left="360"/>
        <w:jc w:val="both"/>
        <w:rPr>
          <w:rFonts w:ascii="Ubuntu" w:hAnsi="Ubuntu"/>
        </w:rPr>
      </w:pPr>
      <w:r w:rsidRPr="00635D6F">
        <w:rPr>
          <w:rFonts w:ascii="Ubuntu" w:hAnsi="Ubuntu"/>
        </w:rPr>
        <w:t xml:space="preserve">Communications with the public must clearly explain the measures in place and the reasons why restrictions apply. </w:t>
      </w:r>
    </w:p>
    <w:p w14:paraId="24A77E1E" w14:textId="77777777" w:rsidR="0099509C" w:rsidRPr="00635D6F" w:rsidRDefault="0099509C" w:rsidP="0099509C">
      <w:pPr>
        <w:spacing w:before="120" w:after="120"/>
        <w:jc w:val="both"/>
        <w:rPr>
          <w:rFonts w:ascii="Ubuntu" w:hAnsi="Ubuntu"/>
        </w:rPr>
      </w:pPr>
      <w:r w:rsidRPr="00635D6F">
        <w:rPr>
          <w:rFonts w:ascii="Ubuntu" w:hAnsi="Ubuntu"/>
        </w:rPr>
        <w:t>The guidance should be reviewed every three years in line with the Inquiry’s Module 1 Report (Recommendation 4).</w:t>
      </w:r>
    </w:p>
    <w:p w14:paraId="734D2180" w14:textId="77777777" w:rsidR="0099509C" w:rsidRDefault="0099509C" w:rsidP="0099509C">
      <w:pPr>
        <w:spacing w:before="120" w:after="120"/>
        <w:jc w:val="both"/>
        <w:rPr>
          <w:rFonts w:ascii="Ubuntu" w:hAnsi="Ubuntu"/>
          <w:b/>
          <w:bCs/>
        </w:rPr>
        <w:sectPr w:rsidR="0099509C" w:rsidSect="004E0136">
          <w:pgSz w:w="11906" w:h="16838"/>
          <w:pgMar w:top="2410" w:right="1440" w:bottom="1440" w:left="1440" w:header="709" w:footer="709" w:gutter="0"/>
          <w:cols w:space="708"/>
          <w:docGrid w:linePitch="360"/>
        </w:sectPr>
      </w:pPr>
    </w:p>
    <w:p w14:paraId="489E0D6E" w14:textId="789A38D6" w:rsidR="0099509C" w:rsidRPr="00635D6F" w:rsidRDefault="0099509C" w:rsidP="0099509C">
      <w:pPr>
        <w:spacing w:before="120" w:after="120"/>
        <w:jc w:val="both"/>
        <w:rPr>
          <w:rFonts w:ascii="Ubuntu" w:hAnsi="Ubuntu"/>
        </w:rPr>
      </w:pPr>
      <w:r w:rsidRPr="00635D6F">
        <w:rPr>
          <w:rFonts w:ascii="Ubuntu" w:hAnsi="Ubuntu"/>
          <w:b/>
          <w:bCs/>
        </w:rPr>
        <w:lastRenderedPageBreak/>
        <w:t xml:space="preserve">Recommendation 3: Better preparation for </w:t>
      </w:r>
      <w:r w:rsidR="007348DF" w:rsidRPr="00635D6F">
        <w:rPr>
          <w:rFonts w:ascii="Ubuntu" w:hAnsi="Ubuntu"/>
          <w:b/>
          <w:bCs/>
        </w:rPr>
        <w:t>fit testing</w:t>
      </w:r>
      <w:r w:rsidRPr="00635D6F">
        <w:rPr>
          <w:rFonts w:ascii="Ubuntu" w:hAnsi="Ubuntu"/>
          <w:b/>
          <w:bCs/>
        </w:rPr>
        <w:t xml:space="preserve"> </w:t>
      </w:r>
    </w:p>
    <w:p w14:paraId="72760834"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should work with employers, including health boards and trusts, to review the availability of qualified fit testers and take steps to increase the number of fit testers accordingly. Availability should be reviewed every three years in line with the Inquiry’s Module 1 Report (Recommendation 4). </w:t>
      </w:r>
    </w:p>
    <w:p w14:paraId="3525AB87" w14:textId="77777777" w:rsidR="0099509C" w:rsidRPr="00635D6F" w:rsidRDefault="0099509C" w:rsidP="0099509C">
      <w:pPr>
        <w:spacing w:before="120" w:after="120"/>
        <w:jc w:val="both"/>
        <w:rPr>
          <w:rFonts w:ascii="Ubuntu" w:hAnsi="Ubuntu"/>
        </w:rPr>
      </w:pPr>
      <w:r w:rsidRPr="00635D6F">
        <w:rPr>
          <w:rFonts w:ascii="Ubuntu" w:hAnsi="Ubuntu"/>
        </w:rPr>
        <w:t>The Health and Safety Executive and the Health and Safety Executive for Northern Ireland should update their guidance to employers to emphasise the need to ensure that sufficient fit-testing capacity is available.</w:t>
      </w:r>
    </w:p>
    <w:p w14:paraId="01321E9B"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4: Improve data systems to identify individuals at high risk during a pandemic </w:t>
      </w:r>
    </w:p>
    <w:p w14:paraId="7ACCDB80"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must ensure that health data and digital systems have the capability to identify individuals at high risk of morbidity or mortality from a pandemic disease quickly and accurately in a future pandemic. This should include action to improve health data systems and patient record-keeping by: </w:t>
      </w:r>
    </w:p>
    <w:p w14:paraId="200DAA60" w14:textId="60BFCDFB" w:rsidR="0099509C" w:rsidRPr="00635D6F" w:rsidRDefault="0099509C" w:rsidP="00B17D31">
      <w:pPr>
        <w:pStyle w:val="ListParagraph"/>
        <w:numPr>
          <w:ilvl w:val="0"/>
          <w:numId w:val="10"/>
        </w:numPr>
        <w:spacing w:before="120" w:after="120"/>
        <w:ind w:left="360"/>
        <w:jc w:val="both"/>
        <w:rPr>
          <w:rFonts w:ascii="Ubuntu" w:hAnsi="Ubuntu"/>
        </w:rPr>
      </w:pPr>
      <w:r w:rsidRPr="00635D6F">
        <w:rPr>
          <w:rFonts w:ascii="Ubuntu" w:hAnsi="Ubuntu"/>
        </w:rPr>
        <w:t xml:space="preserve">improving patient data by enabling more granular diagnostic coding. </w:t>
      </w:r>
    </w:p>
    <w:p w14:paraId="474DE10B" w14:textId="77777777" w:rsidR="0099509C" w:rsidRPr="00635D6F" w:rsidRDefault="0099509C" w:rsidP="00B17D31">
      <w:pPr>
        <w:pStyle w:val="ListParagraph"/>
        <w:numPr>
          <w:ilvl w:val="0"/>
          <w:numId w:val="10"/>
        </w:numPr>
        <w:spacing w:before="120" w:after="120"/>
        <w:ind w:left="360"/>
        <w:jc w:val="both"/>
        <w:rPr>
          <w:rFonts w:ascii="Ubuntu" w:hAnsi="Ubuntu"/>
        </w:rPr>
      </w:pPr>
      <w:r w:rsidRPr="00635D6F">
        <w:rPr>
          <w:rFonts w:ascii="Ubuntu" w:hAnsi="Ubuntu"/>
        </w:rPr>
        <w:t xml:space="preserve">ensuring that care records are compatible across primary and secondary care; and </w:t>
      </w:r>
    </w:p>
    <w:p w14:paraId="11BF375E" w14:textId="77777777" w:rsidR="0099509C" w:rsidRPr="00635D6F" w:rsidRDefault="0099509C" w:rsidP="00B17D31">
      <w:pPr>
        <w:pStyle w:val="ListParagraph"/>
        <w:numPr>
          <w:ilvl w:val="0"/>
          <w:numId w:val="10"/>
        </w:numPr>
        <w:spacing w:before="120" w:after="120"/>
        <w:ind w:left="360"/>
        <w:jc w:val="both"/>
        <w:rPr>
          <w:rFonts w:ascii="Ubuntu" w:hAnsi="Ubuntu"/>
        </w:rPr>
      </w:pPr>
      <w:r w:rsidRPr="00635D6F">
        <w:rPr>
          <w:rFonts w:ascii="Ubuntu" w:hAnsi="Ubuntu"/>
        </w:rPr>
        <w:t xml:space="preserve">enabling secure data-sharing and linkage across multiple health datasets and systems for identifying individuals at high risk. </w:t>
      </w:r>
    </w:p>
    <w:p w14:paraId="6FBBD8DA"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5: Prepare to scale up urgent and emergency care capacity </w:t>
      </w:r>
    </w:p>
    <w:p w14:paraId="147B1CE2"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in conjunction with organisations responsible for delivering services, should plan for surge capacity in urgent and emergency care during a pandemic. </w:t>
      </w:r>
    </w:p>
    <w:p w14:paraId="520FBCFA" w14:textId="77777777" w:rsidR="0099509C" w:rsidRPr="00635D6F" w:rsidRDefault="0099509C" w:rsidP="0099509C">
      <w:pPr>
        <w:spacing w:before="120" w:after="120"/>
        <w:jc w:val="both"/>
        <w:rPr>
          <w:rFonts w:ascii="Ubuntu" w:hAnsi="Ubuntu"/>
        </w:rPr>
      </w:pPr>
      <w:r w:rsidRPr="00635D6F">
        <w:rPr>
          <w:rFonts w:ascii="Ubuntu" w:hAnsi="Ubuntu"/>
        </w:rPr>
        <w:t xml:space="preserve">Plans must ensure that there </w:t>
      </w:r>
      <w:proofErr w:type="gramStart"/>
      <w:r w:rsidRPr="00635D6F">
        <w:rPr>
          <w:rFonts w:ascii="Ubuntu" w:hAnsi="Ubuntu"/>
        </w:rPr>
        <w:t>is</w:t>
      </w:r>
      <w:proofErr w:type="gramEnd"/>
      <w:r w:rsidRPr="00635D6F">
        <w:rPr>
          <w:rFonts w:ascii="Ubuntu" w:hAnsi="Ubuntu"/>
        </w:rPr>
        <w:t xml:space="preserve"> sufficient workforce capacity and the ability to surge, including the number and type of staff required, recruitment and training provision. </w:t>
      </w:r>
    </w:p>
    <w:p w14:paraId="40D1A979" w14:textId="77777777" w:rsidR="0099509C" w:rsidRPr="00635D6F" w:rsidRDefault="0099509C" w:rsidP="0099509C">
      <w:pPr>
        <w:spacing w:before="120" w:after="120"/>
        <w:jc w:val="both"/>
        <w:rPr>
          <w:rFonts w:ascii="Ubuntu" w:hAnsi="Ubuntu"/>
        </w:rPr>
      </w:pPr>
      <w:r w:rsidRPr="00635D6F">
        <w:rPr>
          <w:rFonts w:ascii="Ubuntu" w:hAnsi="Ubuntu"/>
        </w:rPr>
        <w:t>This should be completed as part of the whole-system civil emergency strategy recommended in the Inquiry’s Module 1 Report (Recommendation 4). Plans should be published and subject to review every three years.</w:t>
      </w:r>
    </w:p>
    <w:p w14:paraId="710B185E" w14:textId="77777777" w:rsidR="0099509C" w:rsidRDefault="0099509C" w:rsidP="0099509C">
      <w:pPr>
        <w:spacing w:before="120" w:after="120"/>
        <w:jc w:val="both"/>
        <w:rPr>
          <w:rFonts w:ascii="Ubuntu" w:hAnsi="Ubuntu"/>
          <w:b/>
          <w:bCs/>
        </w:rPr>
        <w:sectPr w:rsidR="0099509C" w:rsidSect="004E0136">
          <w:pgSz w:w="11906" w:h="16838"/>
          <w:pgMar w:top="2410" w:right="1440" w:bottom="1440" w:left="1440" w:header="709" w:footer="709" w:gutter="0"/>
          <w:cols w:space="708"/>
          <w:docGrid w:linePitch="360"/>
        </w:sectPr>
      </w:pPr>
    </w:p>
    <w:p w14:paraId="465F5AF4" w14:textId="77777777" w:rsidR="0099509C" w:rsidRPr="00635D6F" w:rsidRDefault="0099509C" w:rsidP="0099509C">
      <w:pPr>
        <w:spacing w:before="120" w:after="120"/>
        <w:jc w:val="both"/>
        <w:rPr>
          <w:rFonts w:ascii="Ubuntu" w:hAnsi="Ubuntu"/>
        </w:rPr>
      </w:pPr>
      <w:r w:rsidRPr="00635D6F">
        <w:rPr>
          <w:rFonts w:ascii="Ubuntu" w:hAnsi="Ubuntu"/>
          <w:b/>
          <w:bCs/>
        </w:rPr>
        <w:lastRenderedPageBreak/>
        <w:t xml:space="preserve">Recommendation 6: Prepare for and test the ability to scale up hospital capacity </w:t>
      </w:r>
    </w:p>
    <w:p w14:paraId="53310DDE"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should work with trusts and health boards to ensure that pandemic plans include practical steps to rapidly scale up hospital capacity to treat acutely unwell patients. This should include critical care services that can deliver multiple levels and types of organ support. It should also cover necessary equipment, supplies, space and staff, including redeployment and training. </w:t>
      </w:r>
    </w:p>
    <w:p w14:paraId="1BEDE594" w14:textId="77777777" w:rsidR="0099509C" w:rsidRPr="00635D6F" w:rsidRDefault="0099509C" w:rsidP="0099509C">
      <w:pPr>
        <w:spacing w:before="120" w:after="120"/>
        <w:jc w:val="both"/>
        <w:rPr>
          <w:rFonts w:ascii="Ubuntu" w:hAnsi="Ubuntu"/>
        </w:rPr>
      </w:pPr>
      <w:r w:rsidRPr="00635D6F">
        <w:rPr>
          <w:rFonts w:ascii="Ubuntu" w:hAnsi="Ubuntu"/>
        </w:rPr>
        <w:t xml:space="preserve">All trusts and health boards must keep an easily accessible, up-to-date record of the information needed to implement these plans in the hospital sites they operate. This should include technical aspects of critical care expansion such as power, ventilation, oxygen and waste management systems. </w:t>
      </w:r>
    </w:p>
    <w:p w14:paraId="108D0FC6" w14:textId="77777777" w:rsidR="0099509C" w:rsidRPr="00635D6F" w:rsidRDefault="0099509C" w:rsidP="0099509C">
      <w:pPr>
        <w:spacing w:before="120" w:after="120"/>
        <w:jc w:val="both"/>
        <w:rPr>
          <w:rFonts w:ascii="Ubuntu" w:hAnsi="Ubuntu"/>
        </w:rPr>
      </w:pPr>
      <w:r w:rsidRPr="00635D6F">
        <w:rPr>
          <w:rFonts w:ascii="Ubuntu" w:hAnsi="Ubuntu"/>
        </w:rPr>
        <w:t>Plans for expanding capacity should be published, subject to review every three years and tested as part of the pandemic response exercises recommended in the Inquiry’s Module 1 Report (Recommendation 6).</w:t>
      </w:r>
    </w:p>
    <w:p w14:paraId="0EA2CA77"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7: A framework to guide the allocation of intensive care resources in the extreme event of saturation </w:t>
      </w:r>
    </w:p>
    <w:p w14:paraId="163DFF2A"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and devolved administrations should publish a UK-wide framework setting out ethical and operational principles to guide the allocation of adult intensive care resources in the extreme event that they are saturated during a pandemic. </w:t>
      </w:r>
    </w:p>
    <w:p w14:paraId="6372B01E" w14:textId="77777777" w:rsidR="0099509C" w:rsidRPr="00635D6F" w:rsidRDefault="0099509C" w:rsidP="0099509C">
      <w:pPr>
        <w:spacing w:before="120" w:after="120"/>
        <w:jc w:val="both"/>
        <w:rPr>
          <w:rFonts w:ascii="Ubuntu" w:hAnsi="Ubuntu"/>
        </w:rPr>
      </w:pPr>
      <w:r w:rsidRPr="00635D6F">
        <w:rPr>
          <w:rFonts w:ascii="Ubuntu" w:hAnsi="Ubuntu"/>
        </w:rPr>
        <w:t xml:space="preserve">That framework must: </w:t>
      </w:r>
    </w:p>
    <w:p w14:paraId="41DB6223" w14:textId="77777777" w:rsidR="0099509C" w:rsidRPr="00635D6F" w:rsidRDefault="0099509C" w:rsidP="00B17D31">
      <w:pPr>
        <w:pStyle w:val="ListParagraph"/>
        <w:numPr>
          <w:ilvl w:val="0"/>
          <w:numId w:val="11"/>
        </w:numPr>
        <w:spacing w:before="120" w:after="120"/>
        <w:ind w:left="360"/>
        <w:jc w:val="both"/>
        <w:rPr>
          <w:rFonts w:ascii="Ubuntu" w:hAnsi="Ubuntu"/>
        </w:rPr>
      </w:pPr>
      <w:r w:rsidRPr="00635D6F">
        <w:rPr>
          <w:rFonts w:ascii="Ubuntu" w:hAnsi="Ubuntu"/>
        </w:rPr>
        <w:t xml:space="preserve">be informed by comprehensive engagement with the public and developed in conjunction with professionals across healthcare, law and ethics, as well as with regulators of healthcare professionals; </w:t>
      </w:r>
    </w:p>
    <w:p w14:paraId="1850C07E" w14:textId="77777777" w:rsidR="0099509C" w:rsidRPr="00635D6F" w:rsidRDefault="0099509C" w:rsidP="00B17D31">
      <w:pPr>
        <w:pStyle w:val="ListParagraph"/>
        <w:numPr>
          <w:ilvl w:val="0"/>
          <w:numId w:val="11"/>
        </w:numPr>
        <w:spacing w:before="120" w:after="120"/>
        <w:ind w:left="360"/>
        <w:jc w:val="both"/>
        <w:rPr>
          <w:rFonts w:ascii="Ubuntu" w:hAnsi="Ubuntu"/>
        </w:rPr>
      </w:pPr>
      <w:r w:rsidRPr="00635D6F">
        <w:rPr>
          <w:rFonts w:ascii="Ubuntu" w:hAnsi="Ubuntu"/>
        </w:rPr>
        <w:t xml:space="preserve">set out clearly established triggers for its use, based at least in part on a UK-wide system that measures critical care capacity strain and facilitates mutual aid (such as the CRITCON tool used in England); </w:t>
      </w:r>
    </w:p>
    <w:p w14:paraId="6CF56B33" w14:textId="77777777" w:rsidR="0099509C" w:rsidRPr="00635D6F" w:rsidRDefault="0099509C" w:rsidP="00B17D31">
      <w:pPr>
        <w:pStyle w:val="ListParagraph"/>
        <w:numPr>
          <w:ilvl w:val="0"/>
          <w:numId w:val="11"/>
        </w:numPr>
        <w:spacing w:before="120" w:after="120"/>
        <w:ind w:left="360"/>
        <w:jc w:val="both"/>
        <w:rPr>
          <w:rFonts w:ascii="Ubuntu" w:hAnsi="Ubuntu"/>
        </w:rPr>
      </w:pPr>
      <w:r w:rsidRPr="00635D6F">
        <w:rPr>
          <w:rFonts w:ascii="Ubuntu" w:hAnsi="Ubuntu"/>
        </w:rPr>
        <w:t xml:space="preserve">establish clinicians’ legal and professional duties in applying the framework, which should be clearly explained to clinicians through guidance; and </w:t>
      </w:r>
    </w:p>
    <w:p w14:paraId="1E1E8408" w14:textId="77777777" w:rsidR="0099509C" w:rsidRPr="00635D6F" w:rsidRDefault="0099509C" w:rsidP="00B17D31">
      <w:pPr>
        <w:pStyle w:val="ListParagraph"/>
        <w:numPr>
          <w:ilvl w:val="0"/>
          <w:numId w:val="11"/>
        </w:numPr>
        <w:spacing w:before="120" w:after="120"/>
        <w:ind w:left="360"/>
        <w:jc w:val="both"/>
        <w:rPr>
          <w:rFonts w:ascii="Ubuntu" w:hAnsi="Ubuntu"/>
        </w:rPr>
      </w:pPr>
      <w:r w:rsidRPr="00635D6F">
        <w:rPr>
          <w:rFonts w:ascii="Ubuntu" w:hAnsi="Ubuntu"/>
        </w:rPr>
        <w:t xml:space="preserve">be regularly reviewed with reference to contemporary patient data during a pandemic, and any future use of it must be evaluated and reported on publicly. </w:t>
      </w:r>
    </w:p>
    <w:p w14:paraId="13BBEE2B" w14:textId="77777777" w:rsidR="0099509C" w:rsidRPr="00635D6F" w:rsidRDefault="0099509C" w:rsidP="0099509C">
      <w:pPr>
        <w:spacing w:before="120" w:after="120"/>
        <w:jc w:val="both"/>
        <w:rPr>
          <w:rFonts w:ascii="Ubuntu" w:hAnsi="Ubuntu"/>
        </w:rPr>
      </w:pPr>
      <w:r w:rsidRPr="00635D6F">
        <w:rPr>
          <w:rFonts w:ascii="Ubuntu" w:hAnsi="Ubuntu"/>
        </w:rPr>
        <w:t xml:space="preserve">A plan and timeline for completing this work should be published within six months of this Report. </w:t>
      </w:r>
    </w:p>
    <w:p w14:paraId="2BAC9122" w14:textId="77777777" w:rsidR="0099509C" w:rsidRPr="00635D6F" w:rsidRDefault="0099509C" w:rsidP="0099509C">
      <w:pPr>
        <w:spacing w:before="120" w:after="120"/>
        <w:jc w:val="both"/>
        <w:rPr>
          <w:rFonts w:ascii="Ubuntu" w:hAnsi="Ubuntu"/>
        </w:rPr>
      </w:pPr>
      <w:r w:rsidRPr="00635D6F">
        <w:rPr>
          <w:rFonts w:ascii="Ubuntu" w:hAnsi="Ubuntu"/>
        </w:rPr>
        <w:t>Application of the framework should be tested as part of the pandemic response exercises recommended in the Inquiry’s Module 1 Report (Recommendation 6).</w:t>
      </w:r>
    </w:p>
    <w:p w14:paraId="51B2CB81" w14:textId="77777777" w:rsidR="0099509C" w:rsidRDefault="0099509C" w:rsidP="0099509C">
      <w:pPr>
        <w:spacing w:before="120" w:after="120"/>
        <w:jc w:val="both"/>
        <w:rPr>
          <w:rFonts w:ascii="Ubuntu" w:hAnsi="Ubuntu"/>
          <w:b/>
          <w:bCs/>
        </w:rPr>
        <w:sectPr w:rsidR="0099509C" w:rsidSect="004E0136">
          <w:pgSz w:w="11906" w:h="16838"/>
          <w:pgMar w:top="2410" w:right="1440" w:bottom="1440" w:left="1440" w:header="709" w:footer="709" w:gutter="0"/>
          <w:cols w:space="708"/>
          <w:docGrid w:linePitch="360"/>
        </w:sectPr>
      </w:pPr>
    </w:p>
    <w:p w14:paraId="164890F5" w14:textId="77777777" w:rsidR="0099509C" w:rsidRPr="00635D6F" w:rsidRDefault="0099509C" w:rsidP="0099509C">
      <w:pPr>
        <w:spacing w:before="120" w:after="120"/>
        <w:jc w:val="both"/>
        <w:rPr>
          <w:rFonts w:ascii="Ubuntu" w:hAnsi="Ubuntu"/>
        </w:rPr>
      </w:pPr>
      <w:r w:rsidRPr="00635D6F">
        <w:rPr>
          <w:rFonts w:ascii="Ubuntu" w:hAnsi="Ubuntu"/>
          <w:b/>
          <w:bCs/>
        </w:rPr>
        <w:lastRenderedPageBreak/>
        <w:t xml:space="preserve">Recommendation 8: Systematically recording and publishing healthcare worker deaths </w:t>
      </w:r>
    </w:p>
    <w:p w14:paraId="78EDC50B"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should work with their respective public health agencies and healthcare employers to develop nation-specific mechanisms to collect, analyse and publish data systematically on the deaths of healthcare workers in the event of a pandemic outbreak. </w:t>
      </w:r>
    </w:p>
    <w:p w14:paraId="54AD201F" w14:textId="77777777" w:rsidR="0099509C" w:rsidRPr="00635D6F" w:rsidRDefault="0099509C" w:rsidP="0099509C">
      <w:pPr>
        <w:spacing w:before="120" w:after="120"/>
        <w:jc w:val="both"/>
        <w:rPr>
          <w:rFonts w:ascii="Ubuntu" w:hAnsi="Ubuntu"/>
        </w:rPr>
      </w:pPr>
      <w:r w:rsidRPr="00635D6F">
        <w:rPr>
          <w:rFonts w:ascii="Ubuntu" w:hAnsi="Ubuntu"/>
        </w:rPr>
        <w:t>The UK Statistics Authority should work with data providers to ensure that the data are comparable across the four nations of the UK.</w:t>
      </w:r>
    </w:p>
    <w:p w14:paraId="10B6191C"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9: A standardised process for advance care planning across the UK </w:t>
      </w:r>
    </w:p>
    <w:p w14:paraId="34EE0477"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working with trusts and health boards, should establish and promote one standardised process across the UK (such as </w:t>
      </w:r>
      <w:proofErr w:type="spellStart"/>
      <w:r w:rsidRPr="00635D6F">
        <w:rPr>
          <w:rFonts w:ascii="Ubuntu" w:hAnsi="Ubuntu"/>
        </w:rPr>
        <w:t>ReSPECT</w:t>
      </w:r>
      <w:proofErr w:type="spellEnd"/>
      <w:r w:rsidRPr="00635D6F">
        <w:rPr>
          <w:rFonts w:ascii="Ubuntu" w:hAnsi="Ubuntu"/>
        </w:rPr>
        <w:t>, the Recommended Summary Plan for Emergency Care and Treatment) for clinicians to ascertain and record their patients’ wishes and preferences for future care and treatment in order to inform individualised decision-making, including Do Not Attempt Cardiopulmonary Resuscitation (DNACPR) notices.</w:t>
      </w:r>
    </w:p>
    <w:p w14:paraId="2A2E1309" w14:textId="77777777" w:rsidR="0099509C" w:rsidRPr="00635D6F" w:rsidRDefault="0099509C" w:rsidP="0099509C">
      <w:pPr>
        <w:spacing w:before="120" w:after="120"/>
        <w:jc w:val="both"/>
        <w:rPr>
          <w:rFonts w:ascii="Ubuntu" w:hAnsi="Ubuntu"/>
        </w:rPr>
      </w:pPr>
      <w:r w:rsidRPr="00635D6F">
        <w:rPr>
          <w:rFonts w:ascii="Ubuntu" w:hAnsi="Ubuntu"/>
          <w:b/>
          <w:bCs/>
        </w:rPr>
        <w:t xml:space="preserve">Recommendation 10: Psychological and emotional support for healthcare workers </w:t>
      </w:r>
    </w:p>
    <w:p w14:paraId="449D16E3" w14:textId="77777777" w:rsidR="0099509C" w:rsidRPr="00635D6F" w:rsidRDefault="0099509C" w:rsidP="0099509C">
      <w:pPr>
        <w:spacing w:before="120" w:after="120"/>
        <w:jc w:val="both"/>
        <w:rPr>
          <w:rFonts w:ascii="Ubuntu" w:hAnsi="Ubuntu"/>
        </w:rPr>
      </w:pPr>
      <w:r w:rsidRPr="00635D6F">
        <w:rPr>
          <w:rFonts w:ascii="Ubuntu" w:hAnsi="Ubuntu"/>
        </w:rPr>
        <w:t xml:space="preserve">The UK government, Scottish Government, Welsh Government and Northern Ireland Executive, working with healthcare employers and professional bodies, should put in place plans to deliver effective support for healthcare workers at scale from the outset of a pandemic. Plans should cover the nature and level of support that will be provided during and after a pandemic. </w:t>
      </w:r>
    </w:p>
    <w:p w14:paraId="034C2DCA" w14:textId="16631C9B" w:rsidR="00BB7DDE" w:rsidRPr="0099509C" w:rsidRDefault="0099509C" w:rsidP="0099509C">
      <w:pPr>
        <w:spacing w:before="120" w:after="120"/>
        <w:jc w:val="both"/>
        <w:rPr>
          <w:rFonts w:ascii="Ubuntu" w:hAnsi="Ubuntu"/>
        </w:rPr>
      </w:pPr>
      <w:r w:rsidRPr="00635D6F">
        <w:rPr>
          <w:rFonts w:ascii="Ubuntu" w:hAnsi="Ubuntu"/>
        </w:rPr>
        <w:t>All four governments should develop a programme of peer support visits that can, from the outset of a pandemic, be targeted towards areas of acute hospitals under considerable strain. The purpose of the visits should be to support front-line staff, collect insights on the pressures that healthcare workers are facing and understand what further support they might need.</w:t>
      </w:r>
    </w:p>
    <w:sectPr w:rsidR="00BB7DDE" w:rsidRPr="0099509C" w:rsidSect="004E0136">
      <w:pgSz w:w="11906" w:h="16838"/>
      <w:pgMar w:top="241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5E2F" w14:textId="77777777" w:rsidR="007834DE" w:rsidRDefault="007834DE" w:rsidP="00EB3E84">
      <w:r>
        <w:separator/>
      </w:r>
    </w:p>
  </w:endnote>
  <w:endnote w:type="continuationSeparator" w:id="0">
    <w:p w14:paraId="7812D491" w14:textId="77777777" w:rsidR="007834DE" w:rsidRDefault="007834DE" w:rsidP="00EB3E84">
      <w:r>
        <w:continuationSeparator/>
      </w:r>
    </w:p>
  </w:endnote>
  <w:endnote w:type="continuationNotice" w:id="1">
    <w:p w14:paraId="77DCCDAC" w14:textId="77777777" w:rsidR="007834DE" w:rsidRDefault="00783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Light">
    <w:altName w:val="Arial"/>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973776"/>
      <w:docPartObj>
        <w:docPartGallery w:val="Page Numbers (Bottom of Page)"/>
        <w:docPartUnique/>
      </w:docPartObj>
    </w:sdtPr>
    <w:sdtEndPr>
      <w:rPr>
        <w:rStyle w:val="PageNumber"/>
      </w:rPr>
    </w:sdtEndPr>
    <w:sdtContent>
      <w:p w14:paraId="09C429E0" w14:textId="77777777" w:rsidR="00DB1F78" w:rsidRDefault="00DB1F78"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Pr>
            <w:rStyle w:val="PageNumber"/>
            <w:rFonts w:ascii="Ubuntu Light" w:hAnsi="Ubuntu Light"/>
            <w:noProof/>
          </w:rPr>
          <w:t>4</w:t>
        </w:r>
        <w:r w:rsidRPr="00EB3E84">
          <w:rPr>
            <w:rStyle w:val="PageNumber"/>
            <w:rFonts w:ascii="Ubuntu Light" w:hAnsi="Ubuntu Light"/>
          </w:rPr>
          <w:fldChar w:fldCharType="end"/>
        </w:r>
      </w:p>
    </w:sdtContent>
  </w:sdt>
  <w:p w14:paraId="458723EE" w14:textId="28DEA69B" w:rsidR="00DB1F78" w:rsidRPr="009222CE" w:rsidRDefault="00DB1F78" w:rsidP="009222CE">
    <w:pPr>
      <w:pStyle w:val="Footer"/>
      <w:spacing w:before="120" w:after="120"/>
      <w:ind w:right="357"/>
      <w:rPr>
        <w:rFonts w:ascii="Ubuntu" w:hAnsi="Ubuntu"/>
      </w:rPr>
    </w:pPr>
    <w:r w:rsidRPr="009222CE">
      <w:rPr>
        <w:rFonts w:ascii="Ubuntu" w:hAnsi="Ubuntu"/>
        <w:b/>
        <w:bCs/>
        <w:noProof/>
        <w:lang w:eastAsia="en-GB"/>
      </w:rPr>
      <mc:AlternateContent>
        <mc:Choice Requires="wpg">
          <w:drawing>
            <wp:anchor distT="0" distB="0" distL="114300" distR="114300" simplePos="0" relativeHeight="251665408" behindDoc="1" locked="0" layoutInCell="1" allowOverlap="1" wp14:anchorId="6C7A4C15" wp14:editId="0494E9C7">
              <wp:simplePos x="0" y="0"/>
              <wp:positionH relativeFrom="page">
                <wp:posOffset>-11575</wp:posOffset>
              </wp:positionH>
              <wp:positionV relativeFrom="page">
                <wp:posOffset>10494645</wp:posOffset>
              </wp:positionV>
              <wp:extent cx="7560310" cy="1323340"/>
              <wp:effectExtent l="0" t="0" r="0" b="0"/>
              <wp:wrapNone/>
              <wp:docPr id="5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5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2675D5" id="docshapegroup15" o:spid="_x0000_s1026" style="position:absolute;margin-left:-.9pt;margin-top:826.35pt;width:595.3pt;height:104.2pt;z-index:-251651072;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OEDpQIAACc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FcZRpII&#10;oLJU1DZEsyT34e1n9WuIj2lMzLEt8t0j7+uW6zvetj4fvj3EAbI/kc0vqOgleavoRjDp+jNmWAsh&#10;KWkbri1GpmBizQC7+Vgm/Qmyhn6FsxZOk3WGOdr4zSsAMYxDukZDQPwM0uO3oMCXiep30gDajHX3&#10;TAnkG4AYQAa5ku2D9XAB1n6KByyV5y2E0cqjAZjoRwJ0D3ZoAvY3qLnJmeamb0hz6WtqbpZBvYJy&#10;lcfDtvtilkxSuNt8JZtBaeqltC+Ce0n9V91hpbs6U93sDakue03VpVk+7WV3PdyQo+zSKZxeL7s8&#10;D/SN9+BzJfunsgvXLbxGQu0cXk7+uXPYh/bh+275EwAA//8DAFBLAwQKAAAAAAAAACEAJHnczgqM&#10;AAAKjAAAFAAAAGRycy9tZWRpYS9pbWFnZTEucG5niVBORw0KGgoAAAANSUhEUgAABjMAAAEWCAYA&#10;AAAjAmVYAAAABmJLR0QA/wD/AP+gvaeTAAAACXBIWXMAAA7EAAAOxAGVKw4bAAAgAElEQVR4nO2d&#10;bZbcOg5kVW9Bs7ZZzuxW86NdZVeKSkFkBBBQxj2n32nbKRAEP0QCIPX1f/7v/9u3EV/hv5wDIuqN&#10;EKCq1/JJhd0We/MBlo2+7gked8CrMpZ/AHnklmBmn2TYY/HxY7ueCEmxi9LcxZu3TscSww7TIgMP&#10;UPsEUfgf0e/ntMp5+uvtHxlFQApaevz48P7+n9c4yKuYe/L62LCvJ4yxiX+EPRIWFpoP5sW/+ctF&#10;mYsPn/z1sh2+3giflkd4iDKvXsxj03Kn/xH2SFgYea7eVwsRXhuey8MJ3m+Jyh5HX4nrnf+xl44f&#10;8r4zuM4Jz1HouThpDo5ysENI1I3yUD41pN2+bvgBgvJgD4n1j29+7IXw6SD9rOB+sW2vfSNzrhw8&#10;CPFxfcsCGGv1vRL4yenYnHp2VPZfQe9+f7VuONR3MK/89+bpk78Ebctgu7uHyp8C2D4r7AI6zNiB&#10;bT6m/I/s73doMnctyr5+Byk0ZEAH6ljh2+BrA679oOrub/8oy1J/GC/Zvs7/eY2DPGABYVHFa4F9&#10;L1oHTL73yeXD5oPTdbkYJ90PMycK1jeDwXhi52zVr6PJbY3e5wqvDenyGAqg5+bkOn+Vjx+CvJuE&#10;332P69/JoOqL7C/7qP2z59eT8kT7R3ytmDV//rEfek6K/eW1nOk+sV78uXhu5wq9VwI/OR2bwWdj&#10;SlwL+wKY6zyYYYwxxhhjjDHGGGOMMcYYI0DzYEZ19uF38SQdWp8UiAueyi4LiRc5qfKhOoQzMlKz&#10;2YCnM4CZ4kiG46nzqaBOhOelCbmfmu0KYVw+P7O5mqDNF5on3YaXegpNSC+q8GxVlU2ebGuJ7N3i&#10;k4VouulKBHZ6SnRtOC4O1wEQGZZ00k8+VA2w/e0f0eIl6njzn+8XNy/wMLew9gpLdBjAwiAz8lH9&#10;Q/j9Dj21UwD0BoZX+pjhyED3FTsdTqLsR3nvgxmn/UrBISggX5aPrDQOtvmYTuWu48ld9i/04I6C&#10;sYOdiRlsTbpuSh6F7hCly9x5kAcsoFV7NVGWGSyUcMAXAd7U/Bbs8bRt5A31/wrdpgPwleUvixfs&#10;GFSVKvb12c64/DadHp+C3W8F3lVTH+voOYJew6LkDJyPS8kXqCQE4W6jt3fcNfvXtKyT/gDr99zO&#10;Fb5qKvCz4dgMPoe6Eu06EeL92rf5yYxvkqPzQ/nkxTbzIQGH4fRiTzK7YQTZwRHWoWYxf9QjEWYG&#10;0bQoblvwHRwvIBeYEz+R4kXf888i2kGUz3hBlFhcAfy1gN58o+vg4DueJx9bepfd++el/iLRrMXB&#10;eAYTm8kSyEP7d99cKEh0bcguLv1dMEt6kLli/GQH1kXmiH9BD6eFRKj50xmZdtVdO/1CVUVgolzs&#10;pFvyWgTq8N+wga4iqKczKk2xUv7g3XC5NnhT3tXc+ZBghjHGGGOMMcYYY4wxxhhjnkosmMHOsISI&#10;UojkVYfRDIzOzZhyEukeoci7h89fmLb4OUlmY9OOgrY6NbYld4fFgph60m0AKoA+P8wx/l6P2qnV&#10;DHkvDQTPDgXLa0uD8YTmJPMT9r0HJFB5uVnmsqcLqH21Yl+ffcqJaMA3Yuuumqo6hXskfNXUlLrJ&#10;E/jC6YxfdkDvFdCZ8ygkMvDtd1hD2FDTc8ZJn7jJ6d6HuP/52vb4dVOXsiYeOn12jutTneP2+tqW&#10;T2YAZwFBB2x/+Tfah+ogignn3i06UUH4S47s4LilR72IVA62Vpm7uIa8Hk/g8lmbkOYLTujVC40d&#10;RFC507LHi6Fnf8it+QCaZvK9TwbW34a6LlRgaUy9efjkn5eumpLozplOWAUeVZkgC52NuTYUf1ff&#10;H9sFYym5O4ccT6+0C4SDCmje1v3hGAz60Wf0uEACvGoqft3U+k/CKAa6VAN5q1zqQm77qWDIdup3&#10;u1wbnJT3LhAcD2YoNewpKjscBR0mEDGfbEZUJxCTH5jwIoYaWCPKZiDpDH4Y5Znjn9gQwh2Qrhaw&#10;AMH5IT1DSbQb/Q9ysFCO5Aru4DI7BeOZpzNknae5wff6vUjFhIFrsJgTrgri+0iy3mSlDuLH5XG/&#10;qZL9/pkvb/77GUEgptgf6CCWHaBNeKL9QO+7jXg6/Y0I3smImra+qs8hKWD3NzOMMcYYY4wxxhhj&#10;jDHGGCPOvWDGaZAGFLlhB4E+Vr5AFJWZ/bxtN7IaJo+uQUnK1pTtj0oozF0XDy6q2OeqqeRjsgVA&#10;r5pqmu2qIXtsQOpVU4PjtjDZnB/jYa8DxoXOPcIaX//AvWpqsgLJ47U++93cQ2UdTQK9z2Wukzu9&#10;q1EKoOfm5H1M+J7zVx7W1uHvZyAp79/JoE/YAYF9PwPpF0s4PTkL9KopxZM2O/BkALJ+MFncySf8&#10;7YzAz06vjAo8F3v2+qqpu6c6H3oyQ+GNRdSBXT0B801/OwN9VJOGig4KR8hOFhVdNoAQuG0Rf8mA&#10;6BboKr8Gxw4iKbr1XxaTNuBeJTGgU3u96CnpzGcG59Hs3/+pCA7++1BBMP7kqinJj4HDeLE1eeyn&#10;z2UHkie3n+IwZcbvfC/mIxzn2YkrVckLb8pFD6eFvcP8VVOZdgWX12mthgC5t5TqH1x/RVZZjDLy&#10;kuKyABQ6ELGytnoN3swFM9hOie7OesmJWkAppsOQTec+Y93zCmkbHFBZYRY4hH7J5ttA0nmZ7CCC&#10;sqTn2BmIkR0pDrjJCYsqbtiy0xmVwULygOoULARvai6Fz4oRNN2Qk3U1/z1THXwnNxB6PLVdG2aT&#10;HRisMaDE6YxiwqczpgPMBtq9oUEgsNMa1UeE51PoOx1Sxx3fv0r76okCMJ24PtDwqb/AT4ZjM9g+&#10;sX56LehOIsRDT2YYY4wxxhhjjDHGGGOMMeYpPDiYUZ19+P0fkh6ts+1jwqez9cJH8apRyYauyEoa&#10;3Y2YyMHWQOODM8WRpF41xZbdiZfudT63VWfrNct2hTDOatY8QYPixny30DzpNrzUtbqv/SE8H6AK&#10;y340eTEjk00ZzIqT0DVAFz23ja5r/dVdBWtkYJm+aiqjwAjkfSdzb4UE3tZzAg/v/rC5sm0q2Iad&#10;AGXkx7PVM0+3gWVtVVdN4aDufapNMVv+ydy2ctXU90mU+WDGqVNCwSEoIL+usDeILiq60Nl8ouOp&#10;5CNwnWHZ4qdvKxi72CHU9So8Bl1MQe0PbHnAAtq0F/G4dbpDakGYtK5EwJuao3AQXey5bcPxJHvV&#10;FMyuVcF3wY5BU6lqX5/sjGMmHp6I5n4bspigjuFA/lSdswOA8+XR52qUKZD9bwd+9Pn70amHBg92&#10;GGMSECak8r6K6Q/n3yrldi7kVVOzYzN+1dS1vOvg3c46maEyC1wYir0okJUffEjEYcg9nTG5GYNC&#10;dnDM6FBCwSqd5Vhcqgr7RZdcPnKBCZFdyIu+0NMZdhAtjrlEZ6CMQ4K/FtA74SJh+CHc0xmZDoLg&#10;w+iAhkTT3hhTHbjsOjKTGV0NyGli4bUhuzi9d8GA5O4cvuccTva+U2SO+BdBlX4I+zAyUTbYH8DB&#10;FihAJzb0dEZ58GAsCxboatBtbxNw8IdkzNpmxaYDv9vl2uBNeV/bo6+ZMsYYY4wxxhhjjDHGGGPM&#10;E1gLZsiePBgJqkZBh0kaq27+gZ1hN/l46G5E6ikhklwW7DnXbPXX4HxOtmthYXHozQEsQHB+SD9u&#10;jW4v5sknePYfWN4yVVnHleOp6GThyVVT9d97YMp7sTV57Et/T4n+jlonfud7sMwup1Ilx0/FKdwx&#10;3KumEt9BC3uHgw3QewX0vIiSsyt8I0Fu4dSMp9kP54ei7X3e6INco8yOTeRa6UoO8WQGsGOzx8hH&#10;yheYeG689Ll3iyocWyM7ODLprPu2bRpz10XnXVyfX79kwBuAaXEFDqFkoI6Rpg4iKEtyx85AGoPj&#10;tvk0H0BTTHbABFPBHM9DXScrkDxelzZBn9idJXi44ZHjaelR7tqQLo+lAHrtk1znqaumJAMk5AIe&#10;17+7wTMYNKABDrbAACbKxa+aSt5HKwa6JOuH6wsnBWzUtg+KHwdzjn9xte5/lwiBCWa0eBEoKEl8&#10;a0oGTLBIZ0RBSFpVXRaR39jhuxGZDhWBPn6kQCn2u7UT5Znj3QyGQLjOwqr9QjRYlP4xPNn2IgcL&#10;WbAcsGh+igOVyQ7GJzhLnn06YyCM3N3q9yK9A9/x0xkPQrLO5Ln5IP68PO6YSjb+wumMX3ZA7xVg&#10;zQ0O+EmMjcw1ikSFwWQGujLA1Sc3Ke5vmbyTEbz+O6Ozv5lhjDHGGGOMMcYYY4wxxhhpcMGMYZAG&#10;GKXrfvJAMggrkg7IjlCzMqDZ5hPNrpWQT6fJ3LUo+zoCrtCQBdmtv2TzbQA9ddYp21XypNU4q/nr&#10;/J/XGBy35cl+98PCsU4/bn1acMojd4Vxv3OgMKe/cNL9MHOiYH0zYJ3OeF/o3COwJqrYSyxUQHht&#10;SJfHUAA9NyfXefqqKXSGfGFbh999j+vfyaDqC+4v4VsaIkyfphw8KNo/4t8gypw/M07tZM6V5P5A&#10;3vuE3iuBn5yOzeCzwzKDp/Z+yRr85MNOZlRv2L+LJ+nQ2bl+g+nvZ4R+JFDBD9Yh/DFwFkzH4jTs&#10;F91JkV0DaZ3oGmhFgnYQEam/WkSEheZJt6FeNzrnRVfJ/rZkz+TGkHB4BR/q0k81p+YxZD2537eJ&#10;PpzIz/4VU26Lq6YeFiw4Z3/7R7T4GiNclAmv87zA+Y+BZwIuT3JcEEE6sZEBDdF2gAa6CqBeld/H&#10;DEcAiUzYYMZpvwJZ+UOc9fkIVLrz/YFs1ZlO5a7jqdtYbR0cUDB00IA0G+8pc5Sk85K9yWWy5CR6&#10;8zDdwQEs4JaY4sbtdDoDpmq2E+n7LwUHMmBTcy64YjwVc3I6g383/eSYqix/Wbxgx6CqJDpXM+fm&#10;BL62XeNj4MXwTmeIvvsqQK9hUXJ24B390809eEi42+jtHXfsUCvvqyf9AVY/bucKn84I/Gw4NoPP&#10;xfrptbDXRIgPO5lhjDHGGGOMMcYYY4wxxphufGgwI/mo4VA+OXOI+ZBA9vP0VVOSRzVHKGRD12Sw&#10;wDIyZjkUl30U9OxBnh1OI+ZyJ2sUxiaYlyqN5zZnu9YwzmxOLK4A/lqAnx3+wmX31c3W5GfRTz62&#10;9C5LRKJZi08WMrjUVaQy5KHN/b5N9MFEW4OLi9/5XkzKiTlmgRGyTwkKNjx6OC2c6p6/airTrrpr&#10;p1+oqgg89R//dkbyWkT11E4R1KumKk2xUv7g3XBnbcUJZrCdEhBRCp2/uucZGJ2bMSV4d4/w3Yid&#10;7Y6EOZX8BF+bGJupJusoaCPzbtvWS19qfyDKRhZAnx/mGAdQ1RI9MuS9NBDcoQKWx2SgJy741WA8&#10;oTlxluhdS7GBbZrrmP2iFAKA2lcr9vXZzjiiAd+I5X0bspgb5gxfNTVV7+yg+nxA45cdlNcGYL3q&#10;ndYnPocO40wCYWNNzxkYP9Tp3oe4/wlfYRj4ycrYRK09/02ESD6ZAezYgg7Y/vJvtI+Aw3B6gxuO&#10;Xk/IhW/GiA6OW3rUi0jlYGuVuYtryOvxBC6ftQkRXkNFOJ/bJuclGLkOIlghS/1h7Ah89ofcmg+g&#10;aTTrzM3+Xqjz0ph68/DJP0/bQKY7P+zddalnl4ogWWhA4bUhu7j7Y7ugbyUXOfXtjGWy952iE56g&#10;SvcQcPwDgK610UEgJMDTGfETGus/CaMY6FIN5K2CWJet1GcqGLKd+t0ux//+sddMGWOMMcYYY4wx&#10;xhhjjDGmC7xghlKU6hSVjAAFHSZQMZ9ZRzTDLhR9p54SIspmwNLXY/0v5dfgfGJDCHdAulrAAgTn&#10;h/Tj1imniUDCRLs8jqrM40pRwcGSkPkJO+2DzuCEycs9SSh5ddc3tKGGazD4tzOYczNSrOT4Ic/N&#10;B/Hj8sKZ+axT3kgW1jTz388Iguoz9Gz37L2A8N6jDU+zH+h9txGv2n0jAnbN00FWzVj52tgnM07r&#10;Baos224fK19g4rkxmLlXTU0eXYOS5OCQ7Y9KKMxdFw8uqtjnqqkCh1Ay0OPVTR1EGrLHBsz7kFvV&#10;5Fk8gJiBw/NC5x5hja9/4F41NVmB5PG6ZIPm74OePGLhdw56nyu8NqTLYyiAnpuTu3P4nvNXHtfW&#10;AT6xzkiE6wv7fgbSL5aQcDAL9KopZHAKKAvmTJesH3cwhr+dMatG4LnzYM7xL67W/b5mats2jRmc&#10;qAO7egLmmw5oCOgeQ0HRuqjrUY/BXzGDPHJw2yL+kgHRaixuW33meDeD3YSdCIGmU3MIBouo3yAZ&#10;0bi9JLO/mQ5YNPv3f4CJCawHE5wl3O+xKMh7aWvy2E+fyw4kT24/xWHKjN/5Xoxsf0eSnbhCDuSf&#10;KpE5Xub3DvOnMzI715/yFB3EHUDuLaXsxvVXZJXFKCMvKY4Dxf4DEe/WVg5mGGOMMcYYY4wxxhhj&#10;jDFGmv9SIjfsDMvuJw+koqffCCjFzH6+hcAR30z51j2vkLYnHVTSZQqyW3/J5tsAmrXRNNsVypKe&#10;48xmjOxIccCMrbCo4oYtu2qq8r1PHlCdTj7dzNBaFj4rRtB0Q07W1fzTBNXraHIDocdT27VhNsEK&#10;dZmbT5C4aqqY8LczkPV+3Hi5AFlfcDtAM8CnHh08JNw/Yu/0zPlT+NTOdH846RMIyD7Q8BWGgZ8M&#10;x2awfeL99ByfzPihesP+/R+SHq0d1DHh0xvc8FHNalTemhUL+eIPDR2KA5YPdq4iSb1qii27Ey/d&#10;63xuq97gNnMQQRg7AiWv/4FxY75baJ50G17qWt3X/hCeD1CFZT9a/T6vIriRlNA1QBc9t42ua/3V&#10;XcmN8bOHxeCrpjIKjPAyAdGDBVUT3kWZ8LaeE3h494fNlW3TDgNYGORVU6j+gR73QGqumsJB3ftU&#10;m2K2/JO+O7LV32BGibNbxSEoIL+usDd02kUJwjYfU77oeApn5pj/wewf4M3rPMUOIYnTYyJ0MUWn&#10;ufMgD1hAm/YiZiilO6QWhEnrSuTGpmZOOIgu9ty24XiSPZ0Bs2tV8F2wY9BUqtrXJzvjmImHJ6If&#10;/W3IoI7hQP5UnbMDgPPl0edqlCmQ/W8HJzZO95HBg6JjTDPRCmys8r5K7g8qHwO/lDM/NldPEflk&#10;hjHGGGOMMcYYY4wxxhhjpBEJZqiENC+iSJ0z7ZfkBx8SyX7mXjWl0FfJ2ZozOpSRnUlDKn+pa7Gj&#10;9skgs2Ugsgt50Rd61ZSzXRfHXGJms8qrJ2Et8PgsMiDcq6Yysx2DD6NPZ0g07cPeXZfVkZnM6Goc&#10;sxQnEF4bsovTexcMSO/OVeMne98pMkf8i6BKP4R9GJkoG+wPQq+jA8CM/Ni1fcF1SPlJiLEs2Kmd&#10;ov5APUVzWaeKffzss/vBTv+9/LuoMz1bvsLMpqCDgdC1KUXHa+huROUFSjbsNrSht/prcIQ6fPrG&#10;XhB6cwALoM8P9zld1DPHGFI0M1iINoHcEKpy1FWPp4J6n1w1Vf+9B6a8l7Ymj33Naz7+QH9HgcSE&#10;RSU745gGPBHN/TZkihCIeO5VU4lz8cLe4WAD9F4BPS+i5OwK30g48TuYIE8zFs4Plbr3eVfmQYct&#10;VJ/ZsbmyVhI5mbFt0I7NHiMfKf/GQyz9b7z0uXeLKkR6s7NkznQAFNztnTaIEvNk33mQZ8jrlwy4&#10;/Glxwc1sY6COkaYOIihLcsfOQBoSfVdCiWQmO2CCqWCO56GukxVIHq9LDuNO3bmTrpc8qjJBFurM&#10;WhuKv6vvj+2gArLBthihe85faVdn0P5SuH8/H57BoAENcLAFBjBRLn46I3n+VAx0SdZvsS9cNi25&#10;7aeDIaPn9l9rA6FghjHGGGOMMcYYY4wxxhhjzJFxMEPyZEA2Cko2TgEQUFv6eDeEpP5xWUR+Y4fv&#10;RmRmhwr08TCyme2FshmUX4PTzWAIhOvcIXPxW4zg/JB+3Fq2K5FPPsmRXMGf4qrHUzArLiHz89lX&#10;TQ2EkXWt34tUTBi4MmNZxRUQ5yrJOpPn5oP48/K4YyrZ+AtXTf2yA3qvAGvuXTPbfYnMNYpEhcE8&#10;bSGLq0/FCX+kzzT7Gri6kxnDegE7dveAjKR8kYmHPamznIZs84k6pCTk01GZuy4eXlTx+kWn0JAF&#10;DqFfsvk2gAZqGzuIoHKnZY8dgXkfcgMaJSyqeC3A/EbN+4JTHrkrjPudg4UKJI/Xeofxs+DbU3Ad&#10;jQS9z+2UOFLeRsF1ILK85DpPXzWFdioXtnX43fe4/p0Mqr7g/gL76PP3o1MPDR4U7R9fO/hj4CjA&#10;smBXTaGSUtAJKERC75XAT86/fRh7dvjcIND9tW3bf90GYi4qq2Zi1kdX5/oNeB9LE6ngB+sQ/hg4&#10;C6ZjcRr2i+6kyK6BtE50DbQiYSdCoBFVK5WF5kl3UHdqrxddJZ35zOA8mh1cJtI5ApH9Tl7TfcYS&#10;5OD7C/Xjs2o8YcrVPZ3xDw8LFpyTnbgimLwgNAfPfww8E3B5kuOCCPIdjQxoLKvFaUhooKuA3KS4&#10;DED2H4jwNzOMMcYYY4wxxhhjjDHGGCPN+2BGWeY+qNDuJw9kg4gCSnW+P5CtOjNDvmt/lx1LJ7Q+&#10;6aBg6KLs1h+5e8ocVZ/pOSI32xXKtK7j/vb1/p/nOTluC5PN+TGeTldNwVQl17nTyaeBSpg5sWo8&#10;FXPy7Qz+3fSTY6qy/GXxk2W2XRuKztWd5uYBX9s+f93Ug+BdNSX67qsAvYZFydmBd/RPN/fgIeFu&#10;o7d33LFDrbyvnvQHWP24nSt81VTgZ8OxGXwu1k/3f4MZwqOunOoNO1mHts71uMNw+qopyaOaIxQc&#10;iDWLvuwPDV0XBywf7FxFsXIX4hTIBWZ3Xqo0ntvsIKrhTUDjsdyw+WTz8B2qL1x2XyEHR2g+IBV2&#10;57Gld1kiIs1aGoxn0EVX8tDmft8m+mBiY4CLi9/5Xgxax0t5AsEiep0FGx49nBYSoeavmsq0q9Da&#10;qSPARLn4tzOS1yKqga4iqFdNVZpipfyX5/47/mtBdJHtlOjqrB8WpDIIVfRoSmfzCY6nso/AdYU5&#10;lfwEX5sYm6lm5xNkSBp1B25/YMsDFUCfH5DyGiV6sIKFcIcKWB6TgZ644FeD8YTmxFki+zFwVvkp&#10;Y1+wU1D7asW+PtsZRzTgG7G8b0MWc8Oc4T3gVL2zg+rzAY1fdlBeG4D1gjqtUX2k07u/HGFjTfcH&#10;jE99nDyKC2yNywye+gv8ZGVsRuZ1fzPDGGOMMcYYY4wxxhhjjDHSiAczlKJ0F3oIZqvz5d9oH4Hs&#10;5+lsvfBRvAm58MwyYrbmLT0AIpbEJFf+UByw/GU78LgeT+DyWRlVSq+aCC/6ns9tYtmuaFjZrkv9&#10;YZzVTD0qXE7OANK7skvC+Ae4V9lkZzt+P/jm4ZN/nraBzPvgYe+uSz27VGSdv31zoQGF14bs4vTe&#10;BQOSTTz17YxlsvedohOeoEr3yK4ApzzoWht9ogUJ8Kqp+HVTgZ88+dSO6NSzDGJdtmKX2Wf/aY+T&#10;YAbmWMwtWshX6ckKOkygYj6zjuimNPTCogbWiLIZsPT1WP9L+TU4Qg2RpopwB6SrBSxAcH5IP24N&#10;34QShYl2eRxVzrpKUcHBkuAsgQXI0E4imDzyeHqRJ+2Qpw01XIPd+3ZG9hgivo8kx09F4soR7pXD&#10;2QHA+fLmv58RBOm0pjrAs/cCwnuPNjzNfhg/1Pm3SgH2eiMCtU456h8fK1c6iJ/M+AbUsdlzzMfK&#10;F5h4bgxm7umMyWgvlCQHR8Y7W6BrraEwd108uKhin9MZBQ6hZKAZSU0dRBqyxwbM+5Bb1YaqeACV&#10;fKNm8p3PGl//wD2dMVmB5PG6ZIPm74OePNwZdFq9hfEkujaky2MogJ6bk7tz+J7zV9q1NdeBJyFP&#10;neX68gwG+34GPdiyIg8nEHY648bPQnKAslac6YfHEEDrx518wt/OmFUj8Nx5MKdNMMMYY4wxxhhj&#10;jDHGGGOMMZ/Km2DGybEYyZMB2SgoSdThA7Ltp09nCOgeQ0HRGoOFr5pinliRo6jzdj4VhKT8Gpxu&#10;BrsJOtuVTafmEDz5Qv0GyQi3FxZmNjma/fs/1acsC04Wnlw1xTvxoyDvpYHIYz99LjvQ+xRf/M73&#10;hyFZZ7JSB/HkU4mnSiQaf2HvMH/VVGbn+lOeYrb7EklKMPeWpWSe2skAeIoGJumFpLEDOzX1D3Mn&#10;M0qc3cBCuzvrJectAaVkJnWBI76Z8jvrnkKDuWvxJXa9IVdZYRY4hH7J5tsAutBp6iCCsqTn2BmI&#10;kR0prsIBW9ywZVdNVb73z8vnfudAcBAPVMI5jAXry+ZkXc13CFSvo7Mds4tliq4N6fJYCqDn5uQ6&#10;f8ZVU+8JfzvjUf07GWR9we0AdZqiEhCE+0f8qqms+TMr0JU1V54oAKsf1wcavsIw8JPh2Ax2rdG8&#10;7mumjDHGGGOMMcYYY4wxxhgjzUUwQziEWE519uH3f0h6dM62D0Ymp7P1wtHralTGb74O4Q89pWWz&#10;fUZbnH2ciYaCSRUId6/qbL1m2a4QxlnNtVeLsLkx3y2eCEvlUtfqvvaHF/PL9rdpcyW/TxnFoTI9&#10;Rz8R6YaXdNFz2+i61l/dldwYP3tYDC2umkqfQwROKdJPPlRNeBdlwtt6TuDh3c/cKyzRYQALg8rI&#10;R/YP4bUI46qjTKjr+V6m2LZt5WRGibMbODI6O+tlEZ65OsA2H1N+xnjqqjuajsGBn/ZTMHbxIizp&#10;qilJ5+UrCt0hQqf55yAPWECb9uIet4bCDBamOM8E7XwyXuWumhI03SmdrpqC2bUq+C7YMWgqiTqj&#10;gz+Blgfm+d+GvCa8FmYFlz8FlCmQ/W+/kdgYlDf30OBB0a6juXfc8QFRlBzUvAGtH7dzIa+aGo7N&#10;4LP/8l+s04qOunIuenKac5pUCHKgQuVHZMcFc09nKIwdsoNjRockyqPvLMfiUtdiv+iSQS4wIbIL&#10;edF33BZ2EOUzLr/7h9yu4a8F9OYbCcMPkfwo6pK57j+8ZAOJpvQBkOcAACAASURBVH3Yu+uyOjKT&#10;GV2N48Z+AuG1Ibu4Nqcz0I45yfGTHVgXbHx4necFzn8MPBPBNnxF6HV0AOjEjn8/A/ezkBzVQFcB&#10;1MBTtRlulu9vZhhjjDHGGGOMMcYYY4wxRpobwYyTYzEpJw8CukDlzwiqRkEHA6FrU2YEtSfkh05n&#10;9ArIc2HP6Tb0Rr0Gp5t5O+lLO0lIlI0ugD4/3Oc0Q4k5xlKza+8KO/8jWrw0NF3B46mLTU+umqr/&#10;3gNT3ksDkce+5jUff6C/o0BiwqKCJ5w6nEo9Ec39NmQxN3TkXjWVaKyFvcP86YzkDHykrD/ql9/S&#10;cOZ3MEGEjTU9bwz+CuLj2nh7n58yce/O2bH577vtv7GgDgAbStAB21/+jYdoDqL4S597t+hEBeE2&#10;ITs4wjoAChZ+pw1hHoeeFsVdgF9voMDlT4sLvpAbc37VVOW8lOsg+v0PANnAh5//ITcJJZKpHl/n&#10;wBzPyPG1NP4vHhz885LDWKY7P//d9ZtHVSbIQp1Za0PpQO7M2A4qIBtsixFyPr2yrGP2vhO0vhPu&#10;38+HZzDoWhscbIEBTJSLXzWVPH8qBroU67fKZdOS2/5GMOS/f/8wLVnSmZ6NgpKN35oCaktnRHXi&#10;si3zGzt8NyItsEaUzYCpbyc7sCnPHP/ExhCuc4fN/rcYwfkhPUNJtiuRg4VyJFfwp7jqxITgRjLB&#10;WfLs0xkDYWRdP3MvgjOq7vcziHOVZJ3Jc/NB/Hl53DGVbPyF0xm/7IDeK8Cae09wEGcPGMkB2oin&#10;LWRx9Tnd+yD2PycikD7T1YCSv5lhjDHGGGOMMcYYY4wxxhhp+gQzTqOqwExDJh8pXySKSr47jpYB&#10;DTdfYrZmRn8U6FrzqMxdFw8vqngdtQc3Ypfs1mSgp84aZ7tC5U7LHmc107IGD8VVZJMXDyDmN2re&#10;F5zyyF1h3O8cLFQgebx+ZvZ7ZxTW0UTQ+1zhtSFdHkMB9NycXOfpq6bQGfLlbR3gcf07GdH6hm9p&#10;iID0i8H7Gyjjf79z3VTgJ6h6guck2FVTkvXjDsbw9zMu5ZydMLl+9lcwI77BSRiILVF5S5N0YFdP&#10;xHy8j6WJVPCDdQh/DJyFgukPsF90J0V2DaShKb8GR2CDy4SdCIFGVK1UFpon3UHdqb1edJV05jMd&#10;sGh2cJlI5whE9jt546DsutxNeEyRg+8v1I/PqvGEc8TJ8zHBguzEFXIgP6bErX++X9y8wPmPgWey&#10;6zqIO4DcW0r5uDhlQANdtwC977bMpLgM4vbHnswoc3aDCu3urO+yiClRQUCHWdiqM53K1j1QEEhM&#10;2+CAwtgscgj9yN1T5qh658iIXAcRlGldx/3t6/0/z3OQByzglpjixu10OgOmKrnOnYKFA5UwcyJ4&#10;PAmabshJQIN/N/3kmKosf1n8ZJmt14bZBNeAXebmAV/bXvQxcC1CcxQzuPwJoNewKDk7KBP/H3lz&#10;D2JUyEDv4+nCgS5kf4DVj9u5wqczAj8bjs2L5/pcM2WMMcYYY4wxxhhjjDHGmI9kGMyYvmrK/KE6&#10;+5CsQ9ts+3j28/RVU5JHNUcoZEPXZLDAMjJmORQHLB+cKY5i5S7EKZwc9ZcXO4znNme71vDmdMZj&#10;uWHzyebhZ4e/cNl9hSak0HxAKuzOY0vvskREmrX0ZCGDLrqShzb3+zbRBxMb46c4TJnxO9+LQet4&#10;KU/glCK9zoINjx5OC6e656+ayrSr0NqpI8hT/2ExyWsRcPco9xEtQr1qqtIUb8rnnMwocXYrOARF&#10;5P8qSGUQqujRlM7mExxP4Q1iZ7sjYU4lPxtXBWMXO4Q6X4eHRKU7RKD2B7Y84CanTXs1SvRgBQvh&#10;DhWwPCYDPXHBr0b7EBQnzhJ+MLEy+A4XFhQv2CmoY79iPAUr1CGR441Y3rchi7lhzvAecKre2UH1&#10;+YAGda5Gdm/wmgXqtEb1EeG1VHqS0CVgY5X31RMFJn1cRznAwNawzOAVhoGf3B2bp8GM+OkMpVGn&#10;pM+FHoIOXr78G+0j4DCcnrjD2Q0TcuGbMaKD45Ye1SRX/lAcsPwlMVwbXI8ncPmsTYjSqybCi77n&#10;c5sdRNNyp8WMHYHP+pDbKzlrAa2N17aJGP9A6UdRKY9e9K+Tf562gcz74GHvrks9hSpCVuVv31xo&#10;QOG1Ibs4vXfBgGQTT307Y5nsfafohCeo0rZtN8yVXQFVg/0DONgCBXg6I3bSLXktohjoEp16lkGs&#10;y1bsMnjW38wwxhhjjDHGGGOMMcYYY4w0oGAG5ljMapF68lXCcgo6TKBiPrMOO8Nusq+Eou/ug39h&#10;2cJj/S/l1+AINUSaKsIdkK4WsADB+SH9uDU8o44oTFpXBFWZx5WiiuYy1lVT6OpA5eWOJ+nTBbQu&#10;h2uwe9/OIGeXcoX9Fis5fipO4R7hXjmcfZppvrz572cEQWbgA2Ud2z/7/Sm892jD0+yH8UOdf6sU&#10;YK83IlDrlDtj820wQ+9+tCi441TUMfKx8gUmnhuDmXvV1OTRNSjkDVkm3XQ/6Kswd108uKhin6um&#10;sjez+cDe740dRBqyxwZ87IfcfpBQIpnJd36CqXgfGl6oQPJ4XbJBp+7cSde3yExmHE6rtzCeRNeG&#10;dHkMBWSDBTHC95y/0q6tuQ48CXmPh2cw2PczwMEWKMAEnvhVU4n7aNVAl2T92JMP+d358lzoZEb8&#10;+xmDv5J0pmejoCRRB4ExwaZnUO8OCUa+HK81Azp8OoOlmkD/loFp4052Ls8c72YwFKJ1pjcHsADB&#10;YBE1Q2kod5PtSo9KXgiRXMH9+z/ViQkFwfiT0xm8IJmCvJcGIo/9+iTDqskNU+bXfveERiaN9+lT&#10;kJU6iD8vj/vNqETjL+wd5k9nBMuDmOFPeYoO4iWSlCB/BLqOzEBXBsDAE0zSC2/GDrLMiI/O38ww&#10;xhhjjDHGGGOMMcYYY4w0zwhmII/gkkU9Uv4UAkqxI9ThiL/AEd9M+Z11T0Fh7rrovIvZLNfZhSrp&#10;MgXZrb9k820Azdroku0qe9JqnNlM40bm4m25YVHF47wkS22yA7LG1z9wv3MwWYHk8YrLfld4hyVz&#10;sq7mZzdWr6Ozs8wXy+xyCrZ8KRhUAD03J9f5M66aek/42xmP6t/JIOsLthvsqqnpRwcPCfePr33h&#10;5p6Jn8SEZJzayZorTxSA1Y/rAw1fYRj4yfhk/d9n/4sOlHiHJRq+NdUb9u//kPT4AAf19AaXFdCA&#10;o/LWzNchfDdi2gbwM9ri9AXFQsGkCnQOtCJBO4jYCKuWxmIQNZUu7fUyH9RfZXMCKziPhlEcyjky&#10;+kmnftoFsq71V3clN8bPHhaD7lVT/yAxh7B5mYDowYKqCe+iTHhbzwk8vPuZe4UlwOVJjg0iKCc2&#10;sn8Ir0Wgga4CcpPiMvhdaN7JjBJnN3BkfICzPh+Rmavr/YFs8zHlZ4ynrrqjaR0cUDB28SIs6XSG&#10;pPPy1agK3SHCUn84PvirfegODmABYVHFa4Gye4Srg4Xk8dUlWHjS/eROZwia7pROpzNgdiU3EHuf&#10;i4SmkqgzOvgTaHlgpk9nCHa/WcJrYVZw+VNAmQLZ/3bgR5+/H516aPCgcNfR2zvu+IAoSg5q3oDW&#10;j9u5kKczhmNzf8o1U8YYY4wxxhhjjDHGGGOMeSx/gxlTUZEzhEOIpVyE5dIy7UmFIKOOUPkR2XHB&#10;3KumFMaOQjZ0jS3KjxKysqTBmeJIru5ChIPMlunOS5XGc1t1tt4nZruOy6dlQFVX9wf+WkDvqikJ&#10;ww/h2So72xHysHxxY4K2ltA1gMxcFYCsJ/f7NtGHEwEX1+aqKXSW8Vt5Iidf6KcEBRsfXud5gYe5&#10;JezDyESwDTsBzMiPzaXJaxHlUzsFUG9gKDbD75MZbAdEmrM+oAtUfkceUxHTtSkzxtOE/FBA41Fz&#10;wSLsOb2ToZnBVtZR0Ebm3batl77MgBzVDsAC6PPDfU4X9cwxluqQuivs/I9o8dIMdMVdNfWB+5CT&#10;q6a4AcVJA0HH0376R7T43/8gBv0dBRITFhV0xHVI5DgRzf02ZDE3dOReNZVorIW9w1xA4wboeREl&#10;ZwcmNk4394nfwQQRNhayP0B8XBtv7/NTJu7dORqbU9dM6d2PFgHYUMuiLgQIOnj58m88JOAwnF7s&#10;sbIb4DYhOzjCAAoWfqcNYWYQTYviLsCvN1Dg8pELzImfKHN+OsMOomnZwIef9yG3VySUSEbXQ83N&#10;/s52EATKPAloTNtBplkf9u661LVTZeb53TcX6iy6NmQXd39sF83VyUVOfT9jmex9p+AcobsUCJJd&#10;AV550LU2ONgCA5go97XfOaGx/pMwioEuxfqtctk3g513oj7+ZoYxxhhjjDHGGGOMMcYYY6QZBzOm&#10;jnmcCSo4KqUSpXqLgpKNUwCaqm0GCGbYhe9GpJ0SIspmwNS3kx3YlF+D84mNIVznLpmLovND+nFr&#10;tOguJ5/kqKpg9SnLYFZcQuYn7MQPEqg8cpb5izzZGxOoQw0nGP79DNbcjESyzuS5+Yb48FVTrLkY&#10;ycJVU7/sgN4rwJp7T8h2z14zPHoRlsDTFrK4+pzufRD7nxMRyCtGX+U892TG6UQE3Jwz+Uj5IhPP&#10;jaumuB8Dn5AL34wlOTgy+qNA15pHZe66eHhRxevxBG7ELg6hZKD3mjd2EEHlTsseOwLzPuRW5fQt&#10;HEDMb9S8LzjlkbvCYP0N7SBIHq9LV001fh/05eFGR+9zhdeGdHkMBdBzc3Kdp66aggdDwfJYBTyu&#10;fycjWl/oR5/pwZYVedmB4eR9NNj2sKumJOvHHYzh72fc4DyYERAU3+AMhIlOXLmo7HCIWR/M6omY&#10;77EfS/tBQdmaxg5/DJyFgukPsF90J0V2DaShKc8c72awm7ATIdCIqjVEMFiUntHcuL0ks7+ZDlg0&#10;+/d/KhMTguUnOEu432NRkEcOvr9QPz57jyf46YwOyC5tyEoFkzaoiSPp42W+vLmPgWd3rF3XQTxN&#10;4gBF7i0lbPcNRxlooOsWoPfdlpkUh+df/Z97MsMYY4wxxhhjjDHGGGOMMY+gNphRlrkPzIrqfPLg&#10;UzMyQioI6DDbQGzVBbNrb5XRmgZzF93GCo1YlN36I3dPmaOgV001zXaFMq3r2IBf7/95noO8qmzy&#10;4sbtdNUUa3yh6XTyaaASLpNNsL5sTk5ncE8UVK+jyX0bvc9tvTbMJrgGRPal5Knya9vnr5tCUtx3&#10;wt/PQPK48XIBeg2LkrODrhX6R97cgxgVMlj6rvLoZ8sIn9pB9gdY/bidK3zVVOBnX9tVMOOGoGuE&#10;R1051Rt2sg5dHdQ3HIbTV01JHtUcoaDDtlXoEb5qKm0DqHAUlLujOnVwdA6kdSE8J9lBlM+bgMZj&#10;uWHzyebhO1RfuOy+QhPSixp8x/PkY0vvskTogcc7D67/RIYuupKHNvf7NtEHExvjpzhMmV97k+um&#10;0h3nAoF9ep2r6vimXPj7Iu7XeGX+qqlMuwqtnTqCTJRD+rjKgwfnwAJdRVCvmkoyRexkRldn9Fv5&#10;Cg5BEfm/ClIZhCp6NKVzn7Tu/aEHd1TmqmKHUKfTGUxUukOETvMPa7Pfqr0aJXqwgoUyDvgCBnri&#10;gl+N9iEoTpwl/PdMZfAdLiwoXrBTUMd+xXgKVqhDIscbsY/9NuQNc4ZPZ7CCy0gkbp8YgOze4DUL&#10;1GmN6iPCa6n0JKFLwMYq76snCsB0Aga2BoRP/QV+4m9mGGOMMcYYY4wxxhhjjDFGGlgwA3o/WhpK&#10;+lzo0TlbfVr+jfYRyH6ejkKjjuHRIWdr3tIjl2PbJlf+UByw/CUxXBukZ3WwMqqUXjURXvQ9n9uc&#10;7Totd1rMOKuZelS4nJy1gFYW2baJGP8AN+MuO9vx+8E3D5/885INJJr2Ye+uSz2FKkJW5W/fXGhA&#10;4bUhuzi9d8GA9O5cMX6y952iE56ISod3f9hc2RUQMdg7lFUEZuTHru1LXosontopnHqo77uEdVk8&#10;mMF2QEg607Plq7xEFXQwy6h0pxnYuk/KD38/w/wPli1+2s/Grr8GR6gN0lQRnlzpaoGPaTNYaJ7x&#10;t3qIx63RYplrdWldEQg461ZFdYF11RR6aobKyx1P0g55Wl+tGk9BZxwM4vvoRDT325ARQUSC4sOB&#10;fFZiFJKFNc389zOCIJ3WQFnliY1n5XV695fzNGNh+sP5t0q59kLMp9BrpvTuR4sCXPgIOmD7yw8+&#10;xNT/xmDmns6YjPZCIW/IwjoACu72TjvoqzB3Vb/owOVPz1HZm9l8YO/3xg4iDdljAz7hQ27vkVAi&#10;mcl3foKpeB8aXqhA8nh9xumM57+7/iIzmSWzMJ5Ya0Pxd/X9sR0cR7LBtmvC95y/It7WlALa1flp&#10;8AwG+34GONgCpeR0RuJaRDXQJVm/RUGXj6+9O/3NDGOMMcYYY4wxxhhjjDHGSHMvmBGM8sS/nzEn&#10;f5o2CTkKSiroMImA6j1PKN0hyciIaC6Y8FVTtFNCJLksJDPbH0b5NThtXq5gROtMbw5gAYLzQ/px&#10;a+nho3ASM5PkCv60ffUpy4LTGSdXTfFO/CjIe2kgcqZ+/Y0JVZMbpsyvPZpVXAFRMck6k5U6iD8v&#10;j/vNqETjL+wd5q+aCpYHMcOf8hSz3ZeQUKIxT7Mf8BQNTNILb8bOapmfeTJjaExgx2aPkY+ULzDx&#10;MB2G23bjJSlwxDdTfmfdU1CYuy467+IC8HpDDl5hdnII/ZLN78zQhU5TBxGUJbljZyCNG5v923LD&#10;ooon7IQxNih0q33vn5fP/c7BZAWSx2u9w/h58O0puI5Ggt7nMsdTl3c1UgH03Jxc58+4auo94bve&#10;H9W/k0HWF2w32FVT048OHoL3N5zfKx4YTt5HgwNdsI+BzyoAkTUSz/WBhq8wHPxkLpgRKCt+OoNo&#10;+NYoGIH41vwAB/X0BpcV0ICjsqrK1yF8N2LaBvAz2mKcLU0sUMGkCnQOtCJBO4jYCKuWxmIQNZUu&#10;7fUyH8g681nBeQb7z3+A8ggPCTtLjrI5YjHsb/+Ipn589h5Puqcz/uFhwYIx2YkrVXurizLhbT0n&#10;8PDuZ+4VlgCXJzk2iCDf0TL9gze2oYGuAnKT4tb5zJMZxhhjjDHGGGOMMcYYY4xpg24woyRzHxil&#10;637yQDKIKJJ9XnLNBAC2+Zjyu+veidYnHRSMXZDd+ks23waymdjJ2a4wlvrD8cFf7UPP1qzIJi9e&#10;C7CvnDwvOOWRJGFB8YKD+KT7YebERvsQJCffzyAXOvcIzK5V42my3JZrQ9HM+uBPoOWBmb5qqtO8&#10;dEF4Lcw6KfcpoEyB7H/7jVsagvLmHho8KNx1YO91WFvu+NNdKDmoeQN9mpbIzFVT88GMQFlxh4fw&#10;qCulesP+XTxJh9YO6rhg7lVTCmNHwYFYY4vyo4QsxyLYuYrk9KopB6P4vNhiPLdVb3CbOYggjMvX&#10;DDghCdp8oXn0rpoSmpBC8wGqoAoHbPX7vIKgrSV0DVA9Nd+BrCf3+zbRhxMBF9fmqim0Y+6tPJFg&#10;UaekDRTwOs8LnP8YeCaCbdgJoBM7/u2MxLUIeCqDBroKoCYtgs2wdjKD7YAoc3YrOAQF5B8KU0FJ&#10;l4Z0Nh9b9wn5JR+B6wx7TpQwdLFDqCxzXJBOZmAG5KgODmABrdqrSaIHc61OdyIJM9AVtwFssg9B&#10;cnI6gxtQnDQQdDztp39Ei//9D2JQVaoYT8E1YIdEjhPR3G9DFnNDR+7pjERjLewd6Ikf6HkRJWcH&#10;JjZON/eJD9UEARurvK/ifOrjBFJu5wqfzvjzM91rpowxxhhjjDHGGGOMMcYYY7akYEbPqw6UQpoX&#10;ughmq/Pl33hIIPt5OnOFdVQTbhNytmYYQMHLIpIrfygOWP60KG420XU2GLh8ZLbMxE+keNH3/Kop&#10;oWxXNMxs1yUR48xmGhJ9l78W0PtGjG66Pfcqm+xsx0CZbzKWp4uTaNqHvbsude1UmXl+z2ULdRZd&#10;G7KL03sXnJDcnae+n7FM9r5TcI6QeV8MCPsvMiugbLB/AJ8cgQE89f+137luav0nYRRP7TTosre5&#10;7JvBzrujghlsB4SkMz1bvkJPbvISGNFUbTNAcFMavhuRFlgjymbA1LeTHdiUX4Mj0hip40OkziO6&#10;bPZF54f049Zo0ay1erf3z22qKlidmBB0IiQ4S2BBMiRQeWTHbCgJQQDqUMMJjn8/I+6QwUA0oOT4&#10;qUpcOcK9cjj5/bNw1dQvO6D3CsjmBjvAy7+h+exFWAJPW8ji/FCnex/E/udExJ3EgbRrpmQXTm8B&#10;duwWAZNu8kUmnhunM7gfA5+QC9+MJTk42E0v0rXmUZm7Lh5eVPF6PIEbsYtDKBlotmJjBxFU7rTs&#10;sSMw70NuVU7fwgFU9o2ayfc+uXxYfxuKX6hA8nhdskHj90FfHm700/E0WW/htSFdHkMB9NycXOep&#10;0xnwYChYHquAx/XvZJbryzEY9KPP6HGBpORj4IGfPDnQJVs/7uQTea/4mxnGGGOMMcYYY4wxxhhj&#10;jJEGF8wIBGbi2VqYYzG3aBHVVknfJR5h/YBs+56nlO4gYOSixg5F39l9XI4CpdingjpRfg1ON4Pd&#10;BJ3tykZUrSGCJ1/S399uLyzMbHI0+/d/Kk9ZBstPyPzkfo9FQR75JOEL9XuR3qf44ldNPQjZpQ1Z&#10;qeAJVO43VbLfP/PlHWwguVfYdbPdp0kcoCWnkTPIOrWTBeh9t2We8L+HT2b8y+kcANxIdHbWf+oi&#10;JqRC9kLq7EeTR9eYdHbeC3StNRrMXYty06+amqLIIfQjd09ZeEKvmmrqIIIyrevYgF/v/3meg7wq&#10;B2xx43a6aoo1vv6Be9WU4EAeqITbAArWl81JQIPrEKheR5P7NnqfK7w2pMtjKICem5Onyq9tn79u&#10;CklxW4e/n4GkvH8ng17DouTswO9nTI/fwUPC/SN+1VTWPjoj0JW51jjpD7D6cTvX1TvlP/imMyBq&#10;6XSG8GDMo3rDTtbhAxzU09/OkMxuGKGgw7ZV6BE+nZG2AVRoC+7kfergYNpYwawKtAi0NnMQwXgT&#10;0DDTzZOeYdVpvnnRU7K/LdkzuSHogcc7D67/RIYuupLHPvf7NtEHExvjpzhMmV97kxMaH+E439/+&#10;ES2+xggX4wX+vtinHZXzpzMy7dppcSUIMlEO6eMSbtL6D8WvQT2dMWkKn8wwxhhjjDHGGGOMMcYY&#10;Y4w0/wQzGkWGSjL3gYV+wMmDfAQqnXSVC4XOfdK659H2pINK9k1xRkmnq6aYqHSHCJ3mH1bm4q32&#10;qj65Kpit+e4xRvlppwkEB/GJSnJXTQmabsjJupr/nqkcT3BhQfGCnYL6rhaeq7ucSj1B4qqpYsJX&#10;TbFOyn0CyO4NXrNAM/BRfUR471P3TYkz/hgL2b9K++qJAjCduD7Qd1cYck5mBOoSv2pKdNSVc2GX&#10;FAcvsX2QAxUmP6pGTPj0xI06hkeH7OC4pUcux7ZNrvyhOGD5S2K4Nki9ampadnAjqzCEo7zoez63&#10;VW9wP9FBNHYEqn7IDUPOWkDvY+ASxj8g+1HU6UfnJuglG0g07cPeXZ3GE1mVv31zoQGF14bs4nzV&#10;VEaBEbID66ITHryt5wQe3v1hc2XbVLANX1FWEejEjn8/I/CTTwh0FUDd+0yY4iWYoeLwCghLcdaP&#10;/lLJPiovUQUdzDIq3WkGtu6T8sPfzzD/g2WLn/azsamZ493M20Vf5vxGtwGwAPr8cJ9xAJWYoZTu&#10;kFoQJq0rEep6RG0fkkTJ6YwJoG2fO54k7fnN48ZT0BkHg/g+OhHN/TZkMUEdw4F8VmIUkoU1zfz3&#10;M4IgndZAWeWJjWfldRhjMogaa7orYfrD+bdKufYanc7wNzOMMcYYY4wxxhhjjDHGGCNNaTBD7360&#10;KMAsDsFs8v7ygw9Rs13jgrlXTU1UEG4TcnZZWAdAwaIB+lMO+irMXeyofXL503NUdmZePtCrpppm&#10;u/79y8r5Z1w+9aopib4roUQyunWG9Df0+Foy18XDg39e2vdINO3D3l2X1ZGZzJJZGE+staH4Sa/7&#10;4zo4jpB6Jnfnd/ecc8nedwrOEYIqacMzGGytDT45AgV4Ijl+1VTiWkT11I5i/Va51OP3D06CGbkO&#10;r/j3M+bkT6PUsG9RUFJBh0kEVO8Z1BPk5gSYQfiqKVpgjSSXBXtON9BF51F29Eef2BiidaY3B7AA&#10;wfkh/bi1tINLIXkhk+QK/rRVdWJCQUDj5KopXpBMQd5LA5HHft8kw1VwTjjd72cQFZMcP+SGOIg/&#10;L4971VRih1vYO8xfNRUsD9Zn9gQHcfYkITspNeFp9sPVh7b3eTP0X8v0NVPGGGMexeduyPVwO2jj&#10;9jGZuL/9D9vBGPMpeL4zn47HwD0+ZR//CXVk8G//cDAjAjuqyg74faR8gSgqM/t5224kLBQeWzsT&#10;KJhdKyOfjsLcddF5O2WKL4kryG7tTNNsVyhLcguyyCvLLyvz3+Kr6lz53idP4OhsR9nxanRQWEcT&#10;Qe9zu6wNyw+JBhVAz83pdRYYPx3G4+P6dzKt6ps9vw4eYtgLteZF+rjQYwolB/Xelawf2Qf6jwH/&#10;SzkCFRAVv2rqZDB+PApGIL5FPsBBPR2FZgU04KisMvJ1CN+NyHSoKJj+AFep8fFHYoGSNn5D+TU4&#10;3Qx2E/baCo2war8QdT6nZ1g1bS/ZjDuWA5bB/vMfoDzCQ3Dn3HiDLHnVFJT97R/R1I/P3uNJ96qp&#10;f/iIYEF24sp5AdwxdVEpEYf14d0vu1cAB/wkxwYR5N5Sxna8dV7oOnI4uPpQ57aAis85mVHi7AZ2&#10;7O7OepnJ5l9EPLglmZkA2OZjO6Q6606nydxFt4XC2CxwCP2SzbcB1HkJVTfXQQRjqT+MHYFf5/+8&#10;xkFexSaneC1Az1A6LTjlkSRhQfGCg/ik+2HmxCbvcjSsgMb7Qucegdm1ajxNltt6bZhNcB2YWR6Y&#10;qQ+Bi2zjUYTXwg+qcwko+yH73w786PP3o1MPDR4U7m/T4mCq2wAAIABJREFU31Ue/QRST9FA13T9&#10;yP2BvPf52vYHBTOMMcYYY4wxxhhjjDHGGPNI/gYzBE4exLM3hUOIpVRnH34XT9KhdbZ9XDD3qimF&#10;saOQDV1ji5qjhO+KA87vwExxJKdXTbU+WdOEF1uM57bqbL1m2a4QxuXXXy3CJmjzhebRu2pKaEIK&#10;zQeogiqyyavf5xUEbS2ha4DqqfkOZD1hV3eJrg3HxeE6QJurptBZxm/lVQ0w8r6TeQJ1Xolb/3y/&#10;uHmBh7kl7MPIpMMAFgZ5Ihnp4yo/CTEGemqnAOr1sRdmCJ7MUHB4Kcu3fcaFqaCkS0M6m4+t+4T8&#10;8BHjznZHwp4TJQxd7BAquwZHkE5mYAbkqA6O3EQZGcq/UVMhL9uJJMxAV9wGsMk+BMnJVVP8u+kn&#10;A/CV5S+LF+wUVJUqxlNwDdghkeNENPfbkMXc0JF31VTyBL6wd6AnfqDXRCg5OzCxcbq5Bw8JjzG9&#10;RCuwscr76kl/QPm4yP6F38EMkUVsz9MZSvokR+dbyL/xkIDDcHqxx8pugNuE7OAIozBuk3VgZhBN&#10;i+K+fNI/OItcYE78RIoXfc9PZ9hBNC0b+HD1h9z48NcCeh+4FlncDyj9KOq7x5beZfdlT9tBpmkf&#10;9u661FWkMuT2/z2XLRQkujZkF6f3LjghuTtPfT9jmex9p8gc8S8y74sBYf9FZgWUDfYP4GALFJAj&#10;+2uPnnZLXosoBroadNnbvOmb/maGMcYYY4wxxhhjjDHGGGOkGQcz2EdM2dmUkicDsuUrhOWaRLTN&#10;sxEcr+G7ET18/gdzKtnZBTSi/BockTZI7Q4idR7RJXORPj/MkX7cGp5RhxS0n/4RLb6eKoWq92kF&#10;dT458Qz73gMSqDxylnnoRKUA1KFWMZ6CFepwKlVy/FSdwj3CvXI4eS5euGrqlx3QewVkc4PXLOXf&#10;0NRaNDVEbuG5CM4Pdbr3Qex/BiJkT2bILpzeAuzYgg7Y/vJvtA9T/xtXTXE/Bj4hF74ZIzo4bukB&#10;ENHpnXbQV2Xuunh4UcXr8QRuRNYmpFt/ewF69UJjBxFU7rTssSOw6kNuOTQfQNNMvvfJwPrbUNeF&#10;ClDXgce/WrJBl+78qKH3mIrcYKEBhdeGbHn3x3ZmQIMk74Kpq6baBcJBBTRv6/5wDAb96DN6XCAB&#10;JvFAr5p6cqBLtn74sXQezDjdFOQ5vOIbHEwk6RYtXgQquwYFHSYQMV/PwN4dEox82ZY1jR16YSU7&#10;VD4SZvN3s3F55ng3gyEQedmMoKsFLEAwWETNUBrK5ojFQA4WypFcwf37P5WJCcHyE5wlsACZrPM0&#10;N/hevxepmDBwDRZzwlVBfB9J1pus1EH8uDzuN1Wy3z/z5R1sgN4rQEyx6zqIp0kcoMx1bylZga4s&#10;QO+7LS8pTvZkhjHGGGOMMcYYY4wxxhhjzLY5mLHGaUATmBXFzsr+SPkCkWF2dDqc1TB5dI1J55MI&#10;Al1rDYW56+LBRRXTr5qaoii79UduTgYN9KqpptmuGrLHBqRm1exv/2JNNufHeEqy1Cbf+azx9Q/c&#10;q6YmK5A8XnHZbArvsWROTmdwsxtF19Eo0PvcTqdgy9souAZEzs3JJym+tn3+uikkxW0d/n4GkvL+&#10;nQz6hB0Q2PczkH4x4f4Rv2oqcR9NP7WTudY46Q+w+mE71/tghoizfumqKeHBmEf1hp2swwc4qKe/&#10;nYE+qklDQYdtq9AjfNVU2gZQoS24k/epg4NpYwWzKtA50IqCvbZC4/77PyZtkH5cvFN7vehZf5XN&#10;AGZwHg267ZHOkYmfyCCr60sDkcc+9/s20QcTG+OnOEyZX7v6dVN/+AjH+f72j2jxNUa4GC/w98U+&#10;7aicv2oq067g8jqt1VCgHNlIH9eySlx/RVZZDDKS4hZOZjQyZomzGzzZMWnUlDgEKt35/sCMPpnm&#10;vG8kv1t3aRscUFlhFjuEOp3OgJLrIIKypOfx4a/3/7wGa7N/q72qkz0EHRzvHmOUn+aAFxzEJ7rK&#10;nc4QNN2Qk3U1/z1THXwnN1Dz8YQTnk2wQqy5OQmJ0xnFhE9nsILLnwCye4PXLFCnNaqPCO996r4p&#10;ccYfYyH7V2lfPVEAphPOB+prpowxxhhjjDHGGGOMMcYYI00smCGQyRy/ako0hFjOhV1S2pjYPgJ9&#10;dF52TPh0FBp1DI/OoH+UqFWRlfTatslz2aE4YPngTHEkqVdNTctWGJtgXrrX+dxWna33idmu46xm&#10;6lHhcm7Mdwv6pmeRXeoqYfwD3Iy77GzH7weTbS3RtMGMcgldA3TRc9voutZeNbX8cHlxvmoqo8AI&#10;2acERSc8eFvPCTy8+8PmyrapYBt2AngiOf79jMBPPuHUTgHUvc++fDJDxeEVEFbi7Fa1TzUqlRFd&#10;VHShs/nYuk/KD38/w/wPli1+2q+JsZn9uetVeAy6mILaH0hyGQXQ54f7jAOouOPWR9nK8sjJC13G&#10;67YNdcVdNfWB+5BOV03B7FoxnkQ3AjSVqsZT0BkHg/g+OhHN/TZkMUEdw4H8DolRC2uaue9n3ADp&#10;tAbKgiY2TvcR+x3WEDXWdFfC9Ifzb5Wu2ysezBBoG7370aIAFz7LmSxvBIg6ePnygw+JOAy5pzMm&#10;N2NQyBuysA6AggXmzVsc9FWYu7hGvB5P4PKRC0yI7EJe9IWezrCDaHHMJToDZRwSEkoko1tnXvZ3&#10;toMg+PBJQGPaDhJN+7B312V1ZCYzOken2wTCa0N2cffHdUG/Su7OX9s+9/2MZbL3nYJzhKBK98iu&#10;AK882FobHGyBAkziiZ/OSFyLqAa6FOu3iL+ZYYwxxhhjjDHGGGOMMcYYae4FM06jMLnZu/HvZ8zJ&#10;n0YoSvUeBSUVdJiksermhcu2zG/s8FVTtFNCJLks2HO6gWbQHGVHf/SJjSFaZ3pzAAsQnB+Yx62H&#10;oNur08knOarmsupTlgWnM06umqr/3gNT3ksDkce+9I0J9HfUOl87+PsZzLkZieT4Ic/LN8Rzr5pK&#10;fP8s7B3mrpq6UT9Yn9kTst2fc+rkM3ia/XD1Yex9fDKDAXsiYo+Rj5QvMPHceOlz7xYtPLb2SyBx&#10;Q/ZaFBOBrrWGwtx10QEW+8f1hhzcATs5hJKBOkaaOoigLMkdOwNpHIpr7PSdLr6qzpXv/fPyYY5n&#10;5LqcPV4Hspeummr+TujJw42O3ueKrg3p8lgKoOfm5DpPXTUlGSAhF/C4/p2McH2hH32mB1tWZGYH&#10;hpP30WDbQ/qFZP3mA59zwQwBZ338dMZAmOjElYuCEYhvkQ9wUE9nRAnoHkdB2XwdwncjJjtU6ilQ&#10;ilmkpI3fUJ453s1gN2GvrdAIq/YL0WBRekaz2wsLOFBIZQeXyQzGQzfa4w3ys09nDISRu1v96Yze&#10;gW/o6YwuSNaZ/PI5iCcH8t8qksjC6YxfdpDdK4ADfhJjI1EJ5N5SwnbbxpxLat63uPqg9ffJDGOM&#10;McYYY4wxxhhjjDHGSPO5wYySzH1glK77yQOZyOm/iKQDllwz8crksbWu/Yatu0jXmqfJ3LUo+zpb&#10;QKERC7Jbf8nm2wB6D3fjbFcYS/1hnNX8df7PaxzkVWRsFU/YzG/UvC845ZG7wrjfORAdxAO1MHNi&#10;+8XIHKzTGe8LnXsE1jzkdkbvc4XXhnR5DAXQc3NynaevmkJnyBe2dfjd97j+nQyqvsj+st+4pSEo&#10;b+6hwYPC/WP6u8qjn0DqmXFqJ3OuJPeHib3PfDBDwFkf3+AIj7pSqjfs38WTdOjsoL4xmHlXTals&#10;elV0yNcj/DFwFizHIti5imT8cSpisQrdW4XwvDQh91MdRBDG5ddfLcImaPOF5tG7akpoQnpRhWer&#10;Kgdssq0lHF5BWwt1w7dUT813IOvJ/b5N9OFEfvavmHJbXDWVHiyoGmD72z+ixUvU8eY/3y9uXuD8&#10;x8Az6TCAhUEm8SB9XIqBrg0c6CoAmbRIOpmh4PBSlm/7jAtTQUmXhrDNl+q8byK/1zuMC71/KBi6&#10;2CGUlDnewlmu0B2idJl/DvJyE2VkkDilGYAZLJRwwBcx0BW3AWyyD0FycjqDfzf9ZAC+svxl8YKd&#10;gqpSxXgKrgE7JHKciH70tyFv6Mg7ndFpAieDXsOi5OzAj4FPN/fgIeFuo7d3BBurvK+e9AdYv78n&#10;6HOvmTLGGGOMMcYYY4wxxhhjTAvWghkiAV1fNbVK8lHDFvJvPCSQ/TyduSJ5VHPEi7Jlc09+obCM&#10;jFmYx6GnRXE7AD9b8wVktszET6R40XfcDs52rWGc2ZxYXAH8tYDefCOyuB/Az6KffIz1Ljv552k7&#10;yDTtw95dl7qKVIbc/r/nsoWCRNeG7OLS3wWzpHfnivFDPiV4VZ4C8FO3cb/GK/NXTWXaVeYF+x5l&#10;FUEnkr/26NV9yWsR1VM7RSDed5iTGexNN9sBUeJMV7OPQudv8hIw13RuRsHgWvhuxM52R8KcSnZ2&#10;AY1gXYPTKtC6JXeHxYKYenbZ7NPnhznG3+shB80k5ZGTFzx9/0FtH5LAiTON94F5FXlkx2woCUEA&#10;6tivGE/BCnVI5Hgjtu6qqarElSPhq6am1E2ewBcCGr/sgN4rIJsbvGapd1qf+By6vPvLETbW9JyB&#10;8UOd7n2C88RjrpmSXTi9BdixBR2w/eXfaB+qgygmnHu36EQFKfN2dqZMQIdZEaLvtCEHfVXmLq4R&#10;r8cTuHzWJqRbf3sBmq3Y2EEElTste+wIpK3BJPpt8wE0zeR7nwysv6ETjZjvssE/L9lAojs//931&#10;m8dU5AYLDZg8npYAy7s/tjMDGiR5F3wp7EPp8xGogOZt3R+OwaAffUaPCyTAJB7o6YwnB7pU6xfg&#10;McEMY4wxxhhjjDHGGGOMMcY8E1ww4zTDKS97N56thTkWc4sWUW2VFCgFHSYQMV/PU0piXLZlTWOH&#10;ou/UU0JE2QwkM9sfRvk1OJ/YEMIdkK4WsADB+WH1uPVtRLvR/1A4iZlJcgX37/9UnrIMlp+Q+Qk7&#10;7SObCZ57krB+L1IxYeAaLJZRXAXxfSRZb7JSB/Hj8rjfVMl+/8yXN//9jCAQU+yts93HyA7QRjzN&#10;fqD33TZ/1a5PZmRyOgcANxJsR+ZHyheYeJgOw227sRCYPLoGJdHB4SDnBQpz18WDiyr2uWqqwCGU&#10;DPSqqaYOIg3ZYwNSr5ra3/7FmmzOj/Gw1wHjQuceYY2vf+BeNTVZgeTx2uaDweYPKutoEuh9LnNf&#10;2OldjVIAPTcn+za/tn3+uikkxW0d/n4GkvL+nQw6KA0E9v0MpF8MHsjfYWve+FVTiftocKALdgWZ&#10;ZP3eC8IGM0Sc9UunMz5tsh6iYASiDh/goJ7+dgY6u4GGymDN1yF8OqPLBhACtz+cZwyQClTp3lHK&#10;M8ftIJKiW/9lMWmDdAd1p/Z60VPSkb8cnE9sjJ/iqhMTCoLxJ6czJD8GDuOlgcjdrT7Y1ns8fe3q&#10;JzT+8BGO8/3tH9Hia4xwMV6EHNbzpzMy7Qour9NaDQVqbynl4+L6K7LKYpQxs17wyQxjjDHGGGOM&#10;McYYY4wxxkjjYMaIksx9cOSWSXf5Uwgoxcx+ZpPRZ7qeRGDKT+kuDeYuejaLSrpMQXbrL9l8G0hm&#10;Yidnu0JZ0nOc2YyRHSmuIpu8uGHLrpqqPPlEHlCdTj6d6IqZFxu8y9GcrKv575nqk4TkBkKPp7Zr&#10;w2yCFeoyN58gcdVUMeGrplgn5T4BZPeGnmgBZ+Aj+4ho14GeEoTU8U/nQvav0r56ogBMp3MfKCeY&#10;IeCsj181JTrqyqnesH//h6RHawd1TPj0xC1zDC8C+djvjA4JwO5GnOVQHLB8sHMVSepVU2zZnXjp&#10;XudzW/UGt5mDCMLYEagZdEJxY75baJ50G17qWt3X/hCeD1CF5T+abmuJpg06YSV0DdBFz22j61p/&#10;dVfFeMKV6aumMgqMQE5cYe6tkMDbek7g4d0fNle2TQXbsBPAJJ749zMCP1EMdG1VV03huLteSD6Z&#10;oeLwUpVv+wgU9gbRRUUXOpuPrfuk/JKPwHWGZYuf9lMwdrFDqOvpMQZdTEHtD2x5uYkyEpR/o6ZK&#10;Hjl5oUv7b9tQV9zpjCb7ECSdTmfA7FoxnkQ3AjSVqsZTcB0Ig/g+OhHN/TZkMUEdw4H8qTpnBwDn&#10;y6PP1UinNVAWNLFxuo8MHuwwxmQAG6u8r2L6w/m3So/CfM2UMcYYY4wxxhhjjDHGGGOk4QUzBKJy&#10;8aPnAsr+QkWfi7CcaLY6X37wIZHsZ+5VU5OZZVDI2WVhHRTGbXYmDan8JXNybXA9nhSyLIIGVOiy&#10;d3jRF3rVFCvbFQ0z23VpzCVmNqtMtwlrAb3ruiQMP4R71VRmtmPw4ZPTGdN2kGjah727LqsjM5nR&#10;OWYQTyC8NmQXp/cuGJDcnb+2fe77Gctk7zsF5whBlX4I+zAyUTbYH8AnR6BVBp5Ijl81lbgWUT21&#10;06Dbck9mnNpNweE1EsaUf1JkC/kKPVlBh0kaq25euGzLxcaePIp3KYQaWCPJZcGecw100XmUHf2R&#10;SGOkqiFS51fozQEsQHB+uHPcGgJ8E4qUR3YiyQ2hqrmsep9WENA4uWqq/nsPTHkvDUQe+9LfU6K/&#10;o9b52u98PyM4hjokckiOn4rElTHcq6YS3z8Le4eDDdB7BfS8iJKzK3wjQW7h1Iyn2Q/nh4rsfT7i&#10;minZhdNbgB2bPUY+Ur7AxHPjpc+9W1Qh0kvekGXSVe8fFOauiw6w2D+uN+TgDtjJIZQM9P3e1EEE&#10;ZUnu2BlI41BcY6fvdPFVdVZ47x+BOZ6Huk5WgD1eB7KXTmc0fyf05OFGR46npUe5a0O6PJYC6LVP&#10;cp2nTmdIBkjIBTyuf3eDZzBoQEMxcPMjLzswnLyPVgx0Sdbvrw/0I4IZxhhjjDHGGGOMMcYYY4zp&#10;y38pUVV0RsaEqPi3M06OxjBpEdVWUJLYWT+gjaWPd8NIMPRlEfmNHb4bMTk7tJ4CpZhFStr4DeXX&#10;4HQzGALhOgur9gvRky/p72/Z9mp6EhN86onKDi6TebIQmjW4D99bz75qaiCM3N3q9yK9T/HFr5p6&#10;EJJ1Jr98DuLPy+OOqez3z1x5h70weq8Aa27w6SWJsZG4ECs5kcwm89ROBrj6XOnvkxkqnAZ8QB27&#10;u7Nect4S2UGzJ3WW07AskAqSy3ZaC3SteZrMXYuy0z8GPkWBQ+iXbL4NoIHaTg4iyflt7Aj8Ov/n&#10;NQ7yKhywxRM28xs17wtOeeSuMO53DhTm9AEDtTBzYvvFyBysgMb7QucegTVPxV5ioQLCa0O6PIYC&#10;6Lk5uc7TV02hncqFbR1+9z2ufyeDqi+4v8A++vz9KOpB4f4BvWqqTaArc64k94d9/yeYUeJUzHV4&#10;xTc4vQZiHtUb9u/iSTp8iIN6+vsZoR8JVFBGh3w9wh8DZ8F0LE7D1WH8cSpisQomVaFzoBUFe20F&#10;pD4bV4SF5vHpjDe86CrZ38CBQioSDq+gwbr0U82peQxZT+73baIPJ/Kzf8WU2+J0xsOCBedkJ64I&#10;Ji/A6zwvcP5j4JmAy5McF0SQSTxIH5doO0ADXQW88+H7ZIYxxhhjjDHGGGOMMcYYY6QRCWY0iQyV&#10;Ze4DI48fcPIgH4FKd74/sORUWAPZTPndxmrrkw4Khi7OKEm6BkcyE5udscdkKeP1zcP0bM3cU7+T&#10;P8bT6aopmKrZGbHffyk4kAcq4a7ga7IPQXJy1RT/bvrJMVVZ/rJ4wU5BVUl0rmbOzQl8bfv8dVMP&#10;gnfVVKcJnAx6DYuSswdvabghb+5BlCw+envHHWuv8r7K7Q+/gxndnd1B+dNXTZk/JB81HMonL7aZ&#10;Dwk4DKevmpI8qjniRdmyl2jFYr5Yh0NxwPJZztVFTh0ccsGovkdkT3nRdzy32UFUw9gZmFhcAfy1&#10;AN+h+sJl99Xdpcp+FDX5XTZtB5mmfdi761JXkcqQ25/7fZvog4m2Bhf3tTe6bipVnkCwiF5nwYZH&#10;D6eFRKj5q6Yy7Srzgn2PsoqgJJ74XJq8FlENdBUxWi+InMzYNg2H10jQSTSJCdspARGl0PmbvATM&#10;NZ2bsWQ+eE/4bsTOdkfCnEp+gq82Ni1zvJt5O+nLTkChAiqAPj/MMQ6gqiV6ZMgjJy90G680XdX2&#10;IQmcONP0Mjk3sE1zHbNflEIAPG48BSvUIZHjjVjetyGLuWHO8OmMqXonG2shoPHLDsprA7Be9U5r&#10;+x3WEF54Ts8ZmP7w2reFghnGGGOMMcYYY4wxxhhjjDFHxsEMwUxjNJJZNZcAo3Td21hS/o32oWa7&#10;xoRPH+9GHcMbPQK3Czm7bEaHWREC82aYg74qcxfXiNfjCVw+K6OqW3974Xxum5yXYORmu8IKWeoP&#10;46xm2hpMot82H0DTaNaZe5XNQp2Z77LBPy/ZQKJpH/buutSzS0WQLDSg8NqQXdz9sV3Qt5KLnPp2&#10;xjLkU4JX5akgqNI9Kk4x4IGutdEnWpAATyRDr5p68qkdofrVncw43RTkObzig7zgmFSLF4HKS1RB&#10;hwlUzGfWuWzLmsYOvbCogTWibAYsfT3W/1J+Dc4nNoRwB6SrBSxAcH44vWqKeaWbrDyF5IVMBJx1&#10;q6JY5Sc4S2ABMrSTCCYvN/gunWRIG2q4BoN/O4M5NyPFSo4f8tx8ED8uL+znYiVGIVlY08x/PyMI&#10;qs/QHcQVe4HHL8TIPM1+oPfd9ndc/3fasZ9mu46czjnAjQTbkfmR8gUGz42XPvd0xmS0F0qig8NB&#10;zgsU5q6LBxdV7HM6o8AhlAw0I6mpg0hD9tiA1NMZ+9u/SKJ4ADEDh+eFzj3CGl//wD2dMVkBZtcc&#10;yF3K1Gz+PuiJyjqaBHqfK7w2pMtjKICem5NfxV/bPndC43FtHeAT64xEuL6w72cg/WLwQOQOW/PG&#10;T2ck7qPBga7wt1UDsiAs1M/fzDDGGGOMMcYYY4wxxhhjjDTvgxllme+52btLV00JR2LzUDACUYcP&#10;yLafPp0Rjl5XozJY83UIXzWVmB1aD7c/nGa/Mm0saecTyq/B6Wawm7DXVmg6NYfgyRfqN0hGNG4v&#10;2atswKeeaPwUV33KsuBk4clVU7wTPwq8NBC5u6XPZQd6j6evnXDdFIOPOAWwv/0jWjz9VOKpEm8q&#10;JpR9P3/VVGbn+lOeQLZ7W1B7Synbcf0VWWUxyvjafgUzZFqsHyXObmCh3Z31kl1XQCmmw5BNWSAV&#10;JJuJoDOtrJC2wQGVVVKBQ+iXbL4NoJs4mLq5DiIoS3qOnYEY2ZHiKjY5xQ1bdtXURLms8YWmU7Dw&#10;RFfMvNjgXY7mZF3Nd8BXjie4sKD4hTLbrg2zCVaoy9x8gsRVU8WEv53xsHqngrQfNAgEdlpPJyAM&#10;HhTtb0vfVZ74SUyIaKCruD+8nMwo6mgCzvp4hxUddeVUb9i//0PSo7WDOiZ8OiMqnN2ggIIeFQt5&#10;0N2IsxyKA5YPdq4iST2dwZbdiZfudT63VW9wmzmIIIwdgbIZ8xBuzHcLzZNuw0tdq/vaH8LzAaqw&#10;/EfTbS3RtEEngoSuAbrouW10XetPu1SMJ1yZPp2RUWAEcuIKc291W5H5f75f3JzAw7s/bK5sm3YY&#10;wMIgk3hQ/aM8eHBOzekMHP5mhjHGGGOMMcYYY4wxxhhjpBEPZqhk76rKt30ECntDp5QwUbr2S3bT&#10;T8oPHzM2/4PePxSMXZzd2vUqPAZdTEHtD2x52RlbApR/o6ZK3v72j2jx0gx0xV011WQfgqTTVVMw&#10;u1adJBTsGDSVqsZTcB0Ig/g+OhHN/TZkMUEdw6cSp+qcfZppvjz6XI3MwAfKgt7SMK3X4EHhMaZ3&#10;ahxsrPK+ut4fToIZBR1NoCND70dLRUWfi54s6uDlyw8+JOIw5F41NbkZg0J2cIR1UBi32YtPUvlL&#10;5uTaQO/ql7OHsjezCbzoC71qyg6ixTGX6AxUmW4T1gKP33gBKfsoKunRywdPAhrTdpBo2oe9uy6r&#10;IzOZ0dU4Ot0mEF4bsovTexcMSO/OVeMne98pMkf8i6BKP4R9GJkoG+wPQq+jA8Aknti1fclrEdVA&#10;V0F/ED+ZYYwxBkmLDY4xxpgpnv8NEmM08djDYnsaJO5P/8M2+GwbfHLdzfPQCmacBoEUsndHwpjy&#10;T4psIV8hTKugg/l4WpxoK5jLOsGec21oaAbNUXb0RyLtkJ6lKAi9OYAF0OcHpDziGEOKZq7V4TYF&#10;y1tGJPN4Rcz06cJkmFckyvbTlwaSHvtk6O8okJiwqGBWcYdTqZLjp+IUbra85AGM3Dug9wroeREl&#10;h+lnvaXI4K+6zP3lPM1Qa/3hTTDjcztaz4glsGFaOGC7yb/xEEv/Gy997t2ik8fWoHYhb8hu6VEv&#10;IpWDvgpzF7cDXGeDgctnOoS69bcXoO93O4gW5R4fpq6/JPquhBLJTHbABFNB+hvDQcAcrwPZS1dN&#10;denSXfQM8ajKBKkYTxcdXPxdff8kQlABCcf5PF8K7yN6nUH7S+H+/Xx4BjvOCyLrFfg4wwj82u9c&#10;N7X+kzDgQBekXyTXb+5kRomzONfhFf92xknQh0mLF4GCko3fmgJqf8Zx3ARDXxaR39jhuxGTHSqy&#10;yDqDC2UzKM8c72YwBMJ17rDZ/xYjOD8M39+dsslhqCQvZJJcwR1cJjMYD91o78MxBQuSIYEnBLFk&#10;H+XV70UqJgxcmTEnXAXEyViyzuSXz0H8eXncMZX9/pkr77AXRu8VYM29azrAl0hciDHXvWU8bSE7&#10;Xx+ta6aMMcYYY4wxxhhjjDHGGGNeuAhmPC3q8yBOT68AMw2ZfKR8kfHEjlAzM6Al2zUol52BL9C1&#10;5lGZuy4eXlTxOhNKoRELslt/yebbAHrqrHG2K1TutOxxVjMta/BQXEU2efGEzfxGzfuCUx65KwzW&#10;307X5Uh5IAay67PfnwXfnpPjSWGZEQG9z+10Cra8jYLrQGR5yXWevmoKnSFf2Nbhd9/j+ncyqPqC&#10;+0v4loYI048OHhLuH9CrppD9AsUOvGoqqT/Mn8yxldAWAAAgAElEQVQocSrmOrziG5xeAzEPlVUz&#10;8QjrBziop7+fEfqRQAVldMjXI/TCSt0AqrQFj/HVL8RiFUyqAivQqjKVRWCvrdCIqpXKQvOkO6g7&#10;tdeLrpLOfHCgkMr+/Z/KxIRg+XDnXNN9xhLk4PsL3O/bRB9OBDyedK+a+oeHBQvOyU5cEUxeEJqD&#10;D3MLa6+wBLg8yXFBRPVj8csqcRoSGugiEwxmqCmvps8JZc5u4GDt7KyXHXcCSnW+P7AkkNpANlO+&#10;7Fg6oXVwQMHQRQ6hH7nARecbJJ2XyQ4iKEtOouPDX+//eZ6DvCoHbHHjdjqdAVM124n0/ZeCA3mg&#10;Eu5UVJN9CJKTb2fw76afHFOV5S+LF+wUVJVE52rm3JzA17ZrfAy8GN7pjE4TOBn0GhYlZ1f4GPjg&#10;IeGuo7d33LH2Ku+r9/qDv5lhjDHGGGOMMcYYY4wxxhhpbgQzCqJmIvKnr5oyf6jOPiTr0DbbPp79&#10;PH3VlORRzREvypZlBFRkJhXrcCgOWD44UxzFabam3MkahbEJ5qVK47nN2a41vDmd8Vhu2HyyefjZ&#10;4S9cdl/dlDt+Fn32o8m2lmnawpOFDLroSm5/7vdtog/2HU9fe6PrplLlCZx8oddZsOHRw2nhVPf8&#10;VVOZdpV5wfYFdCI5Ppcmr0WUT+2QaHwyQ8HhNRJ0EvRhwnZKdHXWDwtSGYQqejRFqSnvIjieyj4C&#10;1xVm//sJvjYxNjXhoIkN2DTqDvQEFKo8UAH0+QEpr1GiB2utDneogOUxOdFV6qopsCgqJ8402Y+B&#10;s8pPGfuCnYI69ivGU7BCHRI53ojlfRuymBvmDO8Bp+qdbKyFgMYvOyivDcB6aVw1VeBDfQzCC09y&#10;f7gZzFBy1ufSMztQqWNf6NG9DyEHKkx+VI2Y8OmMKFTkGvhYWGDJ8AEUujz0k+eOQ3HA8pftwON6&#10;PIHLZ21ClF41EV70PZ/bxBxEaFgOoqX+MHYE0tZgEv02ZwDprWMljH+Am/290NbMdxk6oCHRtA97&#10;d13q2aUi6/ztm6LjCQ24OL13wYBkE099O2MZcmD9qjwVBFW6R3YFOOVB19qqgZttmw52jYCezlC0&#10;FyrQRaxf45MZxhhjjDHGGGOMMcYYY4z5BPoEM9AZTiH5v4lHLB94egUiXyUjQEGHCVTMZ9a5bMua&#10;xg5F36mnhIiyGbD09Vj/S/k1OEINkaaKcAekqwUsQHB+GH+rZ+eNM3hGHVGYaJfHIZB5vCqKVX5C&#10;5ifstA846xInjzyeXuRJny6gDTVcg937dkb2GCK+jyTHT8Up3CPcK4ezTzPNlzf//YwgyAx1ajZ/&#10;xV7g8QsxMk+z33V9JoMZBc56c83pnAPcSLAdmR8pX2Dw3Hjpc6+amjy6BiXRwdEiCFmJwtx18eCi&#10;in2umipwCCUjebw62UGkIXtsQOpVU/vbv0iieACVfKNm8p3PGl//wP3Q8GQFmF1zIHfp2onm74Oe&#10;CAeiEaD3ucJrQ7o8hgLouTm5O39t+9x1U+3aGlBAuzqLsVxfnsHqv59xIgcaiNxha974VVOJ+2hw&#10;oOu4Fiz22f1TPPZkRpmzONfhtXQ649Mm6yEKRiDq8AEO6umAhoDuMVSUzdchfDoj0aFST1F/YNpY&#10;0s4nlGeOdzPYTdhrKzSdmkMwWET9BskItxcecKCQxk9x1YkJBcH4k9MZ3CBZtbyXBiJ3t/S57EDv&#10;wPfXfveExkOQrDNZqYN4ciD/VInM98/83mH+dEZm5/pTnqIDfInkPvI4MgNdGbyvT59rpowxxhhj&#10;jDHGGGOMMcYY85EsBDOeGMlKoiRzH1ho95MHkl1XQClm9vMtJo+tlZwKA8lmotCkSzSYuxb7x3V2&#10;oUq6TEF26y/ZfBtAs06aZrtCWdJznNmMkR0priKbvLhhy66amnzvk8vnfudAcBCf6IqZFwXry+Zk&#10;Xc3PbqwcT3BhQfELZYquDenyWAqg5+bkOn/GVVPvCX8741H9OxlkfcHtUH/V1IlxRPtH/JRb1vyZ&#10;dWona6487w+LJzOKOpqAsz5+1ZToqCunesP+/R+SHp0d1EFnxvTxbsmjmmd8pg7huxHTNoCf0R/G&#10;H+clFqhgUgXC3at6g9vMQQRh7AiU/vjrMjfmu8UgaiqXulb3tT+8mJ/b3xbebeBAIRUJR1/QiSDS&#10;DS/poue20XWtv7qrYjzhymxx1VT6HCIQ2KcHC6omvIsy4W09J/Dw7mfuFZboMICFQSbxIAMaos0K&#10;DXQBeNg1U8CW7+yMPpVv+2gjPHN1oWu/ZDc9U363LtsxOPDTfgrGLl6EJZ3OaOEsV+gOETrNPwd5&#10;2ZscAWROaQZgBgslHPBFDHTFnc5osg9B0ul0BsyuVcF3wY5BU0nUGR38CbQ8MM//NuQ14bUwK7j8&#10;KaBMgex/O/Cjz0uPDh4S7jp6e8cdHxBFyQH1h4cFM4wxxhhjjDHGGGOMMcYY8zRAwYyCqJlAVC6e&#10;vSmgrCQXYbm0bHVSIcgoNFR+RHZcMO+qqVs/JELO1gzroJCZlKwDK0t6yZxcG+hd/XL2UHZmXgIv&#10;+o7bwtmu+YzLp42V6ur+wF8L6M03EoYfwrVVdrZjoMyT0xnTdpBo2oe9uy6rIzOZ0dU4ZhBPILw2&#10;ZBfX5qopdJax5PjJPiUo2PjwOs8LPLzzQqKybSrYhiNU1QSeSI5/OyNxLaJ8ameR3iczTu2m4PAa&#10;CWPKPymyhX0UZjYFHQyEzk0pGAQOBTSE9svlsOd0Gxq66DzKjv5IpB1S1VgsjBZ8J8pGF0CfH+5z&#10;6qBmjrFUh9RdYed/hIgXmTpqUduHJHBy1VT99x6Y8l4aiDz2pa+IpL+jQGLCooKOuA6JHCeiud+G&#10;LOaGjtyrphKNtbB3mA9oBMtDz4soObtAYqP9DosIG2p63vgLMJjxuR1NduH0FmDDCDpg+8u/8RDN&#10;QRR/6XPvFp2oIHzuIW/IbulRLyKVg74Kcxe3A1xvoMDlT4tLzCopAvp+b+oggrIkd+wMpCHRdyWU&#10;SGayAyaYCtbf0IlGrHfZyT8vnc6Q6NLPf3f95lGVCdJnPE0DlnffeR9UQDbYFuOr5H1EDqxflTcr&#10;Qrh/Px+ewaCBYsXAzY88jMCv/c4JjfWfhFEMdC3q1PtkhjHGGGOMMcYYY4wxxhhjHk9OMKMk8z03&#10;ezf+7YyTEyxMWkS1FZRsnAIgoLb08e5OXLZlfmOH70ZkZnML9PEwspntD6P8GpxPbAzhOnfIXPwW&#10;Izg/pF41tW3CXUnlJGYmyRXcwWUyTxZCsyL34Zh69lVTA2FkXev3IhUTBq5M3e9nECdjyTqTXz4H&#10;8eflSX4zarq4ufIOe2H0XgHW3HtCNn/2gPmIhRiRp9nvb33+w9btaYZ6EKcTEXBzzuQj5YuMJ6Yz&#10;Y9tuLAQqjvleCOzqvBfpWvOozF0XDy+qeL15ADdiF4dQMrLHq5MdRFC507LHjkDqx8AvysfJfvfD&#10;wgHE/EbN+4JTHrkrjPudg4W2Zq8ZXqh3GJt7TI6nLu/u5uNJSh5DAfTcnFzn6aum0E7l8rYO8Lj+&#10;nYxwfWEffZ5+dPAQvL9lB4aT99HgOQl21dSkXn9PZkg6c1fl5zq84huchIHYEpW3NDHr4wMc1NyP&#10;pQlUUEaHfD3CHwNnoWD6A1ylxtnSxGIlbfyG8sxxgQ0uE/baCo2oWqksNE+6g7pTe73oKunMBwcK&#10;qezf/6lMTAiWn+AsgQXIZMdUUjLQH+rHZ+/xpHs64x8+JliQnbhCDuTHlLj1z/eLmxc4/zHwTHZd&#10;B3gHkEk84f6RYWROGeEbPODs/maGMcYYY4wxxhhjjDHGGGO0IQUzPi18B6Iscx8Yeex88qBLRkaJ&#10;CgI6zNL51FlX3dPGUoO5i24HhbFZlN36IxeYQfOG+kzPEbnZrlCWMsjfZDbTszWrssmLG7fTVVMw&#10;Vcl1Zq/LkQxUwmXqNniXozk5ncG/m35yTFWWvyx+sszWa8NsgmvALnPzgK9tn79u6kGE5ijmSblP&#10;AL2GRcnZQdcKLT06eEi460Df6ZA6Cp/amZD1O5jBfsl8iLN++qop84fqDTtZh7YO6rjDcPqqKcmj&#10;miNelC17iVYs5ot1OBQHLB/sXEVx6uBoH4xqwIsdxnObHUQ1vAloPJYbNp9sHr5D9YXL7is0IYXm&#10;A1JhKY8m21qmaQuD8Qy66Epuf+73baIPVownTJlfe6PrplLlCQT26XUWbHj0cFpIhJq/airTrjIv&#10;2L6Aknjic2nyWgTcPSp8RB90zZSCw0tZvu0zLkjlJaCiR1OUmvIuguMpvEHsanM0zP73s3FVMHax&#10;Q6jzCTIkKt0hAjvBhSovN1FGgvJv1FTIS0heaNP+21BXqdMZYFFUTpxp/GBiZfAdLiwoXrBTUOf+&#10;ivEUrFCHRI43YrnfhizkhjnDe8CpeicbayGgQZ2rkd0b7ACHfiNhuo8MHuwwziQAz52FffWDghnG&#10;GGOMMcYYY4wxxhhjjOnIOJjBjpgLZhqjiV81JaDsD0r6XOjRvQ8ho9Aw+VE1YsKnMxaYRzXhdiEf&#10;+53RoYTkueNQHLD8JTFcG1yPJ3D5rIwqpVdNhBd9z+e26jmpabbrUn8YZzXTsuUk+m3OWkDvyi4J&#10;4x/gZmdmZzsGH0afzpBo2oe9uy71FKoIWZW/fVN0PKEBF6f3LhiQbOKpb2csk3BK8F15KgiqtG3b&#10;DXNlV0DVYP+gegpl26ZP7oyAXjWlaK8ddNXUjfo992TG6aZbweEVECbpTM+Wr/ISVdBhAhXzmXUu&#10;23KxsScfD72w3Af/wrKFx/pfyq/BEWqINFWEOyBdLWABgvPD+Fs9O2+cwTehRGHSuiIQcNatiqos&#10;/1ax46DsutwN7qjAycsdT9IOeVqXwzXYvW9nBJ1xMIjvI8nxU5G4coR75XB2AHC+vPnvZwRBOq3B&#10;DvDy72jqLZya0d9+58GM7s56AdI/oggDuJFgtvPHyhcYPDde+nIfA4ebj7why6Sb7gd9FeauiwcX&#10;VexzOiN7M5sP7P3e2EGkIXtsQOrpDIm+K6FEMtwMrxW4zufJCjDrPpC7tO/p1J076foWmcmMg9R4&#10;4q4N6fIYCqDXPsnd+Wvb505otGtrQAHt6vw0eAaDBjQUAzfbBk3iiZ/OSNxHgwNdsG+qBB557skM&#10;Y4wxxhhjjDHGGGOMMcY8gtpgRlnme272bvz7GXPyp2mTkKOgJFEHdvUEzNfzhNIdkgbTZRH5jR2+&#10;aioxO/RjYdq4k53Lr8HpZjAUonWmNwewAMGTL6fZ9swxJtqV2p7EBJ96ovFTXPUpy4KThSdXTcFO&#10;/CCBniTcT/+Ipv7GhKrJDZdRfO+6qYcgWWeyUgfx5+VJfjNqqrj5vcP8VVPB8iBm+FOeYjb/Esl9&#10;5HFkntrB8z6YgT7+ZzRhBnzAoh4pfwoBpZgOw58yYD86PtI1UPiR/f0OCnPXRQdY7B/XG3KVFWaB&#10;Q+iXbL4NoAu1Lg4i2flt7AzEyI4UV+GALR7nJRu7yQ7IGl//wHU+K8zpL5yYAjMvCtaXzcm6mu8Q&#10;qBxPcGFB8QtldkkcKV8KBhVAz83Jdf6Mq6beE/52xqP6dzLI+oLtBrtW6PvRqYcGD4r2j3hgOGv+&#10;zAp04efK2MmM7s4zAWd9/HRGn4GYS/WG/fs/JD26j7EA05t8dHYDlc/UIbyISdsAfkZ/GGdLEwtU&#10;MKkC4e4lsMFl0sThWp+NK8RiEDUVva40ZjAfSPY3cKCQioSjL+hE6NRPu0DWtf60S8V4wpXZ4nSG&#10;xBzCJjtxpWrCuygT3tZzAg9rTeZeYQlweZJjgwgyiQcZ0BBtB/ZH4v3NDGOMMcYYY4wxxhhjjDHG&#10;SJMczFALG6np84ay0yuggj/g5EE+Iv238/2BXfslu+mZ8rt1l9YnHRSMXZxRknTVlGQm9qtRFbpD&#10;hKX+kJ3BRywgLKp4LZBx5eS44JRHwsJSMoFF1n2vDFTCXTXVZB+CpNNVUzC7khuo+XjCCRadq5lz&#10;cwLTV00Jdr9Zwmth1km5TwFlCmT/+yMLloU/rdvgIeGuo7d33PGnu1ByTmTFgxnsl0xXp+IN+XGH&#10;h/CoK+ViZktz8JIKQU7cUPkR2XHB01dNSR7VHKHgQKxZIbOPEl7CciwynauLnF41JRWMetiO7ZuX&#10;Ko3ntuoN7ic6iMbl0zYN1dX9gb8W0LtqSsLwQ7i2ynYQLJTZpLgxQYNJ6BpAZq4KQNYTdtXUh46n&#10;NldNoR1zb+WJBIvogXXBxofXeV7g/MfAMxFswxGqagKTeOLfzkhci4ADXdBvqrzga6a2bdNweI2E&#10;MeWfFHnqmGDKnxFUjYIOBkLnphQI0r4SCmh02lCzYc/pnQzNDLayMscbmXfbtl76MgNyVDsAC6DP&#10;D/c5TcxhjrFUh9RdYed/hIjvMmYHeuJOrantQxI4OZ3BD5JNBuAZ5aeNfcFOQX9HgcSERQUdcR0S&#10;OU5Ec78NWcwNHbmnMxKNtbB3mAto3AA9LwJllSc22u+wiLChBqo5mGGMMcYYY4wxxhhjjDHGGGnu&#10;BTMee/IgF7370SIADSeYTd5f/o2HBLKfudkrk1llULuQs8tu6VEvIpWDvgpzF7cDXI8ncPnT4hKP&#10;yBZxftWUs12nZQMfpq6/JPquhBLJiCzuB8Ay6dHji/UuO/nnaRvINO3D3l2XunaqzDy/x6fgeEID&#10;Lu7+/FY0oJOLnPp+xjLkU4JX5Skg876YJbsCvPKgpwhVT6Fs2/TJnVe+9jvXTa3/JAxK1p+uBjm1&#10;8/LIZ57MYB8xDYiKfzvjJOjDpMWLQEHJxm/NpmqbAYKb0vDdiLTAGlE2A6a+nezApvwanE9sDOE6&#10;d9nsi84PqVdNbRthE4oUpJC8kImAsy5dVNCJAHUkjJOEeAEyFXlkx+yLPNkkQ+pcghMM/34Ga25G&#10;Illn8svnhvjwVVOsuRjJwlVTv+yA3ivAmntPcIA/J1DzGfSx31wwg/2S6WG7Z8OeiLoHZCTli0w8&#10;GR8DD/1oPdq7TlKmDLvpRbrWPCpz18XDiypejydwI3ZxCCUjm5GU7CCCyp2WPXYEUj8GflE+n+IB&#10;xPxGzfuCUx6ZEcY9nTFZCfaa4YUlGzR+H/Tl4UaXGk/ctSFdHkMB9NycXOep0xnwYChYHquAx/Xv&#10;ZITrC/t+BrIvw/tbdmA4eR8NnpNgpzP+PPaZJzOMMcYYY4wxxhhjjDHGGNMG3WBGSeZ7bvZuPDvQ&#10;p1fGqKTvEo+wfkC2/fTpDAHdYygoWmOwUPQ9OTu0Hq5S46tfiMVK2vgN5dfgdDPYTSSOl99AVK0h&#10;gidf0q9nadxeklfZgE89Udm//1N5yjJYfkLmJ+y0j2wmeNLJ5j/Uj8/e4wl+1RQD6f6OhKxU8AQq&#10;9RRs+niZL+9gA8m9wo7P5pcYG0lKIE8kS9jtG44y4evIA8wHM5KOZps3lDm7gYO1s7NeZqJ+RUCp&#10;kismRkweXWPS2Xkv6Ey7XxBITNvggMLYLHII/cgFLjrfAL1qqqmDCMqS0/WNM5Du4KhywBY3bqer&#10;pljjCw17XY5koBLOuSVYXzYnAQ2uE35ycEDHEzkBATmeWq8NswmuAbvMzQO+tn3+uikkxX0n/P0M&#10;JI8bLxeg17BAWbCrpqYfHTwk68Nb/K7y6GfLEAJdKPbVkxnsl8yHOOunT2eYP1Rv2Mk6tHVQxx2G&#10;0xsyyeyGESpvzYrFfLEOh+KA5YOdqyhOx1P7YFQDwnOSHUT5vAloPJYbNp9sHr5D9YXL7is0Ib2o&#10;IZupKvouoxc3La8wGM+gi67k7gYbn+3GE6bMr73RCY1UeQKBfXqdq+r4plz4+yLu13hl/nRGpl2F&#10;1k5dQZ7OQPm4VANdG8ZHpHvNlDHGGGOMMcYYY4wxxhhjzOZgxhsUsneV5ds+44JUItoqejSl7FQY&#10;SDYTtl1MQv9QmauKs1s7XTXFRKU7ROg0/7AyF1u1V6NTq6yTT4z2atP+21BXuaum2thznBnMf89U&#10;niSECwuKF+wU1Lm/YjwFK9ThVOobsbybB4q5Yc7wVVOsk3JIZK7SfgHZvcHZ/MhvJMz3kcGDok2Z&#10;fuL5EvDcCRSHCWawXzKdnXNBoPejpaGkz4Ue3fsQcuKGyY+qERfOvWpKoa+Sj/3O6JAAdBEzw6E4&#10;YPlLYrg26PFx3uBGVmH4RnnR93xRagfRtNxpMWNHIG2sSPTbnLWA1sZr20SMP4R71VSmgyD4MDqg&#10;IdG0D3t3XeopVBGyKn/7puh4QgMuTu9dMCC9O1eMn4TA+rvyVBBR6bDWDJsruwIiBnuHaFfbtg0a&#10;7Ipd25e8FiEEulYK8MmMb0433QoOr4AwSWd6tnyVmU1BBwOha1Oyh8Kk/NALq6vNGbBs8dN+NnZ9&#10;5rhQG6SpovKuHkBXC5zZxGChecbf6tl54wwtlrlWl9YVgYCzblVUZfm3ih0HZdflbnBHBU5e7niS&#10;dsjTulzVeAo642AQ30cnoqeT9WD+ESJB8eHEEVZiFJKFNc389zOCIJ3WYFnl39G032ERPWM5mGGM&#10;McYYY4wxxhhjjDHGGGlwwYzuJw8E0LsfLQowi0Mwm7y//OBDTP0zrppiZUHDbULOLgvrACi427x8&#10;0Fdh7uIa8Xo8gctnZrd2628vwN7vjbNdNWSPDUi9akqi70ookczkOz/BVNxM+skKUNeBx79a2vd0&#10;6s6ddH2LzGSWTMV4unhQ/F19f1wH14CyJ4eu+dr27UthH9rhBGq7Oj8NnsGgpzMUT6FsG/REcvyq&#10;qcR9NPjUzsp15L1OZpQ5i3MdXvHvZ8zJn6bNGlZBSQUdJhFQvW9gL0rSYLosIr+xw1dNJTpUpJF0&#10;Bj+M8mtw2rxcwYjWmd4cwAIE54fT9zdzjIl2pWGwUFZXBMkV/CmuOjGhIBh/ctUULEiGBBp830//&#10;iBZfvxepmjBwTriYI64ComKSdSYrdRB/Xp7kN6OmipvfO8xfNRUsD2KGP+Wh59hykvvI49Cq03/w&#10;TRV0wWIkYQZ8wKIsf+khLEyH4U8ZsB8dH+kaKJTsj0oozF0XHWCxf1xvyMEdsJND6JdsfmeGbuKa&#10;OoigLMkdOwNp3Njs35YbFlU8YZds7CY7IGt8/QPX+bxQAeZ4Hch+dvJKPnx7Vo6nBJqPJxl5LAXQ&#10;c3NynT/jdMZ7wt/OeFT/TgZZX7DdVjLxD0zvNwcPivaPeGA4eR+N7F/73KmdXiczjDHGGGOMMcYY&#10;Y4wxxhjzcfwTzFDITlWWn2uf+FVTfaKKuSgYgZgC0H2MBZn+fkboRwqV/EwdwhkZadlsn9Efxle/&#10;EAtUMKkC4e4lkK3HhL22QiOsWhqLJ8JS6dReL7pKnkwAn3qisoPLZJ4shGZF7rzTTtLjaX/7RzT1&#10;47P3eNK9auofHnbyYUz2KdyqvdVFmfC2nhN42Asz9wpLgMuTHBtEkO9omf7BG9t3T2eIn8xQcTB9&#10;o6bPG8oCPqCCuzvrJbuJSP/tfH9g137Dbnqm/G7dpXVwQMHYBQ6hX7L5Nqi/h/uMXAcRjKX+cHzw&#10;V/vQHRwVDtjitUDGlZPjglMeSRIWFC+y7ntloBJmTmy0D0Fy8v0McqFzj8Ds2mw8tVwbijqjgz+B&#10;lgdm+qqpTvPSBeG1MCu4/CmgTIHsf39kwT4GPq3b4CHhrgN7r8PacscHRG8iHsz4bHQdHsbk4THw&#10;XNy2+djmOrgttHH7rGMbxrGtjNHF43MN28+YMR4b5g6f0F/u+MBfghmqGS0FUbNW8oVDiKVUZx9+&#10;F0/SoXW2fUJGlcxRvCsUsqFV0n2SdWBlSYMzxen4ZE0OrDnpk7NdIVSXX0Wwzp3Mc6mnUEVSVcnO&#10;dlwos0lxY4IGk9A1wKPGvgCfPJ4e3z4z8kROvnQ6gYoCXufsU7bZNhVsw04gTySH+0fiWoQ+lZ0X&#10;4JMZUyg4vEbCmPJPijx1TDDlg0hdQyi9BJR0aUhn8wkGacNHjDvbHQl7TpQwdLFDqOwaHEE6mYEZ&#10;kKM6OFQTicgw7/pPdUgtCJPWlcxAT9yJ9Cb7ECQnV01xszgnDdR+PAl2CrojCSQmLCq4BuyQyHEi&#10;enp8Cna/Azd05F41lWishb0DPdsePS8CZcGumpp+tMCH+ijAhrop7iSYobgIVHLW59LzOJGA4X64&#10;0EXQwcuXf+MhAYchd8E3uRGD2oW8IbulR7WI5IofigOWPy2K2wGuxxO4/GlxhQENFi/6jttBzEGE&#10;hukgWhIxdgbSkOi7/LWA3pWpIov7ATBboccX61128s/TNpBp2oe9uy517VSZeX6PT8HxhAZcnN67&#10;4ITk7jz1/Yxl9rd/pJengMz7YkDYf5FZAWWD/YNq4GbbpoNdr3zt//tfoEDIT8KgZP3papFAl09m&#10;GGOMMcYYY4wxxhhjjDFGGgczIrCPmLKzKSVPBmTLV4gkN4loj2iqthkgmGF3zNZKnsu6DU2mvp3s&#10;wKb8GhyRxkgdHyJ1HtElc1F0fhhm5DKvc4Nn1BGFCXd7DAKZx+mighmR0KzI8Yln3mkfFXnk8RQ6&#10;USkA9V2NExzLKP4uMzOzmGhAyfFTdQr3CPfK4eT3z8JVU7/sgN4rIJsbnM0f9gPQ6OYIUKPOfm+C&#10;GdWLwDNBBc56AWQXTm8BduwWAZNu8kUm7hsvfe5VUxO2gJsvycHBbnqRrjWPytx18fCiitfjCdyI&#10;XRxCyUCvXmjsIILKnZY9dgTS1mCH4qqcvoUDqOwbNdXv/HNh3KumJivBXjO8sGSDxu+Dvjzc6FLj&#10;ibs2pMtjKICem5PrPHXVFDwYCpbHKuBx/TuZ5fryDAb7foZq4GbboOtd6FVTivbar/vExcmMRh6C&#10;EmdxrsMrvqEuCPi06CYq/ZmY9fEBDuqegb07CBi5qLFDi5hkh0o9BUoxm1/Sxm8ozxzvZrCbsNdW&#10;aETVGiIYLEp/f7u9sIADhVT27/9UJiYEy09wlsACZLLO06RkoD/U70V6B77jpzMehOzShqxUMGmD&#10;+02V7PfPfHkHG0juFXa8A1xibCQpUZbEw0Kti/UAAAt6SURBVIZTp3dzg6+ZMsYYY4wxxhhjjDHG&#10;GGOMNHnBjKSj2aaQ06gqMCuq88kDmajzKwJKsaPTYdtPHvNl0vkkgkDXWqPB3LUoN/2qqSmKslt/&#10;5OZk0ECvmmqa7QplKYP8TWYzPTu5Kpu8uHE7XTUFHV/nWao88YIDeaASLlNXsL5sTk5ncE8UTA6O&#10;hPHEFT9ZpvDakC6PoQB6bk7et39t+/x1U0iK2zr8/Qwk5f07GfQaFigLdtXU9KODh2R9eHeumsra&#10;RxNO7Qz/8n//8F+sMEWHTkFHE3HWL101JToQc6nesJN1+AAH9fSGjBXQgKMyWPN1CF81lbYBVGkH&#10;nh6n44lpYwWzKoBchE7JJpa/LL66k7wJaDyWGzafbB6+Q/WFTvPNi67ptooCDhTSoAce7zy4/hMZ&#10;uuhK7m6w8dluPGHK/NqbXDeV7jgXCOzT61xVxzflwt8X+zCoHGH+qqlMu3ZaXImCSuIJN0XvtcjI&#10;R/TfP//fLNHIgCXObmChH+Csz0eg0p3vDywLpIJkM2HbpRMdgwM/G1cFYxcvwjqdzmCi0h0idJp/&#10;WJv9Vu0l6OB49xhUB5bsM3mCneKkKeROZwiabsjJupr/nhEbT2iajyec8GyCFeqSyHECL1mvD+HT&#10;Gazg8ieA7N5gWcdA8UIB031k8KBo19FLfPljv4T+5W9mGGOMMcYYY4wxxhhjjDFGmhvBDMWMlqKo&#10;mYD8+FVToiHEci7sktLGxPZBRqFh8qNqxIVzr5pSGDvkbM0ZHRKAZmTMcCgOWP6SGK4N0rM6WBlV&#10;KsM3you+5xk2znbNZ5zVTBsr1dXdti1rLaA330gYfwjPVtnZjvMPL9lAomkf9u7qNJ7Iqvztm33G&#10;0xLg4nzVVEaBEV76L3o+Yu6tkMDbek7gYa0ZNle2TQXb8BXRrrZt23T/GBH/fkbgJ8hTFSj241rw&#10;v9cfyDZ0C1QcXgFhJQEZNfuodHgFHQyErk3JHgqT8sPfzzD/g2WLn/azsanX4HQzbxd9mfMb3QaK&#10;iUQDuZOyx9/q2XnjLN0htSBMWlcyNF3V9iFJlFw1NQF0rs4dT5L2/OZx4ynojINBfB+diJ5O1usw&#10;LwV1DCeOsBKjkCysaea/nxEEHbBCyRk4riUCNR3GmAx8Y928Zkp1EajirM9F7360KMA+JOiA7S8/&#10;+BDVQRR3ZnAXfBMVhNuEvCEL6wAoWGDevMVBX4W5i2vE6/EELn96jsrezOYDPZ3R1EH09y8r559x&#10;+dTTGRJ9V0KJZHTrDPvQ8OkYQ8qLPnzvn5f2PRJN+7B312V1ZCazZHqMpyXA8u6P6+A4QjtqE7vz&#10;17ZvXyX70Ox9p+AcIaiSNrzBAV1rg4MtMIBJPPHTGYlrEaS99t9rQX8zwxhjjDHGGGOMMcYYY4wx&#10;0oyDGY5GxkBnOIXl/yb+/Yw5+dO0SchRUFJBh0kEVO97SkmMy7bMb+zwVVO0U0IkuSzYc7qBZtAc&#10;ZUd/9ImNIVpnenMACxCcH07f38wxJput+yLs8UM9uYI/xVWfsiw4nXFy1RTsxA+SLuPpRd7n7kVw&#10;GcW6388gKiZZZ7JSB/Hn5XGvmsp8/8zvHeavmgqWh5xz0XNs7C+JSA7QRnDtN3kyo3oReCaMKd9M&#10;w56I2G38kfJFBg7zfvptu7EYmJALVT3RwSHZH5VQmLsuOsBi/7jekIM7YCeHUDKSx6uTHURQluSO&#10;nYE0bmz2b8sNiyoeQOw1wLjQbfq9D9XhCNf5vFAB5ngdyP5Mh3FnqscTGZnxxF0b0uWxFECvfZLr&#10;XHPVFFkeg8f172SE63tc+ywoiwx8JSQdzBAPDCfvo1Gy/jTH1/YumHFZmIJDR1l+rn3ipzMSBmJL&#10;FIxAfIt0H2NBpr+fEfqRQiU/U4fwIibZoVIPV6lxtjSxQEkbv6E8c7ybwW7CXluhEVYtjcUgaiqd&#10;2utFV0lnPjhQSGUHl8kMxkMdCfvwvSV5OgPK/vaPaOrHZ+/xpHs64x8+IliQnbhyXgB3TF1USsRh&#10;fdgLy+4VdmxfkRwbRJB7S5n+wXOk+JsZxhhjjDHGGGOMMcYYY4yR5n0wQzYb9Yx2CutQdnoFVHD3&#10;kweS3VZkPJVcMwGia79hNz1Tfkp3aTJ30W2hMDYLslt/yebbAHoPN1Td3GxXGEv9YZzV/HX+z2sc&#10;5FVkkxevBZjfqHlfcMojScKC4kXWfa8MVMLMiU3e5WhYpzPeFzr3CMyuzcZT67VhNsF1YGZ5YKav&#10;mnpQW4fXwg+qcwno0zcoOXvwO5o35M09iFEhA+jeEVLPHd6/Fk9mqC4CCzqagLM+7vAQHnWlVG/Y&#10;v4sn6dDaQR13ZkxfNSVzFO8KBQdizViBLWJmYTkWwc5VJKdXTbUORjXhxRbjua16g9vMQQRhXH79&#10;1SJsgjZfaB69q6aEJqTQfEAq7M5jou+y6uLGBA0moWuA6qn5DmQ9YVd3tRpPuA7Q5qoptOP3rbyq&#10;AUbedzKTNuaVuPXP94ubFzj/MfBMOr0MBEEm8YT7R+JaBNg9YsEM98VFFBxeyvJtn3FhKijp0pDO&#10;5isJAr8nnJXT2e5I2HOihKGLHUJlmeOCdDIDMyBHdXDkJsrIUP6Nmgp5L8KkdSUz0BN3aq3JPgTJ&#10;yekMfpBsMgBfWf6yeMFOQVWpYjwF14AdEjlORE+PT8Hud+CGjrzTGckT+MLegZ74gV5nAGVBExun&#10;+8ngr0THmV6iFdZQ/maGMcYYY4wxxhhjjDHGGGOkAQUzFDNaCqJmIlG5nldNKemTfNSwhfwbD1HH&#10;WEw4N3tlMqsMahdytuYtPapJ1uFQHLD8aVHcDnA9nsDlT4srPJ3B4kXf86umnO06LRv4MDUDSqLv&#10;8tcC/Ozwu4gs7gdwbZWd7fj94JuHT/552gYyTfuwd9elriKVIbf/7/EpOJ7QgIvTexeckNydp76f&#10;scz+9o/08hSQeV8MCPsvsiugarB/UD2Fsm3TJ3de+dqjV/clr0UAsuLBjAZ9UQb2EVO2A0LSmZ4t&#10;X6HDK781L2iqthkgOF6PG5yiuawLzKnENv5L+TU4Io2R+uoSqfOILpt90flh/L0ectBMVh7ZkSQ3&#10;jAScdemiCup8cs0J7HsPSBqPJ1mHPPVdXTGeghXqkMghOX6qEleOcK8cTp6LF66a+mUH9F4B2dxg&#10;WWE/AI3GPjoJcPYDXjNVvQg8E/SZDi7ZhdNbgBODoAO2v3yRifvGS597OmPCFnDzZWfKBHSYFSHQ&#10;tcIc9FWZuy4eXlTxejyBG5G1CenW316AZis2dhBB5U7LHjsCaWswiX7bfABNo/DOH8NzPi+0NbPu&#10;A9lLNujSnR819B5TkRtUjSfu2pAt7/7YzgxokORdMHU6Az1/0OcjUAHN27o/PIPBvp+BDtwgASbx&#10;QE9niNjL38wwxhhjjDHGGGOMMcYYY4w094IZT8oIKcl8z83ejWcHFpxeadGPVDo88QgrO3NOwHw9&#10;TyndIcHIl21Z09ihjIzk7NCPhNn83Wxcfg1ON4MhEHnZjKCrpXgqeiB3UvbpVVPMK91kUTiJmUly&#10;Bffv/1SesgyWn5D5CTvtI5sJnnuSsH4vUjFh4BosllFcRdN9+jRkpQ7ix+XJfjNqqrj58g42QO8V&#10;IKb405mR2fwSYyNJCea6t5T1OoFPZlQvAlOEGRSn3QXYhzo762Um6lcElGJP6mHbTx7zZdLZeS/Q&#10;tdZQmLsuHlxUMf2qqSmKHEI/cnMWndCrppo6iDRkjw1IvWpqf/sXa7I5P8ZTsrGbfOdDx9e5Y4cn&#10;frICyYFunHNL4T2WzElAg+uEn+wgXZqn+XiSksdQAD03J+/bv7Z9/ropJMVtHf5+BpLy/p0MOigN&#10;BHbV1PSjg4dkfXh3rprK2kevzZ2+ZuoDqM8GMaYW/obMVOF2zcfjyRiTheebOLaVMbp4fK5h+xkz&#10;xuPCfCr/H4QZQtLExKeaAAAAAElFTkSuQmCCUEsDBAoAAAAAAAAAIQD839ZjPyMAAD8jAAAUAAAA&#10;ZHJzL21lZGlhL2ltYWdlMi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KAAAAAAAAACEAPRu2DJoT&#10;AACaEwAAFAAAAGRycy9tZWRpYS9pbWFnZTMucG5niVBORw0KGgoAAAANSUhEUgAAAKkAAABZCAYA&#10;AABFRwQ2AAAABmJLR0QA/wD/AP+gvaeTAAAACXBIWXMAAA7EAAAOxAGVKw4bAAATOklEQVR4nO2d&#10;e5wVxZXHv3eGNyqCim8cUAMajIiu+IwQFzHEjfFBxAeGsKIfd40aZdUkkmBY4+7qR6NRE1eji6jJ&#10;QtyY9ZVNUBFlRaPiKyIqURTDM0YQ5eEwZ//4ndrbt6fv3OfM3Bn69/n0596uOl1VXX369Kmqc05l&#10;zMyAp4AvUjvYE7gWmAPc0Qb1XQgcAVwArGmD+qK4AegNnNvG9RaLa4EdgElF0B4DnA/cDjxWrQbU&#10;VXDtfcBd1WpIDNsBpwGHtFL5cRzu9fUs4ZohwHTgAeAt4M/AM8ApJdY9Fvhaide0JY4HTi6StgH1&#10;46BqNqBLBdeeCHxarYZ0IHQHvuNHN6AReANYCQwFvgzc326t64SohEm3VtwInAf8BakHDwAbPa87&#10;sF87tavTorWYtD8wHNgAvAh8nIeuHtgXOADYAvwvsCJG0x34O//9E/AyWQlejz4xjcDShPIHed57&#10;kbQewDBgH6/zN0XfFYxBDPpX4EDgg1j+JuAlYEegD7CK5ve+PdLxVgLrY3lH+/2s9nLifRGQAXb3&#10;NqwFXgHWtdDunYGDgE+AhQn1BmwL/A2wm9P+dwtl1gGf8zZ0Bebnoevv5b4PbI7lNQBNZJ9PBvgK&#10;0NfPVwPzMGGemVHi8YmZrY6l9TKzWy0XTWZ2qZllYrSjzOzdGO2vPe/zfn63mb0eo1lqZgc7XcbM&#10;3jazRjPrFyt/b6efEUkba2ZrY+W9ZmYP+P89C9zz4053TgG6CU53XULevZ430M8Xm9kqM7s+1q7N&#10;ZnZBwvUNZvZEjHaLmV1jZt1jtL3N7PYE2gtjdBmvqzFG+4D3z0cx+oFm9mqMdr2Z3eD/J0do7/C0&#10;IQn3ssrM3vD/dWb2mDXHVdVm0rvMbKWZ7WJmff04yesYH6E73LLM28+PgWZ2hOUy6SYTY/Uzsx3N&#10;bJCZvWRmL1qW6X/gtBNjbbnc00dHytxiZlMibetrZpMs+3BaYtKMmX3odNsV6JttvH/esdyXs4eZ&#10;rTOzpyJpi73+m/0+d/B2XOfp+0Ro+5rZCtPLHL2HQWb2VzObGWvHvWb2gZntHKH9ut/DyRG6cZ42&#10;Nlbutd6GKJN2MQmGR2O0g02MalYek3ZxutWmZ9XPzIab2UHVZNIDvKyrEmjnmdnTkfOFJkarz1N2&#10;YNLfJeR93/MG+fk+fv5gjO55M1seqeNuM/vUzPrE6Oq9o8xaZtI9nWZpkf1zj9MPj6R91dPOi6Qt&#10;NrONZrZT7PqhTntpJO1G7/c9Euo71+mP9PPhfv7dBNoFpq9C9HkssuZfux1NjBdl0jO83BMSyv2J&#10;55XDpPUmobQ+3heVTEHFcZj/dgO+FDt6e3490teGAc8hnbAl/CkhrdF/B/jv22jq5zg0dQUwEDgY&#10;TZOFOkYgPXBtrLwtSM8thE/8txfSnQphpv9Gp6ROBT4DZsdo1yH9K4r4fQL8LdLtliXU90yEBjSt&#10;BppWiz+PXmheOIN09AOBNwGLlbmGXH0e1I84fRwvJqQViy3ArxCvzELjFKC6A6cG/73CjyTsiAYs&#10;1UB0TvMe9FDGAr9EzBDSA3aj5cFFIXyI5kJ3A3b1/y3hMfRSnAx8Dw38TgQe9rKKRbjPMFBZUoB+&#10;iP82+O+VfiRhez8ySLgUg939t2uR9KXgcmAnYDQaDN4MfKeakjQ8tLPR6CzpWEPhh1sOZiHJE6TW&#10;OGARGiEHrERSLAlxCZIPL/jvPxZB24gk+RBgf9Tx25H74pSCJmB5EXRhxiH08xnkfx5rUb9A8X0T&#10;ZhyS6JP6salwk/8fy9AMymnAO2iKb1o1mfSP/vsp8FGeYwvwLuqYXatY9xrgESRJh6BplJnkdtor&#10;6C3dJuH63RPSknAlYr7LgVFF0AeGPAVJ97VIkpaLBWj6Kknqhf581n/D8/iE/M+jCT2vJWQlbxRd&#10;UZ9F8ar/DkygT+rHfEKpC/q6xGFI6HwZvQgTqsmkTyK9aBpae49ib7I6qwGXobnPwTG6vpSPmUjX&#10;+nc/vy+Wf6vnx5f49geOKrKOV9BSaD36nN+AXoge6JM5EDg2Qr8QeB1JhhORLrqR8jEVSeOzE/Km&#10;IAYNq11zkOT/IVJRovgccGjk/BakAw6L0Z1Ecya9D6lNE2Lp9cDkhHaFl+agWPoksmOIgKgq+CaS&#10;2v2rqZOaVzwbeB54zdN7IH3xAiQJQAy1N5pID5+nbdEk+Zgy638ISaqjgXk0n9x/DLgO+BfgG5H0&#10;HYDH0YCiGExHqsRNwMV+GJKwXZFOHIwrDN3rNX5e7qc+YDFwOrqH0yPp9egFPI3s57UJ3edsNKAJ&#10;krUnEhiT0eAV4KfASCTB3o+U2xupTFGp+TFi0BnkGpH0QlJ2r1ibfwv8Hr0IF6EFHkN99W6MNizm&#10;rPE69wTW10+bNm0aGsGVaiyyEZhL9k3BC78TMV6TN3wjkm4zyZUic9EqRR16oz5GS4wL/SY+dJr4&#10;QKERGXTMQ0wdTQ+j+h+R1R+jmIMeVk/02d8IXEr2IT6NVo0K4XVknfWsX7cSdfhzwM/J7fx3gEvQ&#10;w7+E5nrbJvRwnoulR/vg7Uj6IiQtM6h/30MrQ1PQUm0Uq9HzWI6eR2/EJD8FfhG510Y0sl7pNN1R&#10;357n7X6erIABvSwPI7Wjr19/L7J++jP6qq6M0P8C8UY39EIt9r5Y5fceZgXWIV7Y4tfPAcZlzKwW&#10;TfXKxV3AeKSffdTObQkYiKbSrib/KDtFC6imTloLOBpJslphUFCbNgI/a++GdFR0Biuo88ka5DYC&#10;V7VjWwIySG3ZjEa8l5E8AZ+iCHQGJn0f6WkvIr0ovnLTHqhHetzHSHeb077N6djobDppik6IzqaT&#10;puiESJk0Rc0jZdIUNY9qDpy6oeW2QWjKZSG1MYhJ0cFRDSY9BK1hjyDXfGszWgteVIU6UmzFqJRJ&#10;r0a2o3VomuVZtOS1DVr52VBh+SlSVDQFdQpa710NfJPmJmgZP0qxJ0yRohnKHTj1IbvMdw7JNpLm&#10;x3RkBRSvqw4Zglzs5wegkC7DkXnZfD8eAY5Ebrk/Qi9UyLspVuZ4L2MAeoHmk12BGuZ5Rya09UzP&#10;2z7vHadoN5TLpCOQK8hcWvbNNmSEfAVZe9KAw1AUkP5+vi+y5LkBMdQHfgxGVjTTke3nck/fDfgW&#10;WV8ekNHzFGQStxeS5KH8wZ4Xt5kE+XpPQeaCKWoM5eqk4UEvaJFKuAdZpZ+CzLICxvnvvTH6vsi2&#10;MZi0XY7sJw9CBsYBVyLG/QJZJ7SAFci2sli3kBQ1jHIlaTCCfacI2keRXeTJZL0s6xDjLiRrjBsw&#10;i1zmCsbLcQ/LpIglAVNJGbTToFwmDUa4xXh+bgb+E/nQDPe0Q4E9SLZUjwdBswLpSSjGcDlFB0G5&#10;TBqcsQ6nPB/0cWjU/8sy60+xFaFcJn0WTT0dRdbHvSUsQG4g4ZN/KvKPaQ335nzYGsNUdgqUy6Rr&#10;0cga4DbyB1kNUtbQp30wMBFNEVXqlFYq3vXfuBttHWm4xppGJStOs9Bo+xLkGPYkGr2/hZypjkGR&#10;O8Ky6D3AD9AU0wbg1xXUXQ7+iDxYz0ROfOuRyjGaZJ/zFDWCSpjU0Nzi/chV+HDEmNH86ZHzELPp&#10;cDTvmS9maWuhCbnizgb+EEl/Fr0w32zj9qQoEtW0zO+CRvsNyNfobZr7VX8frQB9Ba0kRdGVrAt0&#10;dHTeDbkgF5Pey8v5mPzLsaGde6HoHvNRbIBuBa5L0U5oa/eR+9FqVQPZqHEpUrSItnDEG4BCtRhy&#10;751KyqApSkBbWOZ/HXlO/gENnm5vgzpTdCK0hSSdgUb9r1FZfNAUWynagklXk7qRpKgAqSNeippH&#10;yqQpah4pk6aoeaRMmqLmkTJpippHyqQpah4pk6aoeaRMmqLmUWtM2hNZKO1QJP1OTp+0H1BnQuiX&#10;HUu4Zm9yt3zssCiXSeuRNXs49kG7VlSKEcho+uJChI6pTh+1rJ+AdhE5twrt2RX5+ufzx9/B84t9&#10;qcrFcHSfU0q45mW0BVGHRyURTF6PHG8hS/fAYO0pofdAUUqqIUW+iyz6R+bJP9vzz6pCXeViMLrn&#10;TotK1+5XkA230xM4AbmH7EL+TXBbGzORe8jWsJHCBcBP0G57nfZ+K2XS5eTu9nEFiq53CfJnag//&#10;92V04gcWQ8/CJB0frfFZDtsXhv3Kvw38B807tM7TkyRuBoXXWUx2B7jJFOfjfwTadGxkQt6JaIe4&#10;F9A+odck0FQLp6J9OF9APl0Tad7+Xug+XwTeQC/4NUidagmT0D2e5ucX+fnVCbRHoi/LYuAJFAyu&#10;QzF3a+qOYdu+Y9Eel/H90TOefnzCtV9DuyDPQft+rkAPcwaFGXUQYojo5rp1wN3Aj5Gn6gLEGPF9&#10;MKuF24B/RVsfLkBhhq5Hn+YoJqCvzssoDsFiFDhjPi1/5fZE8bjCxrYD/Tzumt0XMe5rqB+XAX+P&#10;oiAW88LXBKptT3oIYpIlVPbJ3QV5lUY9Ss9GTBrfeLUYTEYMMQpFAiwVl9N8V2JQ+PU4TkAzCyeT&#10;67Y9D0Vs+RnZzYGfRFNF6yN0Y9CmsSeS3XE5jqv8+Cfg39BgNSm64V5Ioj8fSZuM9no9Ar0MNY9K&#10;mfRAJCVA0qoP2jJxJJUFDLub5i7PsxGDfoPSmfQyxCRzy2zPkSTfT5I0OtdpH4qlh8h/Z6KQl6BP&#10;fBxhU98hJbYxCa+Sy6CgfU5B6thWwaSfok4wNIh6CelGayss95OEtC3+W0yQtCi2RdL9zQra81Xg&#10;wYT0b6PPeBT7o/74XSy9h/82RNJ6oW0nT/E2RueaqzH3uqWFvJ2rUH6boFImfQs4rhoNKQJBatWX&#10;eN021W5IAXRBg8fXEvKeR3oniCHnoHhYv0Iv9mdIhfgera8zbrU6aRLWFyZphiRGDJ/bluKSJmEF&#10;2ge+rR7KEhRm6FsF6I5D0a7PIjeQ8MGISVM42mJlKATa7RVLP6SFa46nOVON9d+Wwp8nwRATHAH0&#10;K/HacvAwmuJpSMjrSrbPD85zfVtL/ppHW0jSu9HoeCrwXygsjqElx3xBIvZGEmZJJO189KmcVUYb&#10;pqJR91VozhLESAfSXKesFLcA56Gpp3OBNZ4+ELgUzVpsIvsSTkL6/Eb0BQntKUXyT/B6diX/jECH&#10;RSVM2khxkUgWoemjm4F/8LQNaAL6qFgZhvSya9GDDjuFbEEj8y+iyNEBTQltaPIyojGd1iHJ9WM0&#10;oAkDlCW0zKSh/HwzFSE/WtcmZChzPZLgUcn4XIT2f9BMxZf8AN3nRDT4jD4bS6gH9CKsQ9NMp5Jd&#10;SAH1QdLzCX3c0qCqptCWsaDqkDTpi/TKQr743ZCka0IStBzdNgn1aKeTnohJWzNgRYZsmKFPkTFO&#10;FNuSu+iwFg1GS8GuwO7+/z1gVenNrG2k+92nqHnUmtFzihTNkDJpippHyqQpah4pk6aoeaRMmqLm&#10;kTJpippHR2PS89BOJ22xUpaiRlAOk44FbkTW80mY4Pk3IuPlpDqv96NUi6ZT0dJiqdel6MAoRyI1&#10;AhciA5EHEvKvQDaVkI2TH8XByA5zHh1oaS5F+6EcSfokWqIcAWwfy+uPGPRpPx+VcP0Y/+0UgQtS&#10;tD7KYdJNyAenHjnZRRGWVmegjcZGJlwfmDRucrcLMrQYQXlW6XXIav8Akr8QGWSuN8qPgWXUkaId&#10;UO7AKbhSjImlj/TfuX4MIjeSSB9kqvY62jEv4FbgA+S7tACZnc2mOPvPDDLrW42MM15BhhpTyZq7&#10;9fOy5yOvyceRr0++jXtT1BDKZdJHkHXSGHLtHkciZluC1IKQFnAsksBxKboXcDrwBT+O8bJ/WERb&#10;JqGoJRMi149HW0Re4jQDkPR8A5kHDgPOILs5b4pahgnzzIwSj6f92v38fCc/v8fPG/z8zsg1t3na&#10;YbGyuiSU/1szWxFL+71f393Pe5nZajN7OOH6n5vZUjOrN7Ohft1LZlZXxr2mRzselcw3PoiMkscg&#10;iRT00SBB30X2jWHwlHHalcj4N4pGZGd6EPJizKBB2M7Iy3Jjnjbsj8IhLifXLhOklw5AempQLw5E&#10;QRumk2581nHgEqYcSbq/X/uon9/k5/tGaGZ4WoOZDfH/t8fK6eFpmzx/Q+S/mVmfCG1cko63wjjG&#10;aUeZ2TJPW2NmZ5lZpoz7To82PipZcVqEBh/HIGk3ErnnRgdEc/13JPlH9TcDo1HImK7IYr47zYMr&#10;JCFY998CDM1zLHSaJ4DPI0naG+mx44qoI0U7o5LPvaFP/kVo9ekAFKAr6g8UHTz1Ry4UcyL5dcBJ&#10;KGrHX8poQ/BhX4XihBbCWrTY8CpaZJhIeY59KdoQla7dh6moEP5xbiz/HeB9JClHIie4DZH8ejQ9&#10;1JXcpc4+SOoVwjIUWGEC8jCNogdwqP/vgnTegLBS1loBy1JUEZUaajyFpFMI3DU3lm9ImoZIyPl8&#10;5gegz/JLfj6UrONdoRdpipf7DFpkADH8aMTAz6EXYRFail2PpqmgOG/XFO2MSpl0Mwq+tR9aiXo7&#10;geZOskG44vGUPkMzBP+Mon6ENf870MzAGHLVh9+guc6oa+9SJDHPQfYEg5Gn6UNIVwUx5iw0e9DF&#10;670TuLLYG03Rfvg/zT5y5xkBAE0AAAAASUVORK5CYIJQSwMEFAAGAAgAAAAhANLYxKDiAAAADQEA&#10;AA8AAABkcnMvZG93bnJldi54bWxMj0FrwkAQhe+F/odlCr3pZi2mIWYjIm1PUqgWircxGZNgdjdk&#10;1yT++46n9jbz3uPNN9l6Mq0YqPeNsxrUPAJBtnBlYysN34f3WQLCB7Qlts6Shht5WOePDxmmpRvt&#10;Fw37UAkusT5FDXUIXSqlL2oy6OeuI8ve2fUGA699JcseRy43rVxEUSwNNpYv1NjRtqbisr8aDR8j&#10;jpsX9TbsLuft7XhYfv7sFGn9/DRtViACTeEvDHd8RoecmU7uaksvWg0zxeSB9Xi5eAVxT6gkYe3E&#10;UxIrBTLP5P8v8l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CR44QOlAgAAJwoAAA4AAAAAAAAAAAAAAAAAOgIAAGRycy9lMm9Eb2Mu&#10;eG1sUEsBAi0ACgAAAAAAAAAhACR53M4KjAAACowAABQAAAAAAAAAAAAAAAAACwUAAGRycy9tZWRp&#10;YS9pbWFnZTEucG5nUEsBAi0ACgAAAAAAAAAhAPzf1mM/IwAAPyMAABQAAAAAAAAAAAAAAAAAR5EA&#10;AGRycy9tZWRpYS9pbWFnZTIucG5nUEsBAi0ACgAAAAAAAAAhAD0btgyaEwAAmhMAABQAAAAAAAAA&#10;AAAAAAAAuLQAAGRycy9tZWRpYS9pbWFnZTMucG5nUEsBAi0AFAAGAAgAAAAhANLYxKDiAAAADQEA&#10;AA8AAAAAAAAAAAAAAAAAhMgAAGRycy9kb3ducmV2LnhtbFBLAQItABQABgAIAAAAIQA3J0dhzAAA&#10;ACkCAAAZAAAAAAAAAAAAAAAAAJPJAABkcnMvX3JlbHMvZTJvRG9jLnhtbC5yZWxzUEsFBgAAAAAI&#10;AAgAAAIAAJ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uGwwAAANsAAAAPAAAAZHJzL2Rvd25yZXYueG1sRI9PawIx&#10;FMTvBb9DeEJvNattVbZGKWLB9uZ/j4/Na7J087Js4rp++6ZQ8DjMzG+Y2aJzlWipCaVnBcNBBoK4&#10;8Lpko2C/+3iagggRWWPlmRTcKMBi3nuYYa79lTfUbqMRCcIhRwU2xjqXMhSWHIaBr4mT9+0bhzHJ&#10;xkjd4DXBXSVHWTaWDktOCxZrWloqfrYXpwDN8WX6WZwuh8lt2dJwdTZfdq3UY797fwMRqYv38H97&#10;rRW8PsPfl/QD5PwXAAD//wMAUEsBAi0AFAAGAAgAAAAhANvh9svuAAAAhQEAABMAAAAAAAAAAAAA&#10;AAAAAAAAAFtDb250ZW50X1R5cGVzXS54bWxQSwECLQAUAAYACAAAACEAWvQsW78AAAAVAQAACwAA&#10;AAAAAAAAAAAAAAAfAQAAX3JlbHMvLnJlbHNQSwECLQAUAAYACAAAACEA7herhsMAAADbAAAADwAA&#10;AAAAAAAAAAAAAAAHAgAAZHJzL2Rvd25yZXYueG1sUEsFBgAAAAADAAMAtwAAAPc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UcOwwAAANsAAAAPAAAAZHJzL2Rvd25yZXYueG1sRI/fasIw&#10;FMbvhb1DOMLuZqpTp51RyoYw8cq6Bzg2x7SsOemaaOvbm8HAy4/vz49vteltLa7U+sqxgvEoAUFc&#10;OF2xUfB93L4sQPiArLF2TApu5GGzfhqsMNWu4wNd82BEHGGfooIyhCaV0hclWfQj1xBH7+xaiyHK&#10;1kjdYhfHbS0nSTKXFiuOhBIb+iip+MkvNnLN7+Xt0+Xdbb7cmenkNdufqkyp52GfvYMI1IdH+L/9&#10;pRXMpvD3Jf4Aub4DAAD//wMAUEsBAi0AFAAGAAgAAAAhANvh9svuAAAAhQEAABMAAAAAAAAAAAAA&#10;AAAAAAAAAFtDb250ZW50X1R5cGVzXS54bWxQSwECLQAUAAYACAAAACEAWvQsW78AAAAVAQAACwAA&#10;AAAAAAAAAAAAAAAfAQAAX3JlbHMvLnJlbHNQSwECLQAUAAYACAAAACEAuV1HDsMAAADbAAAADwAA&#10;AAAAAAAAAAAAAAAHAgAAZHJzL2Rvd25yZXYueG1sUEsFBgAAAAADAAMAtwAAAPc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lgwwAAANsAAAAPAAAAZHJzL2Rvd25yZXYueG1sRI9Ba8JA&#10;FITvBf/D8gredNOCbYluQhGqEXtRW3p9ZJ/Z0OzbmF1N/PddQehxmJlvmEU+2EZcqPO1YwVP0wQE&#10;cel0zZWCr8PH5A2ED8gaG8ek4Eoe8mz0sMBUu553dNmHSkQI+xQVmBDaVEpfGrLop64ljt7RdRZD&#10;lF0ldYd9hNtGPifJi7RYc1ww2NLSUPm7P1sFh2Lz44x+vdJwcusei9Xn9tsqNX4c3ucgAg3hP3xv&#10;F1rBbAa3L/EHyOwPAAD//wMAUEsBAi0AFAAGAAgAAAAhANvh9svuAAAAhQEAABMAAAAAAAAAAAAA&#10;AAAAAAAAAFtDb250ZW50X1R5cGVzXS54bWxQSwECLQAUAAYACAAAACEAWvQsW78AAAAVAQAACwAA&#10;AAAAAAAAAAAAAAAfAQAAX3JlbHMvLnJlbHNQSwECLQAUAAYACAAAACEAMnjJYMMAAADbAAAADwAA&#10;AAAAAAAAAAAAAAAHAgAAZHJzL2Rvd25yZXYueG1sUEsFBgAAAAADAAMAtwAAAPcCAAAAAA==&#10;">
                <v:imagedata r:id="rId6" o:title=""/>
                <v:path arrowok="t"/>
                <o:lock v:ext="edit" aspectratio="f"/>
              </v:shape>
              <w10:wrap anchorx="page" anchory="page"/>
            </v:group>
          </w:pict>
        </mc:Fallback>
      </mc:AlternateContent>
    </w:r>
    <w:r w:rsidRPr="009222CE">
      <w:rPr>
        <w:rFonts w:ascii="Ubuntu" w:hAnsi="Ubuntu"/>
        <w:b/>
        <w:bCs/>
        <w:noProof/>
        <w:lang w:eastAsia="en-GB"/>
      </w:rPr>
      <mc:AlternateContent>
        <mc:Choice Requires="wps">
          <w:drawing>
            <wp:anchor distT="0" distB="0" distL="114300" distR="114300" simplePos="0" relativeHeight="251657216" behindDoc="0" locked="0" layoutInCell="1" allowOverlap="1" wp14:anchorId="7CA49CFC" wp14:editId="3A9F1928">
              <wp:simplePos x="0" y="0"/>
              <wp:positionH relativeFrom="column">
                <wp:posOffset>-494853</wp:posOffset>
              </wp:positionH>
              <wp:positionV relativeFrom="paragraph">
                <wp:posOffset>-30368</wp:posOffset>
              </wp:positionV>
              <wp:extent cx="6734287" cy="0"/>
              <wp:effectExtent l="0" t="0" r="9525" b="12700"/>
              <wp:wrapNone/>
              <wp:docPr id="56" name="Straight Connector 56"/>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DFD62" id="Straight Connector 5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r w:rsidR="009222CE" w:rsidRPr="009222CE">
      <w:rPr>
        <w:rFonts w:ascii="Ubuntu" w:hAnsi="Ubuntu"/>
        <w:b/>
        <w:bCs/>
      </w:rPr>
      <w:t>Version 0</w:t>
    </w:r>
    <w:r w:rsidR="00520D8C">
      <w:rPr>
        <w:rFonts w:ascii="Ubuntu" w:hAnsi="Ubuntu"/>
        <w:b/>
        <w:bCs/>
      </w:rPr>
      <w:t>2</w:t>
    </w:r>
    <w:r w:rsidR="009222CE" w:rsidRPr="009222CE">
      <w:rPr>
        <w:rFonts w:ascii="Ubuntu" w:hAnsi="Ubuntu"/>
        <w:b/>
        <w:bCs/>
      </w:rPr>
      <w:t>:</w:t>
    </w:r>
    <w:r w:rsidR="009222CE" w:rsidRPr="009222CE">
      <w:rPr>
        <w:rFonts w:ascii="Ubuntu" w:hAnsi="Ubuntu"/>
      </w:rPr>
      <w:t xml:space="preserve"> </w:t>
    </w:r>
    <w:r w:rsidR="00520D8C">
      <w:rPr>
        <w:rFonts w:ascii="Ubuntu" w:hAnsi="Ubuntu"/>
      </w:rPr>
      <w:t>22</w:t>
    </w:r>
    <w:r w:rsidR="009222CE" w:rsidRPr="009222CE">
      <w:rPr>
        <w:rFonts w:ascii="Ubuntu" w:hAnsi="Ubuntu"/>
      </w:rPr>
      <w:t>.</w:t>
    </w:r>
    <w:r w:rsidR="00663865">
      <w:rPr>
        <w:rFonts w:ascii="Ubuntu" w:hAnsi="Ubuntu"/>
      </w:rPr>
      <w:t>0</w:t>
    </w:r>
    <w:r w:rsidR="00E05E9B">
      <w:rPr>
        <w:rFonts w:ascii="Ubuntu" w:hAnsi="Ubuntu"/>
      </w:rPr>
      <w:t>5</w:t>
    </w:r>
    <w:r w:rsidR="009222CE" w:rsidRPr="009222CE">
      <w:rPr>
        <w:rFonts w:ascii="Ubuntu" w:hAnsi="Ubuntu"/>
      </w:rPr>
      <w:t>.2</w:t>
    </w:r>
    <w:r w:rsidR="00663865">
      <w:rPr>
        <w:rFonts w:ascii="Ubuntu" w:hAnsi="Ubunt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044F" w14:textId="77777777" w:rsidR="007834DE" w:rsidRDefault="007834DE" w:rsidP="00EB3E84">
      <w:r>
        <w:separator/>
      </w:r>
    </w:p>
  </w:footnote>
  <w:footnote w:type="continuationSeparator" w:id="0">
    <w:p w14:paraId="2BF74E90" w14:textId="77777777" w:rsidR="007834DE" w:rsidRDefault="007834DE" w:rsidP="00EB3E84">
      <w:r>
        <w:continuationSeparator/>
      </w:r>
    </w:p>
  </w:footnote>
  <w:footnote w:type="continuationNotice" w:id="1">
    <w:p w14:paraId="5C54F8BD" w14:textId="77777777" w:rsidR="007834DE" w:rsidRDefault="00783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CC5" w14:textId="50EB3575" w:rsidR="00FF7E39" w:rsidRDefault="00FF7E39" w:rsidP="1DE05AB1">
    <w:pPr>
      <w:pStyle w:val="Header"/>
    </w:pPr>
    <w:r w:rsidRPr="0094156E">
      <w:rPr>
        <w:rFonts w:ascii="Ubuntu" w:hAnsi="Ubuntu"/>
        <w:noProof/>
        <w:lang w:eastAsia="en-GB"/>
      </w:rPr>
      <mc:AlternateContent>
        <mc:Choice Requires="wpg">
          <w:drawing>
            <wp:anchor distT="0" distB="0" distL="114300" distR="114300" simplePos="0" relativeHeight="251658240" behindDoc="1" locked="0" layoutInCell="1" allowOverlap="1" wp14:anchorId="121B9644" wp14:editId="41CEEE77">
              <wp:simplePos x="0" y="0"/>
              <wp:positionH relativeFrom="page">
                <wp:posOffset>-10933</wp:posOffset>
              </wp:positionH>
              <wp:positionV relativeFrom="page">
                <wp:posOffset>24130</wp:posOffset>
              </wp:positionV>
              <wp:extent cx="7560310" cy="1323340"/>
              <wp:effectExtent l="0" t="0" r="0" b="0"/>
              <wp:wrapNone/>
              <wp:docPr id="3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4"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01B6D6" id="docshapegroup15" o:spid="_x0000_s1026" style="position:absolute;margin-left:-.85pt;margin-top:1.9pt;width:595.3pt;height:104.2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beppw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JRpII&#10;oLJU1DZEsyT34R1m9WuIj2lMzHNb5LvPvG9arm952/p8+PYQB8j+RDa/oKKX5ErRrWDS9WfMsBZC&#10;UtI2XFuMTMHEhgF287FM+hNkDf0KZy2cJusMc7Txm1cAYhiHdI2GgPgJpMdvQYEvE9XvpAG0GevW&#10;TAnkG4AYQAa5kt2d9XAB1mGKByyV5y2E0cpnAzDRjwToHuzQBOxvUHNXZ5qbviHNpa+puVkG9QrK&#10;VR4P2x6KWTJJ4W7zlWwGpamX0qEIHiT1X3XHlQ4K+Emlm70h1WWvqbo0y6e97K6HG3KUXTqFG8PL&#10;Ls8DfeM9+FTJ/qnswnULr5FQO4eXk3/uHPehffy+W/4EAAD//wMA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9G7YM&#10;mhMAAJoTAAAUAAAAZHJzL21lZGlhL2ltYWdlMy5wbmeJUE5HDQoaCgAAAA1JSERSAAAAqQAAAFkI&#10;BgAAAEVHBDYAAAAGYktHRAD/AP8A/6C9p5MAAAAJcEhZcwAADsQAAA7EAZUrDhsAABM6SURBVHic&#10;7Z17nBXFlce/d4Y3KoKKbxxQAxqMiK74jBAXMcSN8UHEB4awoh93jRpl1SSSYFjj7upHo1ETV6OL&#10;qMlC3Jj1lU1QEWVFo+IrIipRFMMzRhDl4TBn//id2tu3p+/c58zcGfr3+fTn3q46XVVdffr0qapz&#10;TmXMzICngC9SO9gTuBaYA9zRBvVdCBwBXACsaYP6orgB6A2c28b1FotrgR2ASUXQHgOcD9wOPFat&#10;BtRVcO19wF3VakgM2wGnAYe0UvlxHO719SzhmiHAdOAB4C3gz8AzwCkl1j0W+FqJ17QljgdOLpK2&#10;AfXjoGo2oEsF154IfFqthnQgdAe+40c3oBF4A1gJDAW+DNzfbq3rhKiESbdW3AicB/wFqQcPABs9&#10;rzuwXzu1q9OitZi0PzAc2AC8CHych64e2Bc4ANgC/C+wIkbTHfg7//0T8DJZCV6PPjGNwNKE8gd5&#10;3nuRtB7AMGAfr/M3Rd8VjEEM+lfgQOCDWP4m4CVgR6APsIrm97490vFWAutjeUf7/az2cuJ9EZAB&#10;dvc2rAVeAda10O6dgYOAT4CFCfUGbAv8DbCb0/53C2XWAZ/zNnQF5ueh6+/lvg9sjuU1AE1kn08G&#10;+ArQ189XA/MwYZ6ZUeLxiZmtjqX1MrNbLRdNZnapmWVitKPM7N0Y7a897/N+freZvR6jWWpmBztd&#10;xszeNrNGM+sXK39vp58RSRtrZmtj5b1mZg/4/z0L3PPjTndOAboJTnddQt69njfQzxeb2Sozuz7W&#10;rs1mdkHC9Q1m9kSMdouZXWNm3WO0vc3s9gTaC2N0Ga+rMUb7gPfPRzH6gWb2aox2vZnd4P8nR2jv&#10;8LQhCfeyysze8P91ZvaYNcdV1WbSu8xspZntYmZ9/TjJ6xgfoTvcsszbz4+BZnaE5TLpJhNj9TOz&#10;Hc1skJm9ZGYvWpbpf+C0E2NtudzTR0fK3GJmUyJt62tmkyz7cFpi0oyZfeh02xXom228f96x3Jez&#10;h5mtM7OnImmLvf6b/T538HZc5+n7RGj7mtkK08scvYdBZvZXM5sZa8e9ZvaBme0cof2638PJEbpx&#10;njY2Vu613oYok3YxCYZHY7SDTYxqVh6TdnG61aZn1c/MhpvZQdVk0gO8rKsSaOeZ2dOR84UmRqvP&#10;U3Zg0t8l5H3f8wb5+T5+/mCM7nkzWx6p424z+9TM+sTo6r2jzFpm0j2dZmmR/XOP0w+PpH3V086L&#10;pC02s41mtlPs+qFOe2kk7Ubv9z0S6jvX6Y/08+F+/t0E2gWmr0L0eSyy5l+7HU2MF2XSM7zcExLK&#10;/YnnlcOk9SahtD7eF5VMQcVxmP92A74UO3p7fj3S14YBzyGdsCX8KSGt0X8H+O/baOrnODR1BTAQ&#10;OBhNk4U6RiA9cG2svC1Izy2ET/y3F9KdCmGm/0anpE4FPgNmx2jXIf0rivh9Avwt0u2WJdT3TIQG&#10;NK0GmlaLP49eaF44g3T0A4E3AYuVuYZcfR7Ujzh9HC8mpBWLLcCvEK/MQuMUoLoDpwb/vcKPJOyI&#10;BizVQHRO8x70UMYCv0TMENIDdqPlwUUhfIjmQncDdvX/LeEx9FKcDHwPDfxOBB72sopFuM8wUFlS&#10;gH6I/zb475V+JGF7PzJIuBSD3f23a5H0peByYCdgNBoM3gx8p5qSNDy0s9HoLOlYQ+GHWw5mIckT&#10;pNY4YBEaIQesRFIsCXEJkg8v+O8/FkHbiCT5EGB/1PHbkfvilIImYHkRdGHGIfTzGeR/HmtRv0Dx&#10;fRNmHJLok/qxqXCT/x/L0AzKacA7aIpvWjWZ9I/++ynwUZ5jC/Au6phdq1j3GuARJEmHoGmUmeR2&#10;2ivoLd0m4frdE9KScCVivsuBUUXQB4Y8BUn3tUiSlosFaPoqSeqF/nzWf8Pz+IT8z6MJPa8lZCVv&#10;FF1Rn0Xxqv8OTKBP6sd8QqkL+rrEYUjofBm9CBOqyaRPIr1oGlp7j2JvsjqrAZehuc/BMbq+lI+Z&#10;SNf6dz+/L5Z/q+fHl/j2B44qso5X0FJoPfqc34BeiB7okzkQODZCvxB4HUmGE5EuupHyMRVJ47MT&#10;8qYgBg2rXXOQ5P8hUlGi+BxwaOT8FqQDDovRnURzJr0PqU0TYun1wOSEdoWX5qBY+iSyY4iAqCr4&#10;JpLa/aupk5pXPBt4HnjN03sgffECJAlADLU3mkgPn6dt0ST5mDLrfwhJqqOBeTSf3H8MuA74F+Ab&#10;kfQdgMfRgKIYTEeqxE3AxX4YkrBdkU4cjCsM3es1fl7upz5gMXA6uofTI+n16AU8jezntQnd52w0&#10;oAmStScSGJPR4BXgp8BIJMHej5TbG6lMUan5MWLQGeQakfRCUnavWJt/C/wevQgXoQUeQ331bow2&#10;LOas8Tr3BNbXT5s2bRoawZVqLLIRmEv2TcELvxMxXpM3fCOSbjPJlSJz0SpFHXqjPkZLjAv9Jj50&#10;mvhAoREZdMxDTB1ND6P6H5HVH6OYgx5WT/TZ3whcSvYhPo1WjQrhdWSd9axftxJ1+HPAz8nt/HeA&#10;S9DDv4Tmetsm9HCei6VH++DtSPoiJC0zqH/fQytDU9BSbRSr0fNYjp5Hb8QkPwV+EbnXRjSyXuk0&#10;3VHfnuftfp6sgAG9LA8jtaOvX38vsn76M/qqrozQ/wLxRjf0Qi32vljl9x5mBdYhXtji188BxmXM&#10;rBZN9crFXcB4pJ991M5tCRiIptKuJv8oO0ULqKZOWgs4GkmyWmFQUJs2Aj9r74Z0VHQGK6jzyRrk&#10;NgJXtWNbAjJIbdmMRryXkTwBn6IIdAYmfR/paS8ivSi+ctMeqEd63MdId5vTvs3p2OhsOmmKTojO&#10;ppOm6IRImTRFzSNl0hQ1j2oOnLqh5bZBaMplIbUxiEnRwVENJj0ErWGPINd8azNaC15UhTpSbMWo&#10;lEmvRrajdWia5Vm05LUNWvnZUGH5KVJUNAV1ClrvXQ18k+YmaBk/SrEnTJGiGcodOPUhu8x3Dsk2&#10;kubHdGQFFK+rDhmCXOznB6CQLsORedl8Px4BjkRuuT9CL1TIuylW5ngvYwB6geaTXYEa5nlHJrT1&#10;TM/bPu8dp2g3lMukI5AryFxa9s02ZIR8BVl70oDDUBSQ/n6+L7LkuQEx1Ad+DEZWNNOR7edyT98N&#10;+BZZXx6Q0fMUZBK3F5LkofzBnhe3mQT5ek9B5oIpagzl6qThQS9okUq4B1mln4LMsgLG+e+9Mfq+&#10;yLYxmLRdjuwnD0IGxgFXIsb9AlkntIAVyLayWLeQFDWMciVpMIJ9pwjaR5Fd5MlkvSzrEOMuJGuM&#10;GzCLXOYKxstxD8ukiCUBU0kZtNOgXCYNRrjFeH5uBv4T+dAM97RDgT1ItlSPB0GzAulJKMZwOUUH&#10;QblMGpyxDqc8H/RxaNT/yzLrT7EVoVwmfRZNPR1F1se9JSxAbiDhk38q8o9pDffmfNgaw1R2CpTL&#10;pGvRyBrgNvIHWQ1S1tCnfTAwEU0RVeqUVire9d+4G20dabjGmkYlK06z0Gj7EuQY9iQavb+FnKmO&#10;QZE7wrLoPcAP0BTTBuDXFdRdDv6IPFjPRE5865HKMZpkn/MUNYJKmNTQ3OL9yFX4cMSY0fzpkfMQ&#10;s+lwNO+ZL2Zpa6EJueLOBv4QSX8WvTDfbOP2pCgS1bTM74JG+w3I1+htmvtVfx+tAH0FrSRF0ZWs&#10;C3R0dN4NuSAXk97Ly/mY/MuxoZ17oege81FsgG4FrkvRTmhr95H70WpVA9mocSlStIi2cMQbgEK1&#10;GHLvnUrKoClKQFtY5n8deU7+AQ2ebm+DOlN0IrSFJJ2BRv2vUVl80BRbKdqCSVeTupGkqACpI16K&#10;mkfKpClqHimTpqh5pEyaouaRMmmKmkfKpClqHimTpqh5pEyaouZRa0zaE1ko7VAk/U5On7QfUGdC&#10;6JcdS7hmb3K3fOywKJdJ65E1ezj2QbtWVIoRyGj64kKEjqlOH7Wsn4B2ETm3Cu3ZFfn65/PH38Hz&#10;i32pysVwdJ9TSrjmZbQFUYdHJRFMXo8cbyFL98Bg7Smh90BRSqohRb6LLPpH5sk/2/PPqkJd5WIw&#10;uudOi0rX7leQDbfTEzgBuYfsQv5NcFsbM5F7yNawkcIFwE/Qbnud9n4rZdLl5O72cQWKrncJ8mdq&#10;D//3ZXTiBxZDz8IkHR+t8VkO2xeG/cq/DfwHzTu0ztOTJG4GhddZTHYHuMkU5+N/BNp0bGRC3olo&#10;h7gX0D6h1yTQVAunon04X0A+XRNp3v5e6D5fBN5AL/g1SJ1qCZPQPZ7m5xf5+dUJtEeiL8ti4AkU&#10;DK5DMXdr6o5h275j0R6X8f3RM55+fMK1X0O7IM9B+36uQA9zBoUZdRBiiOjmunXA3cCPkafqAsQY&#10;8X0wq4XbgH9FWx8uQGGGrkef5igmoK/OyygOwWIUOGM+LX/l9kTxuMLGtgP9PO6a3Rcx7muoH5cB&#10;f4+iIBbzwtcEqm1PeghikiVU9sndBXmVRj1Kz0ZMGt94tRhMRgwxCkUCLBWX03xXYlD49ThOQDML&#10;J5Prtj0PRWz5GdnNgZ9EU0XrI3Rj0KaxJ5LdcTmOq/z4J+Df0GA1KbrhXkiiPx9Jm4z2ej0CvQw1&#10;j0qZ9EAkJUDSqg/aMnEklQUMu5vmLs+zEYN+g9KZ9DLEJHPLbM+RJN9PkjQ612kfiqWHyH9nopCX&#10;oE98HGFT3yEltjEJr5LLoKB9TkHq2FbBpJ+iTjA0iHoJ6UZrKyz3k4S0Lf5bTJC0KLZF0v3NCtrz&#10;VeDBhPRvo894FPuj/vhdLL2H/zZE0nqhbSdP8TZG55qrMfe6pYW8natQfpugUiZ9CziuGg0pAkFq&#10;1Zd43TbVbkgBdEGDx9cS8p5HeieIIeegeFi/Qi/2Z0iF+B6trzNutTppEtYXJmmGJEYMn9uW4pIm&#10;YQXaB76tHsoSFGboWwXojkPRrs8iN5DwwYhJUzjaYmUoBNrtFUs/pIVrjqc5U43135bCnyfBEBMc&#10;AfQr8dpy8DCa4mlIyOtKts8PznN9W0v+mkdbSNK70eh4KvBfKCyOoSXHfEEi9kYSZkkk7Xz0qZxV&#10;RhumolH3VWjOEsRIB9Jcp6wUtwDnoamnc4E1nj4QuBTNWmwi+xJOQvr8RvQFCe0pRfJP8Hp2Jf+M&#10;QIdFJUzaSHGRSBah6aObgX/wtA1oAvqoWBmG9LJr0YMOO4VsQSPzL6LI0QFNCW1o8jKiMZ3WIcn1&#10;YzSgCQOUJbTMpKH8fDMVIT9a1yZkKHM9kuBRyfhchPZ/0EzFl/wA3edENPiMPhtLqAf0IqxD00yn&#10;kl1IAfVB0vMJfdzSoKqm0JaxoOqQNOmL9MpCvvjdkKRrQhK0HN02CfVop5OeiElbM2BFhmyYoU+R&#10;MU4U25K76LAWDUZLwa7A7v7/PWBV6c2sbaT73aeoedSa0XOKFM2QMmmKmkfKpClqHimTpqh5pEya&#10;ouaRMmmKmkdHY9Lz0E4nbbFSlqJGUA6TjgVuRNbzSZjg+Tci4+WkOq/3o1SLplPR0mKp16XowChH&#10;IjUCFyIDkQcS8q9ANpWQjZMfxcHIDnMeHWhpLkX7oRxJ+iRaohwBbB/L648Y9Gk/H5Vw/Rj/7RSB&#10;C1K0Psph0k3IB6ceOdlFEZZWZ6CNxkYmXB+YNG5ytwsytBhBeVbpdchq/wCSvxAZZK43yo+BZdSR&#10;oh1Q7sApuFKMiaWP9N+5fgwiN5JIH2Sq9jraMS/gVuAD5Lu0AJmdzaY4+88MMutbjYwzXkGGGlPJ&#10;mrv187LnI6/Jx5GvT76Ne1PUEMpl0keQddIYcu0eRyJmW4LUgpAWcCySwHEpuhdwOvAFP47xsn9Y&#10;RFsmoaglEyLXj0dbRF7iNAOQ9HwDmQcOA84guzlvilqGCfPMjBKPp/3a/fx8Jz+/x88b/PzOyDW3&#10;edphsbK6JJT/WzNbEUv7vV/f3c97mdlqM3s44fqfm9lSM6s3s6F+3UtmVlfGvaZHOx6VzDc+iIyS&#10;xyCJFPTRIEHfRfaNYfCUcdqVyPg3ikZkZ3oQ8mLMoEHYzsjLcmOeNuyPwiEuJ9cuE6SXDkB6alAv&#10;DkRBG6aTbnzWceASphxJur9f+6if3+Tn+0ZoZnhag5kN8f+3x8rp4WmbPH9D5L+ZWZ8IbVySjrfC&#10;OMZpR5nZMk9bY2ZnmVmmjPtOjzY+KllxWoQGH8cgaTcSuedGB0Rz/Xck+Uf1NwOjUciYrshivjvN&#10;gyskIVj33wIMzXMsdJongM8jSdob6bHjiqgjRTujks+9oU/+RWj16QAUoCvqDxQdPPVHLhRzIvl1&#10;wEkoasdfymhD8GFfheKEFsJatNjwKlpkmEh5jn0p2hCVrt2HqagQ/nFuLP8d4H0kKUciJ7gNkfx6&#10;ND3Uldylzj5I6hXCMhRYYQLyMI2iB3Co/++CdN6AsFLWWgHLUlQRlRpqPIWkUwjcNTeWb0iahkjI&#10;+XzmB6DP8kt+PpSs412hF2mKl/sMWmQAMfxoxMDPoRdhEVqKXY+mqaA4b9cU7YxKmXQzCr61H1qJ&#10;ejuB5k6yQbji8ZQ+QzME/4yifoQ1/zvQzMAYctWH36C5zqhr71IkMc9B9gSDkafpQ0hXBTHmLDR7&#10;0MXrvRO4stgbTdF++D/NPnLnGQEATQAAAABJRU5ErkJgglBLAwQUAAYACAAAACEAcp+23N8AAAAJ&#10;AQAADwAAAGRycy9kb3ducmV2LnhtbEyPQUvDQBSE74L/YXmCt3azKWoa81JKUU9FsBWkt23ymoRm&#10;34bsNkn/vduTHocZZr7JVpNpxUC9aywjqHkEgriwZcMVwvf+fZaAcF5zqVvLhHAlB6v8/i7TaWlH&#10;/qJh5ysRStilGqH2vkuldEVNRru57YiDd7K90T7IvpJlr8dQbloZR9GzNLrhsFDrjjY1FefdxSB8&#10;jHpcL9TbsD2fNtfD/unzZ6sI8fFhWr+C8DT5vzDc8AM65IHpaC9cOtEizNRLSCIswoGbrZJkCeKI&#10;EKs4Bpln8v+D/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in23qacCAAAnCgAADgAAAAAAAAAAAAAAAAA6AgAAZHJzL2Uyb0RvYy54&#10;bWxQSwECLQAKAAAAAAAAACEAJHnczgqMAAAKjAAAFAAAAAAAAAAAAAAAAAANBQAAZHJzL21lZGlh&#10;L2ltYWdlMS5wbmdQSwECLQAKAAAAAAAAACEA/N/WYz8jAAA/IwAAFAAAAAAAAAAAAAAAAABJkQAA&#10;ZHJzL21lZGlhL2ltYWdlMi5wbmdQSwECLQAKAAAAAAAAACEAPRu2DJoTAACaEwAAFAAAAAAAAAAA&#10;AAAAAAC6tAAAZHJzL21lZGlhL2ltYWdlMy5wbmdQSwECLQAUAAYACAAAACEAcp+23N8AAAAJAQAA&#10;DwAAAAAAAAAAAAAAAACG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dZSwwAAANsAAAAPAAAAZHJzL2Rvd25yZXYueG1sRI9PawIx&#10;FMTvQr9DeEJvmrWVKqtRirRge6v/j4/NM1ncvCybuK7fvikUPA4z8xtmvuxcJVpqQulZwWiYgSAu&#10;vC7ZKNhtPwdTECEia6w8k4I7BVgunnpzzLW/8Q+1m2hEgnDIUYGNsc6lDIUlh2Hoa+LknX3jMCbZ&#10;GKkbvCW4q+RLlr1JhyWnBYs1rSwVl83VKUBzGE+/iuN1P7mvWhp9nMy3XSv13O/eZyAidfER/m+v&#10;tYLXMfx9ST9ALn4BAAD//wMAUEsBAi0AFAAGAAgAAAAhANvh9svuAAAAhQEAABMAAAAAAAAAAAAA&#10;AAAAAAAAAFtDb250ZW50X1R5cGVzXS54bWxQSwECLQAUAAYACAAAACEAWvQsW78AAAAVAQAACwAA&#10;AAAAAAAAAAAAAAAfAQAAX3JlbHMvLnJlbHNQSwECLQAUAAYACAAAACEAvCHWUsMAAADbAAAADwAA&#10;AAAAAAAAAAAAAAAHAgAAZHJzL2Rvd25yZXYueG1sUEsFBgAAAAADAAMAtwAAAPc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c1wwAAANsAAAAPAAAAZHJzL2Rvd25yZXYueG1sRI/fasIw&#10;FMbvB3uHcAbeaTrdnHZGKYrg8Mq6Bzg2x7SsOemaaOvbL4Kwy4/vz49vseptLa7U+sqxgtdRAoK4&#10;cLpio+D7uB3OQPiArLF2TApu5GG1fH5aYKpdxwe65sGIOMI+RQVlCE0qpS9KsuhHriGO3tm1FkOU&#10;rZG6xS6O21qOk2QqLVYcCSU2tC6p+MkvNnLN7+Vj4/LuNp1/mbfxJNufqkypwUuffYII1If/8KO9&#10;0wom73D/En+AXP4BAAD//wMAUEsBAi0AFAAGAAgAAAAhANvh9svuAAAAhQEAABMAAAAAAAAAAAAA&#10;AAAAAAAAAFtDb250ZW50X1R5cGVzXS54bWxQSwECLQAUAAYACAAAACEAWvQsW78AAAAVAQAACwAA&#10;AAAAAAAAAAAAAAAfAQAAX3JlbHMvLnJlbHNQSwECLQAUAAYACAAAACEAC84HNcMAAADbAAAADwAA&#10;AAAAAAAAAAAAAAAHAgAAZHJzL2Rvd25yZXYueG1sUEsFBgAAAAADAAMAtwAAAPc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K3wwAAANsAAAAPAAAAZHJzL2Rvd25yZXYueG1sRI9Pa8JA&#10;FMTvhX6H5Qne6sYWVKKrSKE2RS/+w+sj+8wGs29jdjXx23eFQo/DzPyGmS06W4k7Nb50rGA4SEAQ&#10;506XXCg47L/eJiB8QNZYOSYFD/KwmL++zDDVruUt3XehEBHCPkUFJoQ6ldLnhiz6gauJo3d2jcUQ&#10;ZVNI3WAb4baS70kykhZLjgsGa/o0lF92N6tgn/2cnNHjB3VX991ittqsj1apfq9bTkEE6sJ/+K+d&#10;aQUfI3h+iT9Azn8BAAD//wMAUEsBAi0AFAAGAAgAAAAhANvh9svuAAAAhQEAABMAAAAAAAAAAAAA&#10;AAAAAAAAAFtDb250ZW50X1R5cGVzXS54bWxQSwECLQAUAAYACAAAACEAWvQsW78AAAAVAQAACwAA&#10;AAAAAAAAAAAAAAAfAQAAX3JlbHMvLnJlbHNQSwECLQAUAAYACAAAACEAH3Wyt8MAAADbAAAADwAA&#10;AAAAAAAAAAAAAAAHAgAAZHJzL2Rvd25yZXYueG1sUEsFBgAAAAADAAMAtwAAAPcCAAAAAA==&#10;">
                <v:imagedata r:id="rId6"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73FB"/>
    <w:multiLevelType w:val="hybridMultilevel"/>
    <w:tmpl w:val="8ED033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4E6947"/>
    <w:multiLevelType w:val="hybridMultilevel"/>
    <w:tmpl w:val="2DC8A1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F087260"/>
    <w:multiLevelType w:val="hybridMultilevel"/>
    <w:tmpl w:val="B0789932"/>
    <w:lvl w:ilvl="0" w:tplc="C1C41C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FA62414"/>
    <w:multiLevelType w:val="multilevel"/>
    <w:tmpl w:val="956CC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D3D6D"/>
    <w:multiLevelType w:val="hybridMultilevel"/>
    <w:tmpl w:val="5A7CB7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7904840"/>
    <w:multiLevelType w:val="hybridMultilevel"/>
    <w:tmpl w:val="03485920"/>
    <w:lvl w:ilvl="0" w:tplc="B11C12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D215B"/>
    <w:multiLevelType w:val="hybridMultilevel"/>
    <w:tmpl w:val="41ACAFD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D0E307C"/>
    <w:multiLevelType w:val="hybridMultilevel"/>
    <w:tmpl w:val="22AEE28E"/>
    <w:lvl w:ilvl="0" w:tplc="FFFFFFFF">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64E314F9"/>
    <w:multiLevelType w:val="hybridMultilevel"/>
    <w:tmpl w:val="AC5823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691E0150"/>
    <w:multiLevelType w:val="hybridMultilevel"/>
    <w:tmpl w:val="098454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11B7385"/>
    <w:multiLevelType w:val="hybridMultilevel"/>
    <w:tmpl w:val="120C97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698654872">
    <w:abstractNumId w:val="1"/>
  </w:num>
  <w:num w:numId="2" w16cid:durableId="1133861885">
    <w:abstractNumId w:val="6"/>
  </w:num>
  <w:num w:numId="3" w16cid:durableId="2038895285">
    <w:abstractNumId w:val="9"/>
  </w:num>
  <w:num w:numId="4" w16cid:durableId="1193878466">
    <w:abstractNumId w:val="8"/>
  </w:num>
  <w:num w:numId="5" w16cid:durableId="1442189429">
    <w:abstractNumId w:val="7"/>
  </w:num>
  <w:num w:numId="6" w16cid:durableId="1280339999">
    <w:abstractNumId w:val="0"/>
  </w:num>
  <w:num w:numId="7" w16cid:durableId="686253498">
    <w:abstractNumId w:val="10"/>
  </w:num>
  <w:num w:numId="8" w16cid:durableId="1876043233">
    <w:abstractNumId w:val="11"/>
  </w:num>
  <w:num w:numId="9" w16cid:durableId="2097633388">
    <w:abstractNumId w:val="3"/>
  </w:num>
  <w:num w:numId="10" w16cid:durableId="234360176">
    <w:abstractNumId w:val="2"/>
  </w:num>
  <w:num w:numId="11" w16cid:durableId="1352562476">
    <w:abstractNumId w:val="5"/>
  </w:num>
  <w:num w:numId="12" w16cid:durableId="16790655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0A97"/>
    <w:rsid w:val="0000161C"/>
    <w:rsid w:val="00001BC9"/>
    <w:rsid w:val="00002D8D"/>
    <w:rsid w:val="00002E1F"/>
    <w:rsid w:val="00005155"/>
    <w:rsid w:val="000063C8"/>
    <w:rsid w:val="000069EA"/>
    <w:rsid w:val="00011786"/>
    <w:rsid w:val="00012A11"/>
    <w:rsid w:val="000152F1"/>
    <w:rsid w:val="00015C53"/>
    <w:rsid w:val="000162B2"/>
    <w:rsid w:val="00016497"/>
    <w:rsid w:val="00016B19"/>
    <w:rsid w:val="00017EA0"/>
    <w:rsid w:val="0002142B"/>
    <w:rsid w:val="00021BD7"/>
    <w:rsid w:val="0002259C"/>
    <w:rsid w:val="000226D9"/>
    <w:rsid w:val="00022EB0"/>
    <w:rsid w:val="00025E69"/>
    <w:rsid w:val="0002612F"/>
    <w:rsid w:val="0002760C"/>
    <w:rsid w:val="000303F9"/>
    <w:rsid w:val="00032E3B"/>
    <w:rsid w:val="00033CC1"/>
    <w:rsid w:val="00033FA4"/>
    <w:rsid w:val="00034374"/>
    <w:rsid w:val="00034D9F"/>
    <w:rsid w:val="00034E86"/>
    <w:rsid w:val="000367F9"/>
    <w:rsid w:val="00040037"/>
    <w:rsid w:val="0004072B"/>
    <w:rsid w:val="00042448"/>
    <w:rsid w:val="00043A50"/>
    <w:rsid w:val="000441B5"/>
    <w:rsid w:val="000441E5"/>
    <w:rsid w:val="00044F14"/>
    <w:rsid w:val="00044FE5"/>
    <w:rsid w:val="00045AA4"/>
    <w:rsid w:val="00046364"/>
    <w:rsid w:val="00046C41"/>
    <w:rsid w:val="0004731A"/>
    <w:rsid w:val="0004746B"/>
    <w:rsid w:val="00047603"/>
    <w:rsid w:val="000511F0"/>
    <w:rsid w:val="000520A0"/>
    <w:rsid w:val="000523A7"/>
    <w:rsid w:val="0005270D"/>
    <w:rsid w:val="00052CE4"/>
    <w:rsid w:val="00053068"/>
    <w:rsid w:val="00053861"/>
    <w:rsid w:val="00054B55"/>
    <w:rsid w:val="000559FA"/>
    <w:rsid w:val="00055F36"/>
    <w:rsid w:val="0005680F"/>
    <w:rsid w:val="00060F89"/>
    <w:rsid w:val="00060FE6"/>
    <w:rsid w:val="00061493"/>
    <w:rsid w:val="00063C28"/>
    <w:rsid w:val="00063D8B"/>
    <w:rsid w:val="000640EC"/>
    <w:rsid w:val="00064473"/>
    <w:rsid w:val="00064954"/>
    <w:rsid w:val="00065CEE"/>
    <w:rsid w:val="0006720D"/>
    <w:rsid w:val="0006724B"/>
    <w:rsid w:val="00067D70"/>
    <w:rsid w:val="000719D3"/>
    <w:rsid w:val="00071AA2"/>
    <w:rsid w:val="00072664"/>
    <w:rsid w:val="00072DE5"/>
    <w:rsid w:val="0007396A"/>
    <w:rsid w:val="00075038"/>
    <w:rsid w:val="0007733D"/>
    <w:rsid w:val="00080236"/>
    <w:rsid w:val="00080A26"/>
    <w:rsid w:val="00082A28"/>
    <w:rsid w:val="00082CBC"/>
    <w:rsid w:val="0008331E"/>
    <w:rsid w:val="0008498F"/>
    <w:rsid w:val="00085255"/>
    <w:rsid w:val="00086114"/>
    <w:rsid w:val="000868F0"/>
    <w:rsid w:val="00090513"/>
    <w:rsid w:val="000918BE"/>
    <w:rsid w:val="00092432"/>
    <w:rsid w:val="000937B8"/>
    <w:rsid w:val="00093A75"/>
    <w:rsid w:val="00093B73"/>
    <w:rsid w:val="00093F1A"/>
    <w:rsid w:val="00094A72"/>
    <w:rsid w:val="00094C01"/>
    <w:rsid w:val="000955B5"/>
    <w:rsid w:val="00096786"/>
    <w:rsid w:val="00097BE7"/>
    <w:rsid w:val="000A07CA"/>
    <w:rsid w:val="000A0FE4"/>
    <w:rsid w:val="000A1817"/>
    <w:rsid w:val="000A3881"/>
    <w:rsid w:val="000A3FAA"/>
    <w:rsid w:val="000A4812"/>
    <w:rsid w:val="000A50FA"/>
    <w:rsid w:val="000A5567"/>
    <w:rsid w:val="000A796F"/>
    <w:rsid w:val="000B0279"/>
    <w:rsid w:val="000B04CF"/>
    <w:rsid w:val="000B0AA0"/>
    <w:rsid w:val="000B1595"/>
    <w:rsid w:val="000B1C1E"/>
    <w:rsid w:val="000B2A5A"/>
    <w:rsid w:val="000B301A"/>
    <w:rsid w:val="000B477F"/>
    <w:rsid w:val="000B49F1"/>
    <w:rsid w:val="000B515F"/>
    <w:rsid w:val="000B5420"/>
    <w:rsid w:val="000B740A"/>
    <w:rsid w:val="000C115D"/>
    <w:rsid w:val="000C17EC"/>
    <w:rsid w:val="000C1A41"/>
    <w:rsid w:val="000C1F74"/>
    <w:rsid w:val="000C401D"/>
    <w:rsid w:val="000C744D"/>
    <w:rsid w:val="000C7738"/>
    <w:rsid w:val="000D01C4"/>
    <w:rsid w:val="000D0C62"/>
    <w:rsid w:val="000D0D41"/>
    <w:rsid w:val="000D0EC8"/>
    <w:rsid w:val="000D0FA7"/>
    <w:rsid w:val="000D1292"/>
    <w:rsid w:val="000D13D2"/>
    <w:rsid w:val="000D1E29"/>
    <w:rsid w:val="000D267A"/>
    <w:rsid w:val="000D2C01"/>
    <w:rsid w:val="000D3ED5"/>
    <w:rsid w:val="000D409D"/>
    <w:rsid w:val="000D4AC0"/>
    <w:rsid w:val="000D5149"/>
    <w:rsid w:val="000D55AA"/>
    <w:rsid w:val="000D58DA"/>
    <w:rsid w:val="000D612B"/>
    <w:rsid w:val="000D70BB"/>
    <w:rsid w:val="000D7B15"/>
    <w:rsid w:val="000E4145"/>
    <w:rsid w:val="000E4325"/>
    <w:rsid w:val="000E6575"/>
    <w:rsid w:val="000E71A7"/>
    <w:rsid w:val="000F05E6"/>
    <w:rsid w:val="000F14B1"/>
    <w:rsid w:val="000F19E0"/>
    <w:rsid w:val="000F37B6"/>
    <w:rsid w:val="000F479F"/>
    <w:rsid w:val="000F5589"/>
    <w:rsid w:val="000F5B84"/>
    <w:rsid w:val="000F5ED8"/>
    <w:rsid w:val="000F681F"/>
    <w:rsid w:val="000F6DEA"/>
    <w:rsid w:val="001004CF"/>
    <w:rsid w:val="0010236F"/>
    <w:rsid w:val="0010266E"/>
    <w:rsid w:val="0010279C"/>
    <w:rsid w:val="001054DD"/>
    <w:rsid w:val="00105DF1"/>
    <w:rsid w:val="00106E4C"/>
    <w:rsid w:val="00110F29"/>
    <w:rsid w:val="00111205"/>
    <w:rsid w:val="00111808"/>
    <w:rsid w:val="00111C16"/>
    <w:rsid w:val="001128BA"/>
    <w:rsid w:val="00116EE9"/>
    <w:rsid w:val="0011782E"/>
    <w:rsid w:val="0012088B"/>
    <w:rsid w:val="00120A7B"/>
    <w:rsid w:val="00121082"/>
    <w:rsid w:val="00121311"/>
    <w:rsid w:val="001222E5"/>
    <w:rsid w:val="0012272A"/>
    <w:rsid w:val="001227AE"/>
    <w:rsid w:val="00122891"/>
    <w:rsid w:val="001240D9"/>
    <w:rsid w:val="0012432F"/>
    <w:rsid w:val="001250A9"/>
    <w:rsid w:val="00126BD1"/>
    <w:rsid w:val="00127897"/>
    <w:rsid w:val="0013017C"/>
    <w:rsid w:val="001301C3"/>
    <w:rsid w:val="00130A69"/>
    <w:rsid w:val="00130EBC"/>
    <w:rsid w:val="00131308"/>
    <w:rsid w:val="00131DED"/>
    <w:rsid w:val="00134E13"/>
    <w:rsid w:val="00135525"/>
    <w:rsid w:val="0013575A"/>
    <w:rsid w:val="00135972"/>
    <w:rsid w:val="00136232"/>
    <w:rsid w:val="001424D1"/>
    <w:rsid w:val="00143C18"/>
    <w:rsid w:val="00145909"/>
    <w:rsid w:val="0014619E"/>
    <w:rsid w:val="00147A73"/>
    <w:rsid w:val="0015190F"/>
    <w:rsid w:val="00151F7B"/>
    <w:rsid w:val="001523EC"/>
    <w:rsid w:val="001525C0"/>
    <w:rsid w:val="001531E8"/>
    <w:rsid w:val="001536C0"/>
    <w:rsid w:val="00153795"/>
    <w:rsid w:val="00153D07"/>
    <w:rsid w:val="00153E05"/>
    <w:rsid w:val="00155266"/>
    <w:rsid w:val="001558B3"/>
    <w:rsid w:val="001559C3"/>
    <w:rsid w:val="0016002B"/>
    <w:rsid w:val="0016010A"/>
    <w:rsid w:val="00160A44"/>
    <w:rsid w:val="00163A86"/>
    <w:rsid w:val="00163B02"/>
    <w:rsid w:val="0016442E"/>
    <w:rsid w:val="00164E90"/>
    <w:rsid w:val="001655C3"/>
    <w:rsid w:val="00166473"/>
    <w:rsid w:val="00172C3F"/>
    <w:rsid w:val="00172D4B"/>
    <w:rsid w:val="00174466"/>
    <w:rsid w:val="00177558"/>
    <w:rsid w:val="0018033A"/>
    <w:rsid w:val="00180631"/>
    <w:rsid w:val="001807C5"/>
    <w:rsid w:val="00180982"/>
    <w:rsid w:val="00180FCC"/>
    <w:rsid w:val="00181340"/>
    <w:rsid w:val="001819ED"/>
    <w:rsid w:val="0018200E"/>
    <w:rsid w:val="00182931"/>
    <w:rsid w:val="00182BE3"/>
    <w:rsid w:val="00182D80"/>
    <w:rsid w:val="001841C4"/>
    <w:rsid w:val="0018522A"/>
    <w:rsid w:val="00185431"/>
    <w:rsid w:val="00185DBF"/>
    <w:rsid w:val="001873E3"/>
    <w:rsid w:val="00187B4A"/>
    <w:rsid w:val="00192633"/>
    <w:rsid w:val="00193B4E"/>
    <w:rsid w:val="00195F4B"/>
    <w:rsid w:val="00196A08"/>
    <w:rsid w:val="00197043"/>
    <w:rsid w:val="00197924"/>
    <w:rsid w:val="001A1055"/>
    <w:rsid w:val="001A12E1"/>
    <w:rsid w:val="001A25EA"/>
    <w:rsid w:val="001A3604"/>
    <w:rsid w:val="001A482E"/>
    <w:rsid w:val="001A5011"/>
    <w:rsid w:val="001A607C"/>
    <w:rsid w:val="001A700B"/>
    <w:rsid w:val="001A7F97"/>
    <w:rsid w:val="001B203D"/>
    <w:rsid w:val="001B22AC"/>
    <w:rsid w:val="001B257B"/>
    <w:rsid w:val="001B2B3C"/>
    <w:rsid w:val="001B327F"/>
    <w:rsid w:val="001B49B5"/>
    <w:rsid w:val="001B5392"/>
    <w:rsid w:val="001B560A"/>
    <w:rsid w:val="001B5EBD"/>
    <w:rsid w:val="001B5F15"/>
    <w:rsid w:val="001B7677"/>
    <w:rsid w:val="001B7EF9"/>
    <w:rsid w:val="001C0E34"/>
    <w:rsid w:val="001C25B1"/>
    <w:rsid w:val="001C2C32"/>
    <w:rsid w:val="001C35C7"/>
    <w:rsid w:val="001C45EC"/>
    <w:rsid w:val="001C4600"/>
    <w:rsid w:val="001C4F0A"/>
    <w:rsid w:val="001C5D75"/>
    <w:rsid w:val="001C664A"/>
    <w:rsid w:val="001C6D6C"/>
    <w:rsid w:val="001C7568"/>
    <w:rsid w:val="001C78B3"/>
    <w:rsid w:val="001C7B30"/>
    <w:rsid w:val="001D0AEA"/>
    <w:rsid w:val="001D10CB"/>
    <w:rsid w:val="001D268F"/>
    <w:rsid w:val="001D286A"/>
    <w:rsid w:val="001D38EB"/>
    <w:rsid w:val="001D4E28"/>
    <w:rsid w:val="001D5121"/>
    <w:rsid w:val="001D660A"/>
    <w:rsid w:val="001E0324"/>
    <w:rsid w:val="001E0C06"/>
    <w:rsid w:val="001E1009"/>
    <w:rsid w:val="001E4552"/>
    <w:rsid w:val="001E6303"/>
    <w:rsid w:val="001E6911"/>
    <w:rsid w:val="001E701B"/>
    <w:rsid w:val="001E7ED2"/>
    <w:rsid w:val="001F0F4E"/>
    <w:rsid w:val="001F1B87"/>
    <w:rsid w:val="001F21B2"/>
    <w:rsid w:val="001F3472"/>
    <w:rsid w:val="001F3A8C"/>
    <w:rsid w:val="001F40EC"/>
    <w:rsid w:val="001F483D"/>
    <w:rsid w:val="001F6866"/>
    <w:rsid w:val="001F79BD"/>
    <w:rsid w:val="0020113B"/>
    <w:rsid w:val="002017DE"/>
    <w:rsid w:val="00201981"/>
    <w:rsid w:val="00201C56"/>
    <w:rsid w:val="0020324E"/>
    <w:rsid w:val="00203483"/>
    <w:rsid w:val="0020416D"/>
    <w:rsid w:val="00204CDA"/>
    <w:rsid w:val="0020644F"/>
    <w:rsid w:val="00206D42"/>
    <w:rsid w:val="00207081"/>
    <w:rsid w:val="002072D8"/>
    <w:rsid w:val="00207374"/>
    <w:rsid w:val="002106DC"/>
    <w:rsid w:val="00210D8B"/>
    <w:rsid w:val="00211009"/>
    <w:rsid w:val="00211425"/>
    <w:rsid w:val="00211EBB"/>
    <w:rsid w:val="002161D2"/>
    <w:rsid w:val="00220313"/>
    <w:rsid w:val="00221752"/>
    <w:rsid w:val="002217B0"/>
    <w:rsid w:val="00223A6C"/>
    <w:rsid w:val="00224248"/>
    <w:rsid w:val="00225703"/>
    <w:rsid w:val="00227347"/>
    <w:rsid w:val="00230564"/>
    <w:rsid w:val="002305A1"/>
    <w:rsid w:val="002309DF"/>
    <w:rsid w:val="00231B12"/>
    <w:rsid w:val="00231CB1"/>
    <w:rsid w:val="00231D27"/>
    <w:rsid w:val="0023258C"/>
    <w:rsid w:val="00232EA8"/>
    <w:rsid w:val="00233FFD"/>
    <w:rsid w:val="00234A2C"/>
    <w:rsid w:val="002350B3"/>
    <w:rsid w:val="002356BB"/>
    <w:rsid w:val="00235A3D"/>
    <w:rsid w:val="00235D2D"/>
    <w:rsid w:val="002369C1"/>
    <w:rsid w:val="00237436"/>
    <w:rsid w:val="00240DCD"/>
    <w:rsid w:val="00241FBF"/>
    <w:rsid w:val="0024210A"/>
    <w:rsid w:val="0024340E"/>
    <w:rsid w:val="0024378B"/>
    <w:rsid w:val="00244318"/>
    <w:rsid w:val="002445D7"/>
    <w:rsid w:val="002446E9"/>
    <w:rsid w:val="00245AEA"/>
    <w:rsid w:val="00246EC1"/>
    <w:rsid w:val="002471BB"/>
    <w:rsid w:val="00250A5D"/>
    <w:rsid w:val="002548AC"/>
    <w:rsid w:val="00254D3D"/>
    <w:rsid w:val="00255B69"/>
    <w:rsid w:val="002570A2"/>
    <w:rsid w:val="002572DD"/>
    <w:rsid w:val="002576E9"/>
    <w:rsid w:val="00257F8C"/>
    <w:rsid w:val="00260C28"/>
    <w:rsid w:val="00260FAF"/>
    <w:rsid w:val="00261F3F"/>
    <w:rsid w:val="00262269"/>
    <w:rsid w:val="002629E3"/>
    <w:rsid w:val="0026400A"/>
    <w:rsid w:val="00264171"/>
    <w:rsid w:val="0026527D"/>
    <w:rsid w:val="00265323"/>
    <w:rsid w:val="002663E2"/>
    <w:rsid w:val="0026648F"/>
    <w:rsid w:val="00270765"/>
    <w:rsid w:val="00271645"/>
    <w:rsid w:val="002739D8"/>
    <w:rsid w:val="002740FE"/>
    <w:rsid w:val="00275167"/>
    <w:rsid w:val="00275B4B"/>
    <w:rsid w:val="00276E4D"/>
    <w:rsid w:val="00277D43"/>
    <w:rsid w:val="00280B50"/>
    <w:rsid w:val="00280E1B"/>
    <w:rsid w:val="002812CD"/>
    <w:rsid w:val="00281AF7"/>
    <w:rsid w:val="00281CC5"/>
    <w:rsid w:val="0028495D"/>
    <w:rsid w:val="002849D8"/>
    <w:rsid w:val="00286697"/>
    <w:rsid w:val="00290B6A"/>
    <w:rsid w:val="00291114"/>
    <w:rsid w:val="00291389"/>
    <w:rsid w:val="00291546"/>
    <w:rsid w:val="00291B70"/>
    <w:rsid w:val="00293949"/>
    <w:rsid w:val="00293B9B"/>
    <w:rsid w:val="002947F7"/>
    <w:rsid w:val="00295227"/>
    <w:rsid w:val="0029580E"/>
    <w:rsid w:val="00295948"/>
    <w:rsid w:val="0029672A"/>
    <w:rsid w:val="002A0F38"/>
    <w:rsid w:val="002A1041"/>
    <w:rsid w:val="002A3579"/>
    <w:rsid w:val="002A3779"/>
    <w:rsid w:val="002A3C2C"/>
    <w:rsid w:val="002A4CE4"/>
    <w:rsid w:val="002A5BC1"/>
    <w:rsid w:val="002A5E56"/>
    <w:rsid w:val="002A6862"/>
    <w:rsid w:val="002A71A1"/>
    <w:rsid w:val="002B2FAB"/>
    <w:rsid w:val="002B39BA"/>
    <w:rsid w:val="002B3FA0"/>
    <w:rsid w:val="002B4E38"/>
    <w:rsid w:val="002B6170"/>
    <w:rsid w:val="002B653C"/>
    <w:rsid w:val="002B6ACF"/>
    <w:rsid w:val="002B6F4E"/>
    <w:rsid w:val="002B78CB"/>
    <w:rsid w:val="002B7E76"/>
    <w:rsid w:val="002C0455"/>
    <w:rsid w:val="002C3724"/>
    <w:rsid w:val="002C3939"/>
    <w:rsid w:val="002C3C7D"/>
    <w:rsid w:val="002C3EF4"/>
    <w:rsid w:val="002C67D6"/>
    <w:rsid w:val="002C6EE8"/>
    <w:rsid w:val="002C7013"/>
    <w:rsid w:val="002C70A2"/>
    <w:rsid w:val="002C7964"/>
    <w:rsid w:val="002C7FF2"/>
    <w:rsid w:val="002D1B8D"/>
    <w:rsid w:val="002D28AB"/>
    <w:rsid w:val="002D2ED0"/>
    <w:rsid w:val="002D323C"/>
    <w:rsid w:val="002D3778"/>
    <w:rsid w:val="002D5001"/>
    <w:rsid w:val="002D58BA"/>
    <w:rsid w:val="002D6525"/>
    <w:rsid w:val="002D7E08"/>
    <w:rsid w:val="002E243C"/>
    <w:rsid w:val="002E47B0"/>
    <w:rsid w:val="002E5DD8"/>
    <w:rsid w:val="002E61FE"/>
    <w:rsid w:val="002E68C8"/>
    <w:rsid w:val="002E7A40"/>
    <w:rsid w:val="002F0DA1"/>
    <w:rsid w:val="002F10A9"/>
    <w:rsid w:val="002F3865"/>
    <w:rsid w:val="002F3B52"/>
    <w:rsid w:val="002F5237"/>
    <w:rsid w:val="002F5DA7"/>
    <w:rsid w:val="002F5F1A"/>
    <w:rsid w:val="002F60D8"/>
    <w:rsid w:val="002F6600"/>
    <w:rsid w:val="002F71DD"/>
    <w:rsid w:val="002F7312"/>
    <w:rsid w:val="003011A3"/>
    <w:rsid w:val="00301D52"/>
    <w:rsid w:val="00303433"/>
    <w:rsid w:val="00305210"/>
    <w:rsid w:val="00305811"/>
    <w:rsid w:val="003059A5"/>
    <w:rsid w:val="00306FDB"/>
    <w:rsid w:val="003124DE"/>
    <w:rsid w:val="00312C1D"/>
    <w:rsid w:val="00313AD3"/>
    <w:rsid w:val="003239B5"/>
    <w:rsid w:val="003249E1"/>
    <w:rsid w:val="00324C32"/>
    <w:rsid w:val="00324CF9"/>
    <w:rsid w:val="00324ECA"/>
    <w:rsid w:val="00324F25"/>
    <w:rsid w:val="0032507C"/>
    <w:rsid w:val="00326009"/>
    <w:rsid w:val="0032634B"/>
    <w:rsid w:val="00330724"/>
    <w:rsid w:val="00332855"/>
    <w:rsid w:val="003336F9"/>
    <w:rsid w:val="00333AB9"/>
    <w:rsid w:val="00334121"/>
    <w:rsid w:val="00334845"/>
    <w:rsid w:val="003353B4"/>
    <w:rsid w:val="003355CA"/>
    <w:rsid w:val="00335848"/>
    <w:rsid w:val="00335FBE"/>
    <w:rsid w:val="00336AFD"/>
    <w:rsid w:val="00336CC2"/>
    <w:rsid w:val="00337E9B"/>
    <w:rsid w:val="00342D64"/>
    <w:rsid w:val="00344126"/>
    <w:rsid w:val="003447E6"/>
    <w:rsid w:val="003465A6"/>
    <w:rsid w:val="003471BB"/>
    <w:rsid w:val="00347960"/>
    <w:rsid w:val="0034799F"/>
    <w:rsid w:val="00347D36"/>
    <w:rsid w:val="003523E1"/>
    <w:rsid w:val="003528D8"/>
    <w:rsid w:val="0035310C"/>
    <w:rsid w:val="00353660"/>
    <w:rsid w:val="003536B5"/>
    <w:rsid w:val="00353BC4"/>
    <w:rsid w:val="00354C7C"/>
    <w:rsid w:val="003562D9"/>
    <w:rsid w:val="00357A7C"/>
    <w:rsid w:val="00357E31"/>
    <w:rsid w:val="00361927"/>
    <w:rsid w:val="00362BF9"/>
    <w:rsid w:val="003636DA"/>
    <w:rsid w:val="00365A84"/>
    <w:rsid w:val="00365B58"/>
    <w:rsid w:val="0036738F"/>
    <w:rsid w:val="00371704"/>
    <w:rsid w:val="00373ADE"/>
    <w:rsid w:val="00373C92"/>
    <w:rsid w:val="00373F96"/>
    <w:rsid w:val="0037566B"/>
    <w:rsid w:val="0037609B"/>
    <w:rsid w:val="00376731"/>
    <w:rsid w:val="00377362"/>
    <w:rsid w:val="00377BE3"/>
    <w:rsid w:val="0038119A"/>
    <w:rsid w:val="00381218"/>
    <w:rsid w:val="0038337C"/>
    <w:rsid w:val="0038380F"/>
    <w:rsid w:val="003843D2"/>
    <w:rsid w:val="00384B93"/>
    <w:rsid w:val="0038562E"/>
    <w:rsid w:val="003923FF"/>
    <w:rsid w:val="003926A0"/>
    <w:rsid w:val="00392CAD"/>
    <w:rsid w:val="00393E94"/>
    <w:rsid w:val="003955DC"/>
    <w:rsid w:val="00395B13"/>
    <w:rsid w:val="00395BC0"/>
    <w:rsid w:val="00395E33"/>
    <w:rsid w:val="00396724"/>
    <w:rsid w:val="0039752B"/>
    <w:rsid w:val="003975B8"/>
    <w:rsid w:val="003A0E8D"/>
    <w:rsid w:val="003A1226"/>
    <w:rsid w:val="003A1C27"/>
    <w:rsid w:val="003A221B"/>
    <w:rsid w:val="003A4527"/>
    <w:rsid w:val="003A48CC"/>
    <w:rsid w:val="003A4D8C"/>
    <w:rsid w:val="003A5613"/>
    <w:rsid w:val="003A5E1C"/>
    <w:rsid w:val="003A686F"/>
    <w:rsid w:val="003B0261"/>
    <w:rsid w:val="003B0399"/>
    <w:rsid w:val="003B2050"/>
    <w:rsid w:val="003B32AD"/>
    <w:rsid w:val="003B36FA"/>
    <w:rsid w:val="003B3CA3"/>
    <w:rsid w:val="003B461F"/>
    <w:rsid w:val="003B4833"/>
    <w:rsid w:val="003B4E15"/>
    <w:rsid w:val="003B5822"/>
    <w:rsid w:val="003B5FE9"/>
    <w:rsid w:val="003B5FF5"/>
    <w:rsid w:val="003B74F6"/>
    <w:rsid w:val="003B756F"/>
    <w:rsid w:val="003C128F"/>
    <w:rsid w:val="003C14C4"/>
    <w:rsid w:val="003C16F7"/>
    <w:rsid w:val="003C25D9"/>
    <w:rsid w:val="003C27E6"/>
    <w:rsid w:val="003C3D6A"/>
    <w:rsid w:val="003C4B1F"/>
    <w:rsid w:val="003C4E15"/>
    <w:rsid w:val="003C55BE"/>
    <w:rsid w:val="003C597E"/>
    <w:rsid w:val="003C6190"/>
    <w:rsid w:val="003C737E"/>
    <w:rsid w:val="003C75F1"/>
    <w:rsid w:val="003C7E4F"/>
    <w:rsid w:val="003D3AF1"/>
    <w:rsid w:val="003D3D0A"/>
    <w:rsid w:val="003D555E"/>
    <w:rsid w:val="003D5EE6"/>
    <w:rsid w:val="003D61AB"/>
    <w:rsid w:val="003D64FA"/>
    <w:rsid w:val="003E20A8"/>
    <w:rsid w:val="003E2905"/>
    <w:rsid w:val="003E2ED9"/>
    <w:rsid w:val="003E2FAA"/>
    <w:rsid w:val="003E3DC1"/>
    <w:rsid w:val="003E43DF"/>
    <w:rsid w:val="003E4CDD"/>
    <w:rsid w:val="003E5BD7"/>
    <w:rsid w:val="003E5FD0"/>
    <w:rsid w:val="003E6006"/>
    <w:rsid w:val="003E7CAE"/>
    <w:rsid w:val="003E7D19"/>
    <w:rsid w:val="003F0BCE"/>
    <w:rsid w:val="003F182A"/>
    <w:rsid w:val="003F1D09"/>
    <w:rsid w:val="003F4804"/>
    <w:rsid w:val="003F51C5"/>
    <w:rsid w:val="003F63DA"/>
    <w:rsid w:val="003F67E6"/>
    <w:rsid w:val="003F7382"/>
    <w:rsid w:val="00400DCC"/>
    <w:rsid w:val="00401549"/>
    <w:rsid w:val="00403271"/>
    <w:rsid w:val="0040363D"/>
    <w:rsid w:val="00404DA2"/>
    <w:rsid w:val="004063AF"/>
    <w:rsid w:val="004066E6"/>
    <w:rsid w:val="00407DA7"/>
    <w:rsid w:val="004105D4"/>
    <w:rsid w:val="004110E5"/>
    <w:rsid w:val="00411B3F"/>
    <w:rsid w:val="00412099"/>
    <w:rsid w:val="00412342"/>
    <w:rsid w:val="0041320E"/>
    <w:rsid w:val="0041415E"/>
    <w:rsid w:val="00414688"/>
    <w:rsid w:val="0041488D"/>
    <w:rsid w:val="00416FFE"/>
    <w:rsid w:val="00417690"/>
    <w:rsid w:val="00417C15"/>
    <w:rsid w:val="004215CD"/>
    <w:rsid w:val="00422F66"/>
    <w:rsid w:val="00423496"/>
    <w:rsid w:val="0042496F"/>
    <w:rsid w:val="00424CBF"/>
    <w:rsid w:val="00426C20"/>
    <w:rsid w:val="00426CFF"/>
    <w:rsid w:val="004314A9"/>
    <w:rsid w:val="00431AE0"/>
    <w:rsid w:val="004330D3"/>
    <w:rsid w:val="00434D6D"/>
    <w:rsid w:val="004371CA"/>
    <w:rsid w:val="00440574"/>
    <w:rsid w:val="004409A3"/>
    <w:rsid w:val="004422AC"/>
    <w:rsid w:val="00442921"/>
    <w:rsid w:val="00447341"/>
    <w:rsid w:val="004476DC"/>
    <w:rsid w:val="004505BA"/>
    <w:rsid w:val="00450D41"/>
    <w:rsid w:val="004514AF"/>
    <w:rsid w:val="00453514"/>
    <w:rsid w:val="00456562"/>
    <w:rsid w:val="00456701"/>
    <w:rsid w:val="00456DA7"/>
    <w:rsid w:val="004578E8"/>
    <w:rsid w:val="00461027"/>
    <w:rsid w:val="00461085"/>
    <w:rsid w:val="00461A7D"/>
    <w:rsid w:val="004621B5"/>
    <w:rsid w:val="004623F1"/>
    <w:rsid w:val="004631F1"/>
    <w:rsid w:val="00463CBE"/>
    <w:rsid w:val="004644BD"/>
    <w:rsid w:val="004675F1"/>
    <w:rsid w:val="00467A17"/>
    <w:rsid w:val="0047038E"/>
    <w:rsid w:val="004723A2"/>
    <w:rsid w:val="004724FC"/>
    <w:rsid w:val="00472F9A"/>
    <w:rsid w:val="004735AE"/>
    <w:rsid w:val="00474EEF"/>
    <w:rsid w:val="00475C83"/>
    <w:rsid w:val="00475F51"/>
    <w:rsid w:val="00476955"/>
    <w:rsid w:val="00477758"/>
    <w:rsid w:val="00477C97"/>
    <w:rsid w:val="00477CC8"/>
    <w:rsid w:val="00481AF1"/>
    <w:rsid w:val="0048293A"/>
    <w:rsid w:val="0048296C"/>
    <w:rsid w:val="00483A5B"/>
    <w:rsid w:val="00483EAA"/>
    <w:rsid w:val="00486522"/>
    <w:rsid w:val="00486AD7"/>
    <w:rsid w:val="00490AC4"/>
    <w:rsid w:val="00491203"/>
    <w:rsid w:val="004912D8"/>
    <w:rsid w:val="004915C1"/>
    <w:rsid w:val="004915D2"/>
    <w:rsid w:val="0049169C"/>
    <w:rsid w:val="00491EAB"/>
    <w:rsid w:val="00492D87"/>
    <w:rsid w:val="0049313D"/>
    <w:rsid w:val="00493519"/>
    <w:rsid w:val="00495BB5"/>
    <w:rsid w:val="00495D21"/>
    <w:rsid w:val="00496246"/>
    <w:rsid w:val="0049629F"/>
    <w:rsid w:val="00496C33"/>
    <w:rsid w:val="00497531"/>
    <w:rsid w:val="00497EF4"/>
    <w:rsid w:val="004A0641"/>
    <w:rsid w:val="004A0778"/>
    <w:rsid w:val="004A0DA3"/>
    <w:rsid w:val="004A218D"/>
    <w:rsid w:val="004A365A"/>
    <w:rsid w:val="004A3A41"/>
    <w:rsid w:val="004A3A4C"/>
    <w:rsid w:val="004A3B22"/>
    <w:rsid w:val="004A5829"/>
    <w:rsid w:val="004A7B88"/>
    <w:rsid w:val="004B0197"/>
    <w:rsid w:val="004B20E8"/>
    <w:rsid w:val="004B29CD"/>
    <w:rsid w:val="004B37F2"/>
    <w:rsid w:val="004B6085"/>
    <w:rsid w:val="004B61C3"/>
    <w:rsid w:val="004B6A05"/>
    <w:rsid w:val="004B6AFB"/>
    <w:rsid w:val="004B7A7E"/>
    <w:rsid w:val="004C01DB"/>
    <w:rsid w:val="004C1B38"/>
    <w:rsid w:val="004C2269"/>
    <w:rsid w:val="004C3D8C"/>
    <w:rsid w:val="004C5109"/>
    <w:rsid w:val="004C546C"/>
    <w:rsid w:val="004C6666"/>
    <w:rsid w:val="004C72D8"/>
    <w:rsid w:val="004D043C"/>
    <w:rsid w:val="004D0590"/>
    <w:rsid w:val="004D0B06"/>
    <w:rsid w:val="004D2A34"/>
    <w:rsid w:val="004D3200"/>
    <w:rsid w:val="004D3897"/>
    <w:rsid w:val="004D3E2E"/>
    <w:rsid w:val="004D5F93"/>
    <w:rsid w:val="004D7D79"/>
    <w:rsid w:val="004E0136"/>
    <w:rsid w:val="004E0A4D"/>
    <w:rsid w:val="004E13E8"/>
    <w:rsid w:val="004E1F53"/>
    <w:rsid w:val="004E27E4"/>
    <w:rsid w:val="004E2C65"/>
    <w:rsid w:val="004E6334"/>
    <w:rsid w:val="004E6524"/>
    <w:rsid w:val="004E78D2"/>
    <w:rsid w:val="004E7D55"/>
    <w:rsid w:val="004F06D0"/>
    <w:rsid w:val="004F0D00"/>
    <w:rsid w:val="004F0D7A"/>
    <w:rsid w:val="004F22F2"/>
    <w:rsid w:val="004F2535"/>
    <w:rsid w:val="004F2754"/>
    <w:rsid w:val="004F28FE"/>
    <w:rsid w:val="004F34C9"/>
    <w:rsid w:val="004F3F33"/>
    <w:rsid w:val="004F61CA"/>
    <w:rsid w:val="004F70E8"/>
    <w:rsid w:val="005001A5"/>
    <w:rsid w:val="005008E7"/>
    <w:rsid w:val="005011C3"/>
    <w:rsid w:val="00505088"/>
    <w:rsid w:val="00505C14"/>
    <w:rsid w:val="00505C8D"/>
    <w:rsid w:val="00506139"/>
    <w:rsid w:val="00506DD4"/>
    <w:rsid w:val="00506F71"/>
    <w:rsid w:val="00507BE8"/>
    <w:rsid w:val="00511C02"/>
    <w:rsid w:val="00511DFD"/>
    <w:rsid w:val="0051314B"/>
    <w:rsid w:val="00514E94"/>
    <w:rsid w:val="00516B57"/>
    <w:rsid w:val="00520D8C"/>
    <w:rsid w:val="00521137"/>
    <w:rsid w:val="005216C8"/>
    <w:rsid w:val="00523E57"/>
    <w:rsid w:val="005244B0"/>
    <w:rsid w:val="00525F01"/>
    <w:rsid w:val="005262E4"/>
    <w:rsid w:val="00526A12"/>
    <w:rsid w:val="0052747F"/>
    <w:rsid w:val="005277B5"/>
    <w:rsid w:val="00530ADB"/>
    <w:rsid w:val="00530E58"/>
    <w:rsid w:val="00530FE9"/>
    <w:rsid w:val="00531F00"/>
    <w:rsid w:val="00531F69"/>
    <w:rsid w:val="00532B86"/>
    <w:rsid w:val="00532CF3"/>
    <w:rsid w:val="005338CA"/>
    <w:rsid w:val="00533ABF"/>
    <w:rsid w:val="0053446B"/>
    <w:rsid w:val="005348B7"/>
    <w:rsid w:val="005355A0"/>
    <w:rsid w:val="005362A2"/>
    <w:rsid w:val="005363EB"/>
    <w:rsid w:val="005406EC"/>
    <w:rsid w:val="00541362"/>
    <w:rsid w:val="0054159D"/>
    <w:rsid w:val="00542677"/>
    <w:rsid w:val="00544143"/>
    <w:rsid w:val="00544E23"/>
    <w:rsid w:val="00545695"/>
    <w:rsid w:val="00547474"/>
    <w:rsid w:val="00547493"/>
    <w:rsid w:val="00552BE3"/>
    <w:rsid w:val="00553381"/>
    <w:rsid w:val="00553BC8"/>
    <w:rsid w:val="00553DF2"/>
    <w:rsid w:val="00554237"/>
    <w:rsid w:val="00554462"/>
    <w:rsid w:val="00555D5E"/>
    <w:rsid w:val="005563D5"/>
    <w:rsid w:val="0055764C"/>
    <w:rsid w:val="00561FA9"/>
    <w:rsid w:val="005628A6"/>
    <w:rsid w:val="005630A4"/>
    <w:rsid w:val="00563232"/>
    <w:rsid w:val="00563D13"/>
    <w:rsid w:val="005647BC"/>
    <w:rsid w:val="00566008"/>
    <w:rsid w:val="005667CC"/>
    <w:rsid w:val="00571A58"/>
    <w:rsid w:val="00572A86"/>
    <w:rsid w:val="00573508"/>
    <w:rsid w:val="00575423"/>
    <w:rsid w:val="00575F61"/>
    <w:rsid w:val="00577A4D"/>
    <w:rsid w:val="00580EE8"/>
    <w:rsid w:val="00581220"/>
    <w:rsid w:val="00581566"/>
    <w:rsid w:val="00583A94"/>
    <w:rsid w:val="00583ECE"/>
    <w:rsid w:val="0058441E"/>
    <w:rsid w:val="00585B49"/>
    <w:rsid w:val="00586F7A"/>
    <w:rsid w:val="0059017B"/>
    <w:rsid w:val="00590519"/>
    <w:rsid w:val="00590AD3"/>
    <w:rsid w:val="00591565"/>
    <w:rsid w:val="0059169C"/>
    <w:rsid w:val="00592A65"/>
    <w:rsid w:val="00592F56"/>
    <w:rsid w:val="005947F1"/>
    <w:rsid w:val="005953E1"/>
    <w:rsid w:val="005A041C"/>
    <w:rsid w:val="005A05B7"/>
    <w:rsid w:val="005A2486"/>
    <w:rsid w:val="005A31C3"/>
    <w:rsid w:val="005A3861"/>
    <w:rsid w:val="005A3C5A"/>
    <w:rsid w:val="005A3FE1"/>
    <w:rsid w:val="005A588A"/>
    <w:rsid w:val="005A5DA5"/>
    <w:rsid w:val="005A6BEE"/>
    <w:rsid w:val="005A7628"/>
    <w:rsid w:val="005A7F2B"/>
    <w:rsid w:val="005B0703"/>
    <w:rsid w:val="005B0DDA"/>
    <w:rsid w:val="005B11C3"/>
    <w:rsid w:val="005B199C"/>
    <w:rsid w:val="005B5840"/>
    <w:rsid w:val="005B5B82"/>
    <w:rsid w:val="005B5D01"/>
    <w:rsid w:val="005B6921"/>
    <w:rsid w:val="005C1468"/>
    <w:rsid w:val="005C1C90"/>
    <w:rsid w:val="005C3955"/>
    <w:rsid w:val="005C3E79"/>
    <w:rsid w:val="005C4C70"/>
    <w:rsid w:val="005C543B"/>
    <w:rsid w:val="005C59B3"/>
    <w:rsid w:val="005C622A"/>
    <w:rsid w:val="005C645A"/>
    <w:rsid w:val="005C6C91"/>
    <w:rsid w:val="005C6DF6"/>
    <w:rsid w:val="005D008D"/>
    <w:rsid w:val="005D0609"/>
    <w:rsid w:val="005D3884"/>
    <w:rsid w:val="005D53AD"/>
    <w:rsid w:val="005D79B3"/>
    <w:rsid w:val="005E3E91"/>
    <w:rsid w:val="005E4945"/>
    <w:rsid w:val="005E5D45"/>
    <w:rsid w:val="005E7A0C"/>
    <w:rsid w:val="005F0296"/>
    <w:rsid w:val="005F069B"/>
    <w:rsid w:val="005F0D5F"/>
    <w:rsid w:val="005F0FC6"/>
    <w:rsid w:val="005F18EC"/>
    <w:rsid w:val="005F2662"/>
    <w:rsid w:val="005F2704"/>
    <w:rsid w:val="005F37B1"/>
    <w:rsid w:val="005F42DF"/>
    <w:rsid w:val="005F45B4"/>
    <w:rsid w:val="005F51E7"/>
    <w:rsid w:val="005F5707"/>
    <w:rsid w:val="005F5E22"/>
    <w:rsid w:val="005F7E09"/>
    <w:rsid w:val="006009DD"/>
    <w:rsid w:val="00601291"/>
    <w:rsid w:val="00601F93"/>
    <w:rsid w:val="006028A1"/>
    <w:rsid w:val="006034BE"/>
    <w:rsid w:val="00603B61"/>
    <w:rsid w:val="006052C6"/>
    <w:rsid w:val="006055F9"/>
    <w:rsid w:val="006064D0"/>
    <w:rsid w:val="006074F7"/>
    <w:rsid w:val="00607652"/>
    <w:rsid w:val="006078D7"/>
    <w:rsid w:val="00607B52"/>
    <w:rsid w:val="00610024"/>
    <w:rsid w:val="00610429"/>
    <w:rsid w:val="00613C1F"/>
    <w:rsid w:val="00614A17"/>
    <w:rsid w:val="00614B79"/>
    <w:rsid w:val="006153B6"/>
    <w:rsid w:val="00615B9D"/>
    <w:rsid w:val="00617DA3"/>
    <w:rsid w:val="0062082A"/>
    <w:rsid w:val="00622F66"/>
    <w:rsid w:val="0062413E"/>
    <w:rsid w:val="0062567C"/>
    <w:rsid w:val="00625BCC"/>
    <w:rsid w:val="006278F5"/>
    <w:rsid w:val="006303CC"/>
    <w:rsid w:val="0063091C"/>
    <w:rsid w:val="00630B5F"/>
    <w:rsid w:val="00630F60"/>
    <w:rsid w:val="0063134D"/>
    <w:rsid w:val="006316FE"/>
    <w:rsid w:val="006321C6"/>
    <w:rsid w:val="00632C85"/>
    <w:rsid w:val="00633127"/>
    <w:rsid w:val="00634767"/>
    <w:rsid w:val="00635021"/>
    <w:rsid w:val="00635A6A"/>
    <w:rsid w:val="00635DCE"/>
    <w:rsid w:val="006411B6"/>
    <w:rsid w:val="00644F8B"/>
    <w:rsid w:val="006456BF"/>
    <w:rsid w:val="00645CA0"/>
    <w:rsid w:val="00646DF6"/>
    <w:rsid w:val="00646E97"/>
    <w:rsid w:val="00652254"/>
    <w:rsid w:val="0065225F"/>
    <w:rsid w:val="00652DC6"/>
    <w:rsid w:val="00653AE6"/>
    <w:rsid w:val="00653D4B"/>
    <w:rsid w:val="00655E05"/>
    <w:rsid w:val="00656FD1"/>
    <w:rsid w:val="006570F1"/>
    <w:rsid w:val="00657EBB"/>
    <w:rsid w:val="00657F1B"/>
    <w:rsid w:val="00660100"/>
    <w:rsid w:val="0066046A"/>
    <w:rsid w:val="00660834"/>
    <w:rsid w:val="00660F31"/>
    <w:rsid w:val="0066342B"/>
    <w:rsid w:val="00663865"/>
    <w:rsid w:val="00663EB4"/>
    <w:rsid w:val="006644D3"/>
    <w:rsid w:val="00665A80"/>
    <w:rsid w:val="00665AF2"/>
    <w:rsid w:val="00665B89"/>
    <w:rsid w:val="0066649E"/>
    <w:rsid w:val="006666B5"/>
    <w:rsid w:val="00666D8E"/>
    <w:rsid w:val="00666F92"/>
    <w:rsid w:val="0067115C"/>
    <w:rsid w:val="0067232E"/>
    <w:rsid w:val="006737D3"/>
    <w:rsid w:val="00676BA9"/>
    <w:rsid w:val="00677CD1"/>
    <w:rsid w:val="0068063E"/>
    <w:rsid w:val="00680717"/>
    <w:rsid w:val="00680A18"/>
    <w:rsid w:val="006828DA"/>
    <w:rsid w:val="00682BC3"/>
    <w:rsid w:val="0068346B"/>
    <w:rsid w:val="006834EC"/>
    <w:rsid w:val="0068364B"/>
    <w:rsid w:val="00683C56"/>
    <w:rsid w:val="00685C5D"/>
    <w:rsid w:val="00686D2D"/>
    <w:rsid w:val="0068739B"/>
    <w:rsid w:val="00687B81"/>
    <w:rsid w:val="00687BEE"/>
    <w:rsid w:val="0069268D"/>
    <w:rsid w:val="00692F2F"/>
    <w:rsid w:val="006934B4"/>
    <w:rsid w:val="00695591"/>
    <w:rsid w:val="0069576A"/>
    <w:rsid w:val="00697035"/>
    <w:rsid w:val="006A16AB"/>
    <w:rsid w:val="006A25CB"/>
    <w:rsid w:val="006A2DA2"/>
    <w:rsid w:val="006A3609"/>
    <w:rsid w:val="006A3F7F"/>
    <w:rsid w:val="006A45EF"/>
    <w:rsid w:val="006A744B"/>
    <w:rsid w:val="006B0803"/>
    <w:rsid w:val="006B11C7"/>
    <w:rsid w:val="006B1C1E"/>
    <w:rsid w:val="006B262A"/>
    <w:rsid w:val="006B2F34"/>
    <w:rsid w:val="006B38F0"/>
    <w:rsid w:val="006B4DC2"/>
    <w:rsid w:val="006B73B5"/>
    <w:rsid w:val="006B7C29"/>
    <w:rsid w:val="006C0D5B"/>
    <w:rsid w:val="006C0F08"/>
    <w:rsid w:val="006C1240"/>
    <w:rsid w:val="006C22B8"/>
    <w:rsid w:val="006C3E11"/>
    <w:rsid w:val="006C491D"/>
    <w:rsid w:val="006C6326"/>
    <w:rsid w:val="006C667D"/>
    <w:rsid w:val="006C78A3"/>
    <w:rsid w:val="006D1365"/>
    <w:rsid w:val="006D1494"/>
    <w:rsid w:val="006D27AE"/>
    <w:rsid w:val="006D4BC3"/>
    <w:rsid w:val="006D571B"/>
    <w:rsid w:val="006D5B02"/>
    <w:rsid w:val="006D5EFF"/>
    <w:rsid w:val="006D5F71"/>
    <w:rsid w:val="006D5F7F"/>
    <w:rsid w:val="006D629A"/>
    <w:rsid w:val="006D74DE"/>
    <w:rsid w:val="006E27EB"/>
    <w:rsid w:val="006E2FD0"/>
    <w:rsid w:val="006E33C5"/>
    <w:rsid w:val="006E420E"/>
    <w:rsid w:val="006E4C7D"/>
    <w:rsid w:val="006E7BF8"/>
    <w:rsid w:val="006F03D8"/>
    <w:rsid w:val="006F03FE"/>
    <w:rsid w:val="006F0E34"/>
    <w:rsid w:val="006F116F"/>
    <w:rsid w:val="006F165A"/>
    <w:rsid w:val="006F1E39"/>
    <w:rsid w:val="006F29D2"/>
    <w:rsid w:val="006F4EEC"/>
    <w:rsid w:val="006F70FB"/>
    <w:rsid w:val="006F7F88"/>
    <w:rsid w:val="0070125D"/>
    <w:rsid w:val="00701A0E"/>
    <w:rsid w:val="00703C29"/>
    <w:rsid w:val="007040A2"/>
    <w:rsid w:val="00704E0F"/>
    <w:rsid w:val="0070514C"/>
    <w:rsid w:val="00705540"/>
    <w:rsid w:val="007059CB"/>
    <w:rsid w:val="0070688B"/>
    <w:rsid w:val="00710239"/>
    <w:rsid w:val="00710BF5"/>
    <w:rsid w:val="007112C3"/>
    <w:rsid w:val="007135B0"/>
    <w:rsid w:val="00713A55"/>
    <w:rsid w:val="00713E0F"/>
    <w:rsid w:val="00714C04"/>
    <w:rsid w:val="007162AE"/>
    <w:rsid w:val="00716DBD"/>
    <w:rsid w:val="00717C86"/>
    <w:rsid w:val="00720269"/>
    <w:rsid w:val="00720799"/>
    <w:rsid w:val="00720849"/>
    <w:rsid w:val="00721036"/>
    <w:rsid w:val="00721135"/>
    <w:rsid w:val="00722D2E"/>
    <w:rsid w:val="00724A2D"/>
    <w:rsid w:val="0072721B"/>
    <w:rsid w:val="00730422"/>
    <w:rsid w:val="0073052B"/>
    <w:rsid w:val="007312E3"/>
    <w:rsid w:val="007316F3"/>
    <w:rsid w:val="0073234E"/>
    <w:rsid w:val="00732694"/>
    <w:rsid w:val="007348DF"/>
    <w:rsid w:val="007350FA"/>
    <w:rsid w:val="007357D6"/>
    <w:rsid w:val="0073642D"/>
    <w:rsid w:val="00736DFE"/>
    <w:rsid w:val="007373BC"/>
    <w:rsid w:val="00737E78"/>
    <w:rsid w:val="00737E82"/>
    <w:rsid w:val="00740EC0"/>
    <w:rsid w:val="00741625"/>
    <w:rsid w:val="0074235A"/>
    <w:rsid w:val="00743065"/>
    <w:rsid w:val="00744A1F"/>
    <w:rsid w:val="007471B5"/>
    <w:rsid w:val="0074753F"/>
    <w:rsid w:val="00752827"/>
    <w:rsid w:val="007551FB"/>
    <w:rsid w:val="00755982"/>
    <w:rsid w:val="0075599C"/>
    <w:rsid w:val="00756440"/>
    <w:rsid w:val="00756A38"/>
    <w:rsid w:val="00757CED"/>
    <w:rsid w:val="007605D4"/>
    <w:rsid w:val="0076062A"/>
    <w:rsid w:val="00760E37"/>
    <w:rsid w:val="00762148"/>
    <w:rsid w:val="00762946"/>
    <w:rsid w:val="00762AC5"/>
    <w:rsid w:val="00762D3F"/>
    <w:rsid w:val="00763CAB"/>
    <w:rsid w:val="00765282"/>
    <w:rsid w:val="00766510"/>
    <w:rsid w:val="00766CC0"/>
    <w:rsid w:val="00771574"/>
    <w:rsid w:val="007722CB"/>
    <w:rsid w:val="00773194"/>
    <w:rsid w:val="007760C7"/>
    <w:rsid w:val="00776E40"/>
    <w:rsid w:val="00777E63"/>
    <w:rsid w:val="00780E21"/>
    <w:rsid w:val="00781929"/>
    <w:rsid w:val="00781EF6"/>
    <w:rsid w:val="007834DE"/>
    <w:rsid w:val="0078457B"/>
    <w:rsid w:val="00784ABD"/>
    <w:rsid w:val="00785037"/>
    <w:rsid w:val="00785730"/>
    <w:rsid w:val="00785DCC"/>
    <w:rsid w:val="00787540"/>
    <w:rsid w:val="007876A4"/>
    <w:rsid w:val="00787913"/>
    <w:rsid w:val="00787B48"/>
    <w:rsid w:val="00790BC9"/>
    <w:rsid w:val="00790E8D"/>
    <w:rsid w:val="007912A1"/>
    <w:rsid w:val="0079146A"/>
    <w:rsid w:val="00791701"/>
    <w:rsid w:val="00792B67"/>
    <w:rsid w:val="0079467E"/>
    <w:rsid w:val="0079534D"/>
    <w:rsid w:val="00795B66"/>
    <w:rsid w:val="0079646A"/>
    <w:rsid w:val="0079687D"/>
    <w:rsid w:val="007977A8"/>
    <w:rsid w:val="007A021F"/>
    <w:rsid w:val="007A0828"/>
    <w:rsid w:val="007A154A"/>
    <w:rsid w:val="007A1DB6"/>
    <w:rsid w:val="007A2642"/>
    <w:rsid w:val="007A2777"/>
    <w:rsid w:val="007A2C8F"/>
    <w:rsid w:val="007A3C0C"/>
    <w:rsid w:val="007A472B"/>
    <w:rsid w:val="007A57B6"/>
    <w:rsid w:val="007A5FD8"/>
    <w:rsid w:val="007B04A1"/>
    <w:rsid w:val="007B0509"/>
    <w:rsid w:val="007B2864"/>
    <w:rsid w:val="007B2CEB"/>
    <w:rsid w:val="007B4E83"/>
    <w:rsid w:val="007B7364"/>
    <w:rsid w:val="007C09DE"/>
    <w:rsid w:val="007C1234"/>
    <w:rsid w:val="007C2AA2"/>
    <w:rsid w:val="007C2B23"/>
    <w:rsid w:val="007C665D"/>
    <w:rsid w:val="007D06F4"/>
    <w:rsid w:val="007D0855"/>
    <w:rsid w:val="007D188C"/>
    <w:rsid w:val="007D1D4E"/>
    <w:rsid w:val="007D2877"/>
    <w:rsid w:val="007D2897"/>
    <w:rsid w:val="007D3484"/>
    <w:rsid w:val="007D3B50"/>
    <w:rsid w:val="007D3C08"/>
    <w:rsid w:val="007D3CA5"/>
    <w:rsid w:val="007D3DC8"/>
    <w:rsid w:val="007D3ED2"/>
    <w:rsid w:val="007D4381"/>
    <w:rsid w:val="007D5A82"/>
    <w:rsid w:val="007E14DF"/>
    <w:rsid w:val="007E1C4D"/>
    <w:rsid w:val="007E2600"/>
    <w:rsid w:val="007E3E2C"/>
    <w:rsid w:val="007E5BD0"/>
    <w:rsid w:val="007E6804"/>
    <w:rsid w:val="007E6B14"/>
    <w:rsid w:val="007E71EF"/>
    <w:rsid w:val="007E7ABB"/>
    <w:rsid w:val="007F0545"/>
    <w:rsid w:val="007F0F41"/>
    <w:rsid w:val="007F141F"/>
    <w:rsid w:val="007F2682"/>
    <w:rsid w:val="007F6633"/>
    <w:rsid w:val="007F6A1A"/>
    <w:rsid w:val="007F6E06"/>
    <w:rsid w:val="007F78A3"/>
    <w:rsid w:val="007F7F73"/>
    <w:rsid w:val="008009FB"/>
    <w:rsid w:val="00800CE7"/>
    <w:rsid w:val="00802BC7"/>
    <w:rsid w:val="00803710"/>
    <w:rsid w:val="00803AA2"/>
    <w:rsid w:val="00805187"/>
    <w:rsid w:val="008056DE"/>
    <w:rsid w:val="00805712"/>
    <w:rsid w:val="0080622B"/>
    <w:rsid w:val="00806560"/>
    <w:rsid w:val="008072CC"/>
    <w:rsid w:val="00807851"/>
    <w:rsid w:val="00807FCA"/>
    <w:rsid w:val="00810116"/>
    <w:rsid w:val="00810769"/>
    <w:rsid w:val="008107C2"/>
    <w:rsid w:val="00810DFB"/>
    <w:rsid w:val="008116F9"/>
    <w:rsid w:val="00811938"/>
    <w:rsid w:val="00811A1C"/>
    <w:rsid w:val="008121F8"/>
    <w:rsid w:val="00812628"/>
    <w:rsid w:val="00813F0A"/>
    <w:rsid w:val="00814B5E"/>
    <w:rsid w:val="00815589"/>
    <w:rsid w:val="0081664A"/>
    <w:rsid w:val="0081682B"/>
    <w:rsid w:val="00820159"/>
    <w:rsid w:val="00820ABD"/>
    <w:rsid w:val="0082116A"/>
    <w:rsid w:val="00821221"/>
    <w:rsid w:val="008213A1"/>
    <w:rsid w:val="00822F92"/>
    <w:rsid w:val="008233B9"/>
    <w:rsid w:val="0082430A"/>
    <w:rsid w:val="00824868"/>
    <w:rsid w:val="008256E2"/>
    <w:rsid w:val="00830E98"/>
    <w:rsid w:val="008314E3"/>
    <w:rsid w:val="00832C0F"/>
    <w:rsid w:val="00833DF1"/>
    <w:rsid w:val="008344D5"/>
    <w:rsid w:val="00834575"/>
    <w:rsid w:val="00834A27"/>
    <w:rsid w:val="00834FA4"/>
    <w:rsid w:val="00835190"/>
    <w:rsid w:val="008367EE"/>
    <w:rsid w:val="008403E1"/>
    <w:rsid w:val="00841A89"/>
    <w:rsid w:val="00841F80"/>
    <w:rsid w:val="00842101"/>
    <w:rsid w:val="008425DF"/>
    <w:rsid w:val="00843022"/>
    <w:rsid w:val="0084788E"/>
    <w:rsid w:val="0084799F"/>
    <w:rsid w:val="00851167"/>
    <w:rsid w:val="00853A2D"/>
    <w:rsid w:val="00855A81"/>
    <w:rsid w:val="00856189"/>
    <w:rsid w:val="008564E1"/>
    <w:rsid w:val="0085678E"/>
    <w:rsid w:val="008574AB"/>
    <w:rsid w:val="008605AC"/>
    <w:rsid w:val="008606C0"/>
    <w:rsid w:val="008610D7"/>
    <w:rsid w:val="00863787"/>
    <w:rsid w:val="008639CE"/>
    <w:rsid w:val="0086553A"/>
    <w:rsid w:val="008661ED"/>
    <w:rsid w:val="00866766"/>
    <w:rsid w:val="008667EF"/>
    <w:rsid w:val="00867584"/>
    <w:rsid w:val="00870753"/>
    <w:rsid w:val="00871E1D"/>
    <w:rsid w:val="00872ECD"/>
    <w:rsid w:val="00872F59"/>
    <w:rsid w:val="008730CF"/>
    <w:rsid w:val="00873701"/>
    <w:rsid w:val="00873833"/>
    <w:rsid w:val="00875223"/>
    <w:rsid w:val="0087714E"/>
    <w:rsid w:val="00877257"/>
    <w:rsid w:val="00877387"/>
    <w:rsid w:val="00877E11"/>
    <w:rsid w:val="008800E7"/>
    <w:rsid w:val="0088049D"/>
    <w:rsid w:val="00880BEA"/>
    <w:rsid w:val="00881DA1"/>
    <w:rsid w:val="00884165"/>
    <w:rsid w:val="0088459B"/>
    <w:rsid w:val="0088498A"/>
    <w:rsid w:val="00885813"/>
    <w:rsid w:val="00887A78"/>
    <w:rsid w:val="00887FF1"/>
    <w:rsid w:val="008904B5"/>
    <w:rsid w:val="0089174C"/>
    <w:rsid w:val="00891B7D"/>
    <w:rsid w:val="00892008"/>
    <w:rsid w:val="00892BF2"/>
    <w:rsid w:val="00893F17"/>
    <w:rsid w:val="008947DC"/>
    <w:rsid w:val="00894AF0"/>
    <w:rsid w:val="008967D9"/>
    <w:rsid w:val="008971CA"/>
    <w:rsid w:val="008A0C20"/>
    <w:rsid w:val="008A0D2D"/>
    <w:rsid w:val="008A1857"/>
    <w:rsid w:val="008A41A6"/>
    <w:rsid w:val="008A46A4"/>
    <w:rsid w:val="008A4F90"/>
    <w:rsid w:val="008A595B"/>
    <w:rsid w:val="008A6B3F"/>
    <w:rsid w:val="008B0803"/>
    <w:rsid w:val="008B140E"/>
    <w:rsid w:val="008B293B"/>
    <w:rsid w:val="008B407F"/>
    <w:rsid w:val="008B50A6"/>
    <w:rsid w:val="008B51D6"/>
    <w:rsid w:val="008B540E"/>
    <w:rsid w:val="008B5435"/>
    <w:rsid w:val="008B5714"/>
    <w:rsid w:val="008B59A5"/>
    <w:rsid w:val="008B5CFB"/>
    <w:rsid w:val="008B6117"/>
    <w:rsid w:val="008B637B"/>
    <w:rsid w:val="008B71EF"/>
    <w:rsid w:val="008B7FF1"/>
    <w:rsid w:val="008C1915"/>
    <w:rsid w:val="008C2258"/>
    <w:rsid w:val="008C2616"/>
    <w:rsid w:val="008C2E79"/>
    <w:rsid w:val="008C3288"/>
    <w:rsid w:val="008C3E08"/>
    <w:rsid w:val="008C4FD5"/>
    <w:rsid w:val="008C5F68"/>
    <w:rsid w:val="008C7068"/>
    <w:rsid w:val="008C7177"/>
    <w:rsid w:val="008C726B"/>
    <w:rsid w:val="008C738B"/>
    <w:rsid w:val="008D0C41"/>
    <w:rsid w:val="008D14DC"/>
    <w:rsid w:val="008D160E"/>
    <w:rsid w:val="008D2614"/>
    <w:rsid w:val="008D2C8F"/>
    <w:rsid w:val="008D4102"/>
    <w:rsid w:val="008D4532"/>
    <w:rsid w:val="008D47B3"/>
    <w:rsid w:val="008D53AF"/>
    <w:rsid w:val="008D5566"/>
    <w:rsid w:val="008D5ECD"/>
    <w:rsid w:val="008D63CD"/>
    <w:rsid w:val="008E196B"/>
    <w:rsid w:val="008E2149"/>
    <w:rsid w:val="008E27C4"/>
    <w:rsid w:val="008E3560"/>
    <w:rsid w:val="008E3877"/>
    <w:rsid w:val="008E3A2E"/>
    <w:rsid w:val="008E559E"/>
    <w:rsid w:val="008E59C3"/>
    <w:rsid w:val="008E6E2F"/>
    <w:rsid w:val="008F0268"/>
    <w:rsid w:val="008F02B7"/>
    <w:rsid w:val="008F1256"/>
    <w:rsid w:val="008F1620"/>
    <w:rsid w:val="008F176B"/>
    <w:rsid w:val="008F2B49"/>
    <w:rsid w:val="008F3B3F"/>
    <w:rsid w:val="008F4CD4"/>
    <w:rsid w:val="008F66D8"/>
    <w:rsid w:val="008F6E04"/>
    <w:rsid w:val="008F7F22"/>
    <w:rsid w:val="0090131F"/>
    <w:rsid w:val="009013D1"/>
    <w:rsid w:val="00901A4A"/>
    <w:rsid w:val="00902725"/>
    <w:rsid w:val="00903334"/>
    <w:rsid w:val="00904879"/>
    <w:rsid w:val="009055CC"/>
    <w:rsid w:val="00907812"/>
    <w:rsid w:val="009110AA"/>
    <w:rsid w:val="009110EE"/>
    <w:rsid w:val="00911363"/>
    <w:rsid w:val="00911450"/>
    <w:rsid w:val="00912407"/>
    <w:rsid w:val="00912F01"/>
    <w:rsid w:val="00913752"/>
    <w:rsid w:val="00913AB2"/>
    <w:rsid w:val="00913ADD"/>
    <w:rsid w:val="00920B72"/>
    <w:rsid w:val="00920CAB"/>
    <w:rsid w:val="0092229E"/>
    <w:rsid w:val="009222CE"/>
    <w:rsid w:val="00922DDE"/>
    <w:rsid w:val="00923B76"/>
    <w:rsid w:val="00923C62"/>
    <w:rsid w:val="00923CD7"/>
    <w:rsid w:val="00924E0A"/>
    <w:rsid w:val="00927A35"/>
    <w:rsid w:val="00927E47"/>
    <w:rsid w:val="00930CA7"/>
    <w:rsid w:val="00931017"/>
    <w:rsid w:val="00932619"/>
    <w:rsid w:val="0093306B"/>
    <w:rsid w:val="00933B22"/>
    <w:rsid w:val="009359C3"/>
    <w:rsid w:val="00935DCD"/>
    <w:rsid w:val="0093664F"/>
    <w:rsid w:val="00937200"/>
    <w:rsid w:val="00937622"/>
    <w:rsid w:val="00937A1B"/>
    <w:rsid w:val="009407EF"/>
    <w:rsid w:val="00941227"/>
    <w:rsid w:val="0094156E"/>
    <w:rsid w:val="00947C83"/>
    <w:rsid w:val="009502CF"/>
    <w:rsid w:val="0095044D"/>
    <w:rsid w:val="00950A0D"/>
    <w:rsid w:val="00950FD1"/>
    <w:rsid w:val="0095201C"/>
    <w:rsid w:val="009521B6"/>
    <w:rsid w:val="00952F69"/>
    <w:rsid w:val="00953A46"/>
    <w:rsid w:val="00954144"/>
    <w:rsid w:val="00954B18"/>
    <w:rsid w:val="00955845"/>
    <w:rsid w:val="00956A56"/>
    <w:rsid w:val="00957246"/>
    <w:rsid w:val="00957E7C"/>
    <w:rsid w:val="009618D3"/>
    <w:rsid w:val="00962E18"/>
    <w:rsid w:val="00963CDA"/>
    <w:rsid w:val="0096478F"/>
    <w:rsid w:val="00965AEE"/>
    <w:rsid w:val="00965D4F"/>
    <w:rsid w:val="0096776B"/>
    <w:rsid w:val="00967CF5"/>
    <w:rsid w:val="00967F43"/>
    <w:rsid w:val="00967FF2"/>
    <w:rsid w:val="00970CD0"/>
    <w:rsid w:val="00971048"/>
    <w:rsid w:val="00972161"/>
    <w:rsid w:val="00972816"/>
    <w:rsid w:val="00972D0A"/>
    <w:rsid w:val="00973798"/>
    <w:rsid w:val="00973DA3"/>
    <w:rsid w:val="0097494F"/>
    <w:rsid w:val="009759A0"/>
    <w:rsid w:val="00976527"/>
    <w:rsid w:val="00976BF9"/>
    <w:rsid w:val="009778BB"/>
    <w:rsid w:val="00980325"/>
    <w:rsid w:val="00980FB4"/>
    <w:rsid w:val="00981672"/>
    <w:rsid w:val="00983DC7"/>
    <w:rsid w:val="009840AF"/>
    <w:rsid w:val="00984522"/>
    <w:rsid w:val="009863F4"/>
    <w:rsid w:val="00986B2C"/>
    <w:rsid w:val="00987C2B"/>
    <w:rsid w:val="00987F22"/>
    <w:rsid w:val="00990B2E"/>
    <w:rsid w:val="00991B2C"/>
    <w:rsid w:val="00991EA3"/>
    <w:rsid w:val="0099249B"/>
    <w:rsid w:val="00992AF3"/>
    <w:rsid w:val="00994756"/>
    <w:rsid w:val="0099496D"/>
    <w:rsid w:val="0099509C"/>
    <w:rsid w:val="00995782"/>
    <w:rsid w:val="00996469"/>
    <w:rsid w:val="00996A87"/>
    <w:rsid w:val="00996C0C"/>
    <w:rsid w:val="00997500"/>
    <w:rsid w:val="009A11B4"/>
    <w:rsid w:val="009A168D"/>
    <w:rsid w:val="009A3334"/>
    <w:rsid w:val="009A454A"/>
    <w:rsid w:val="009A4858"/>
    <w:rsid w:val="009A72E3"/>
    <w:rsid w:val="009B0256"/>
    <w:rsid w:val="009B02B3"/>
    <w:rsid w:val="009B03DF"/>
    <w:rsid w:val="009B0D14"/>
    <w:rsid w:val="009B1845"/>
    <w:rsid w:val="009B1AB8"/>
    <w:rsid w:val="009B2123"/>
    <w:rsid w:val="009B3AE2"/>
    <w:rsid w:val="009B5301"/>
    <w:rsid w:val="009B6415"/>
    <w:rsid w:val="009B6BA5"/>
    <w:rsid w:val="009C01C1"/>
    <w:rsid w:val="009C136A"/>
    <w:rsid w:val="009C16B4"/>
    <w:rsid w:val="009C1DE4"/>
    <w:rsid w:val="009C4151"/>
    <w:rsid w:val="009C5B35"/>
    <w:rsid w:val="009C5F50"/>
    <w:rsid w:val="009C63FA"/>
    <w:rsid w:val="009D1E98"/>
    <w:rsid w:val="009D25C4"/>
    <w:rsid w:val="009D2DE5"/>
    <w:rsid w:val="009D3FE8"/>
    <w:rsid w:val="009D5D3A"/>
    <w:rsid w:val="009D74D7"/>
    <w:rsid w:val="009E2757"/>
    <w:rsid w:val="009E3D41"/>
    <w:rsid w:val="009E4FC0"/>
    <w:rsid w:val="009E534E"/>
    <w:rsid w:val="009E7968"/>
    <w:rsid w:val="009F089C"/>
    <w:rsid w:val="009F2D6E"/>
    <w:rsid w:val="009F3189"/>
    <w:rsid w:val="009F489D"/>
    <w:rsid w:val="009F67D5"/>
    <w:rsid w:val="009F7464"/>
    <w:rsid w:val="009F7645"/>
    <w:rsid w:val="00A001FF"/>
    <w:rsid w:val="00A009FF"/>
    <w:rsid w:val="00A022E1"/>
    <w:rsid w:val="00A04935"/>
    <w:rsid w:val="00A076E4"/>
    <w:rsid w:val="00A07C7D"/>
    <w:rsid w:val="00A108C3"/>
    <w:rsid w:val="00A10B56"/>
    <w:rsid w:val="00A142C2"/>
    <w:rsid w:val="00A14D0A"/>
    <w:rsid w:val="00A14F79"/>
    <w:rsid w:val="00A152E2"/>
    <w:rsid w:val="00A1565B"/>
    <w:rsid w:val="00A156A8"/>
    <w:rsid w:val="00A15718"/>
    <w:rsid w:val="00A166AA"/>
    <w:rsid w:val="00A17DDC"/>
    <w:rsid w:val="00A220EC"/>
    <w:rsid w:val="00A24586"/>
    <w:rsid w:val="00A2475B"/>
    <w:rsid w:val="00A247B7"/>
    <w:rsid w:val="00A261BB"/>
    <w:rsid w:val="00A27D11"/>
    <w:rsid w:val="00A32727"/>
    <w:rsid w:val="00A32A1A"/>
    <w:rsid w:val="00A3680E"/>
    <w:rsid w:val="00A4021B"/>
    <w:rsid w:val="00A41C25"/>
    <w:rsid w:val="00A42F77"/>
    <w:rsid w:val="00A4343A"/>
    <w:rsid w:val="00A44C6C"/>
    <w:rsid w:val="00A44F6D"/>
    <w:rsid w:val="00A4540E"/>
    <w:rsid w:val="00A460E7"/>
    <w:rsid w:val="00A465FA"/>
    <w:rsid w:val="00A46EF8"/>
    <w:rsid w:val="00A472D2"/>
    <w:rsid w:val="00A47F31"/>
    <w:rsid w:val="00A524DF"/>
    <w:rsid w:val="00A5285F"/>
    <w:rsid w:val="00A53A69"/>
    <w:rsid w:val="00A5559C"/>
    <w:rsid w:val="00A556D6"/>
    <w:rsid w:val="00A557D6"/>
    <w:rsid w:val="00A5647C"/>
    <w:rsid w:val="00A571C7"/>
    <w:rsid w:val="00A57603"/>
    <w:rsid w:val="00A57B57"/>
    <w:rsid w:val="00A600D1"/>
    <w:rsid w:val="00A61A63"/>
    <w:rsid w:val="00A62D49"/>
    <w:rsid w:val="00A62EB9"/>
    <w:rsid w:val="00A6320A"/>
    <w:rsid w:val="00A635C3"/>
    <w:rsid w:val="00A638CC"/>
    <w:rsid w:val="00A64B43"/>
    <w:rsid w:val="00A64E4F"/>
    <w:rsid w:val="00A65CE7"/>
    <w:rsid w:val="00A65FD0"/>
    <w:rsid w:val="00A66661"/>
    <w:rsid w:val="00A67249"/>
    <w:rsid w:val="00A67284"/>
    <w:rsid w:val="00A707A1"/>
    <w:rsid w:val="00A71F84"/>
    <w:rsid w:val="00A71F9C"/>
    <w:rsid w:val="00A7217F"/>
    <w:rsid w:val="00A724A0"/>
    <w:rsid w:val="00A7434D"/>
    <w:rsid w:val="00A7597B"/>
    <w:rsid w:val="00A75B50"/>
    <w:rsid w:val="00A8062D"/>
    <w:rsid w:val="00A809D6"/>
    <w:rsid w:val="00A8292E"/>
    <w:rsid w:val="00A8348A"/>
    <w:rsid w:val="00A83C69"/>
    <w:rsid w:val="00A848D8"/>
    <w:rsid w:val="00A8630B"/>
    <w:rsid w:val="00A86BC0"/>
    <w:rsid w:val="00A870D1"/>
    <w:rsid w:val="00A87367"/>
    <w:rsid w:val="00A91E2E"/>
    <w:rsid w:val="00A9209D"/>
    <w:rsid w:val="00A92D1A"/>
    <w:rsid w:val="00A943D6"/>
    <w:rsid w:val="00A94F69"/>
    <w:rsid w:val="00A95057"/>
    <w:rsid w:val="00AA0779"/>
    <w:rsid w:val="00AA12FC"/>
    <w:rsid w:val="00AA2066"/>
    <w:rsid w:val="00AA2084"/>
    <w:rsid w:val="00AA237C"/>
    <w:rsid w:val="00AA4169"/>
    <w:rsid w:val="00AA5084"/>
    <w:rsid w:val="00AA6051"/>
    <w:rsid w:val="00AA647E"/>
    <w:rsid w:val="00AA7370"/>
    <w:rsid w:val="00AA7B01"/>
    <w:rsid w:val="00AB168E"/>
    <w:rsid w:val="00AB50E7"/>
    <w:rsid w:val="00AB557D"/>
    <w:rsid w:val="00AB5A24"/>
    <w:rsid w:val="00AB7666"/>
    <w:rsid w:val="00AB781E"/>
    <w:rsid w:val="00AB7915"/>
    <w:rsid w:val="00AB7D95"/>
    <w:rsid w:val="00AC09BC"/>
    <w:rsid w:val="00AC1E98"/>
    <w:rsid w:val="00AC1FF0"/>
    <w:rsid w:val="00AC2203"/>
    <w:rsid w:val="00AC23CB"/>
    <w:rsid w:val="00AC37BE"/>
    <w:rsid w:val="00AC41B3"/>
    <w:rsid w:val="00AC51CE"/>
    <w:rsid w:val="00AC6067"/>
    <w:rsid w:val="00AC6071"/>
    <w:rsid w:val="00AC66BF"/>
    <w:rsid w:val="00AC7246"/>
    <w:rsid w:val="00AC780E"/>
    <w:rsid w:val="00AC7AF5"/>
    <w:rsid w:val="00AC7DD0"/>
    <w:rsid w:val="00AD0B6A"/>
    <w:rsid w:val="00AD0E36"/>
    <w:rsid w:val="00AD13C9"/>
    <w:rsid w:val="00AD15B0"/>
    <w:rsid w:val="00AD1772"/>
    <w:rsid w:val="00AD19AB"/>
    <w:rsid w:val="00AD19E3"/>
    <w:rsid w:val="00AD1A33"/>
    <w:rsid w:val="00AD1E34"/>
    <w:rsid w:val="00AD21D7"/>
    <w:rsid w:val="00AD433B"/>
    <w:rsid w:val="00AD4DDF"/>
    <w:rsid w:val="00AD4E02"/>
    <w:rsid w:val="00AD5944"/>
    <w:rsid w:val="00AD5EBB"/>
    <w:rsid w:val="00AD6232"/>
    <w:rsid w:val="00AD6704"/>
    <w:rsid w:val="00AE082D"/>
    <w:rsid w:val="00AE40CE"/>
    <w:rsid w:val="00AE49ED"/>
    <w:rsid w:val="00AE5013"/>
    <w:rsid w:val="00AE57C5"/>
    <w:rsid w:val="00AE5BC8"/>
    <w:rsid w:val="00AE5F4B"/>
    <w:rsid w:val="00AE619A"/>
    <w:rsid w:val="00AE6925"/>
    <w:rsid w:val="00AE748F"/>
    <w:rsid w:val="00AE7BC2"/>
    <w:rsid w:val="00AF05E2"/>
    <w:rsid w:val="00AF071A"/>
    <w:rsid w:val="00AF0D77"/>
    <w:rsid w:val="00AF12FC"/>
    <w:rsid w:val="00AF1CEC"/>
    <w:rsid w:val="00AF1E88"/>
    <w:rsid w:val="00AF2A35"/>
    <w:rsid w:val="00AF2EF7"/>
    <w:rsid w:val="00AF3126"/>
    <w:rsid w:val="00AF3F01"/>
    <w:rsid w:val="00AF46CE"/>
    <w:rsid w:val="00AF4D8E"/>
    <w:rsid w:val="00AF6B68"/>
    <w:rsid w:val="00AF71F0"/>
    <w:rsid w:val="00B000F2"/>
    <w:rsid w:val="00B0085F"/>
    <w:rsid w:val="00B0195F"/>
    <w:rsid w:val="00B02615"/>
    <w:rsid w:val="00B04178"/>
    <w:rsid w:val="00B04F79"/>
    <w:rsid w:val="00B0533E"/>
    <w:rsid w:val="00B06550"/>
    <w:rsid w:val="00B06665"/>
    <w:rsid w:val="00B07423"/>
    <w:rsid w:val="00B11E9C"/>
    <w:rsid w:val="00B120F3"/>
    <w:rsid w:val="00B1237C"/>
    <w:rsid w:val="00B131F5"/>
    <w:rsid w:val="00B13458"/>
    <w:rsid w:val="00B1390B"/>
    <w:rsid w:val="00B13E52"/>
    <w:rsid w:val="00B1442B"/>
    <w:rsid w:val="00B14884"/>
    <w:rsid w:val="00B14FFC"/>
    <w:rsid w:val="00B15772"/>
    <w:rsid w:val="00B16BE5"/>
    <w:rsid w:val="00B1726A"/>
    <w:rsid w:val="00B17599"/>
    <w:rsid w:val="00B17D31"/>
    <w:rsid w:val="00B17D57"/>
    <w:rsid w:val="00B2231A"/>
    <w:rsid w:val="00B237A6"/>
    <w:rsid w:val="00B23CAA"/>
    <w:rsid w:val="00B26B24"/>
    <w:rsid w:val="00B30045"/>
    <w:rsid w:val="00B300D2"/>
    <w:rsid w:val="00B30135"/>
    <w:rsid w:val="00B30663"/>
    <w:rsid w:val="00B31D56"/>
    <w:rsid w:val="00B32065"/>
    <w:rsid w:val="00B32536"/>
    <w:rsid w:val="00B32DE9"/>
    <w:rsid w:val="00B34372"/>
    <w:rsid w:val="00B379EE"/>
    <w:rsid w:val="00B4050C"/>
    <w:rsid w:val="00B42516"/>
    <w:rsid w:val="00B42756"/>
    <w:rsid w:val="00B42954"/>
    <w:rsid w:val="00B42D43"/>
    <w:rsid w:val="00B43722"/>
    <w:rsid w:val="00B4478E"/>
    <w:rsid w:val="00B45724"/>
    <w:rsid w:val="00B463F6"/>
    <w:rsid w:val="00B464A6"/>
    <w:rsid w:val="00B50142"/>
    <w:rsid w:val="00B50C9E"/>
    <w:rsid w:val="00B519DE"/>
    <w:rsid w:val="00B52232"/>
    <w:rsid w:val="00B531A3"/>
    <w:rsid w:val="00B54064"/>
    <w:rsid w:val="00B54104"/>
    <w:rsid w:val="00B548E9"/>
    <w:rsid w:val="00B56080"/>
    <w:rsid w:val="00B5690E"/>
    <w:rsid w:val="00B57108"/>
    <w:rsid w:val="00B60010"/>
    <w:rsid w:val="00B60EFF"/>
    <w:rsid w:val="00B61784"/>
    <w:rsid w:val="00B62B2A"/>
    <w:rsid w:val="00B62D2C"/>
    <w:rsid w:val="00B62D59"/>
    <w:rsid w:val="00B63CF1"/>
    <w:rsid w:val="00B64A7D"/>
    <w:rsid w:val="00B65FDF"/>
    <w:rsid w:val="00B675ED"/>
    <w:rsid w:val="00B677C1"/>
    <w:rsid w:val="00B67E57"/>
    <w:rsid w:val="00B702DD"/>
    <w:rsid w:val="00B709EF"/>
    <w:rsid w:val="00B713A4"/>
    <w:rsid w:val="00B730FE"/>
    <w:rsid w:val="00B73148"/>
    <w:rsid w:val="00B763FF"/>
    <w:rsid w:val="00B76BA6"/>
    <w:rsid w:val="00B81934"/>
    <w:rsid w:val="00B82019"/>
    <w:rsid w:val="00B8227A"/>
    <w:rsid w:val="00B831EC"/>
    <w:rsid w:val="00B8333B"/>
    <w:rsid w:val="00B85CD9"/>
    <w:rsid w:val="00B877E3"/>
    <w:rsid w:val="00B90DD9"/>
    <w:rsid w:val="00B91E22"/>
    <w:rsid w:val="00B95803"/>
    <w:rsid w:val="00B95B16"/>
    <w:rsid w:val="00B96259"/>
    <w:rsid w:val="00B963AF"/>
    <w:rsid w:val="00B9688E"/>
    <w:rsid w:val="00B9728E"/>
    <w:rsid w:val="00B973F6"/>
    <w:rsid w:val="00B976A3"/>
    <w:rsid w:val="00BA04AE"/>
    <w:rsid w:val="00BA164E"/>
    <w:rsid w:val="00BA2C81"/>
    <w:rsid w:val="00BA311C"/>
    <w:rsid w:val="00BA746A"/>
    <w:rsid w:val="00BA76FF"/>
    <w:rsid w:val="00BA7DE7"/>
    <w:rsid w:val="00BB05F5"/>
    <w:rsid w:val="00BB1B8F"/>
    <w:rsid w:val="00BB20DE"/>
    <w:rsid w:val="00BB4DCB"/>
    <w:rsid w:val="00BB60E7"/>
    <w:rsid w:val="00BB71FA"/>
    <w:rsid w:val="00BB7BEE"/>
    <w:rsid w:val="00BB7DDE"/>
    <w:rsid w:val="00BC0B16"/>
    <w:rsid w:val="00BC1853"/>
    <w:rsid w:val="00BC31FF"/>
    <w:rsid w:val="00BC3232"/>
    <w:rsid w:val="00BC43BC"/>
    <w:rsid w:val="00BC51E6"/>
    <w:rsid w:val="00BC538F"/>
    <w:rsid w:val="00BC54E0"/>
    <w:rsid w:val="00BC5CEB"/>
    <w:rsid w:val="00BC68A0"/>
    <w:rsid w:val="00BD02DD"/>
    <w:rsid w:val="00BD09C7"/>
    <w:rsid w:val="00BD182E"/>
    <w:rsid w:val="00BD2B2B"/>
    <w:rsid w:val="00BD3A14"/>
    <w:rsid w:val="00BD7C99"/>
    <w:rsid w:val="00BE00EB"/>
    <w:rsid w:val="00BE0D52"/>
    <w:rsid w:val="00BE32B7"/>
    <w:rsid w:val="00BE3A79"/>
    <w:rsid w:val="00BE49DA"/>
    <w:rsid w:val="00BE664C"/>
    <w:rsid w:val="00BE672B"/>
    <w:rsid w:val="00BE70F7"/>
    <w:rsid w:val="00BE74DD"/>
    <w:rsid w:val="00BF046C"/>
    <w:rsid w:val="00BF08EC"/>
    <w:rsid w:val="00BF1924"/>
    <w:rsid w:val="00BF278E"/>
    <w:rsid w:val="00BF3001"/>
    <w:rsid w:val="00BF32C8"/>
    <w:rsid w:val="00BF411A"/>
    <w:rsid w:val="00BF4F80"/>
    <w:rsid w:val="00BF78DC"/>
    <w:rsid w:val="00C00698"/>
    <w:rsid w:val="00C00806"/>
    <w:rsid w:val="00C0209F"/>
    <w:rsid w:val="00C03D11"/>
    <w:rsid w:val="00C056C0"/>
    <w:rsid w:val="00C1077C"/>
    <w:rsid w:val="00C108FE"/>
    <w:rsid w:val="00C11226"/>
    <w:rsid w:val="00C11B61"/>
    <w:rsid w:val="00C11E89"/>
    <w:rsid w:val="00C12B6B"/>
    <w:rsid w:val="00C13CE3"/>
    <w:rsid w:val="00C14BD2"/>
    <w:rsid w:val="00C14D98"/>
    <w:rsid w:val="00C14F3B"/>
    <w:rsid w:val="00C153D0"/>
    <w:rsid w:val="00C1601B"/>
    <w:rsid w:val="00C210F9"/>
    <w:rsid w:val="00C210FB"/>
    <w:rsid w:val="00C21118"/>
    <w:rsid w:val="00C22A84"/>
    <w:rsid w:val="00C22D95"/>
    <w:rsid w:val="00C22DC5"/>
    <w:rsid w:val="00C23D43"/>
    <w:rsid w:val="00C253B0"/>
    <w:rsid w:val="00C25427"/>
    <w:rsid w:val="00C2668A"/>
    <w:rsid w:val="00C27963"/>
    <w:rsid w:val="00C27A20"/>
    <w:rsid w:val="00C31390"/>
    <w:rsid w:val="00C3200B"/>
    <w:rsid w:val="00C321B0"/>
    <w:rsid w:val="00C33300"/>
    <w:rsid w:val="00C33585"/>
    <w:rsid w:val="00C3359F"/>
    <w:rsid w:val="00C338C0"/>
    <w:rsid w:val="00C33F1C"/>
    <w:rsid w:val="00C350B3"/>
    <w:rsid w:val="00C3788A"/>
    <w:rsid w:val="00C37987"/>
    <w:rsid w:val="00C407E7"/>
    <w:rsid w:val="00C40F2A"/>
    <w:rsid w:val="00C41FA5"/>
    <w:rsid w:val="00C437A0"/>
    <w:rsid w:val="00C44AFA"/>
    <w:rsid w:val="00C44C66"/>
    <w:rsid w:val="00C44FDA"/>
    <w:rsid w:val="00C4506D"/>
    <w:rsid w:val="00C45916"/>
    <w:rsid w:val="00C47006"/>
    <w:rsid w:val="00C4786B"/>
    <w:rsid w:val="00C479C0"/>
    <w:rsid w:val="00C54649"/>
    <w:rsid w:val="00C549EC"/>
    <w:rsid w:val="00C55811"/>
    <w:rsid w:val="00C55BD3"/>
    <w:rsid w:val="00C56EB1"/>
    <w:rsid w:val="00C56FE8"/>
    <w:rsid w:val="00C57BBF"/>
    <w:rsid w:val="00C60DCA"/>
    <w:rsid w:val="00C6161B"/>
    <w:rsid w:val="00C63351"/>
    <w:rsid w:val="00C63B43"/>
    <w:rsid w:val="00C63E64"/>
    <w:rsid w:val="00C63EC9"/>
    <w:rsid w:val="00C656B7"/>
    <w:rsid w:val="00C6646F"/>
    <w:rsid w:val="00C66A2B"/>
    <w:rsid w:val="00C7010C"/>
    <w:rsid w:val="00C71693"/>
    <w:rsid w:val="00C71709"/>
    <w:rsid w:val="00C73C18"/>
    <w:rsid w:val="00C740C0"/>
    <w:rsid w:val="00C7651B"/>
    <w:rsid w:val="00C76874"/>
    <w:rsid w:val="00C80F5C"/>
    <w:rsid w:val="00C82293"/>
    <w:rsid w:val="00C82FA4"/>
    <w:rsid w:val="00C83426"/>
    <w:rsid w:val="00C835D3"/>
    <w:rsid w:val="00C84120"/>
    <w:rsid w:val="00C84E51"/>
    <w:rsid w:val="00C86089"/>
    <w:rsid w:val="00C86E9D"/>
    <w:rsid w:val="00C8750B"/>
    <w:rsid w:val="00C90315"/>
    <w:rsid w:val="00C906A8"/>
    <w:rsid w:val="00C9188B"/>
    <w:rsid w:val="00C91AE1"/>
    <w:rsid w:val="00C91BF2"/>
    <w:rsid w:val="00C92565"/>
    <w:rsid w:val="00C9421D"/>
    <w:rsid w:val="00C95B8D"/>
    <w:rsid w:val="00C961B1"/>
    <w:rsid w:val="00C9626A"/>
    <w:rsid w:val="00C969D1"/>
    <w:rsid w:val="00C97A17"/>
    <w:rsid w:val="00C97D07"/>
    <w:rsid w:val="00C97EC8"/>
    <w:rsid w:val="00CA14D5"/>
    <w:rsid w:val="00CA1E3B"/>
    <w:rsid w:val="00CA735B"/>
    <w:rsid w:val="00CB0173"/>
    <w:rsid w:val="00CB1537"/>
    <w:rsid w:val="00CB22B8"/>
    <w:rsid w:val="00CB2E07"/>
    <w:rsid w:val="00CB4C20"/>
    <w:rsid w:val="00CB4D88"/>
    <w:rsid w:val="00CB4DCB"/>
    <w:rsid w:val="00CB53F7"/>
    <w:rsid w:val="00CB5C18"/>
    <w:rsid w:val="00CB62EB"/>
    <w:rsid w:val="00CB7CFE"/>
    <w:rsid w:val="00CC0F23"/>
    <w:rsid w:val="00CC10B7"/>
    <w:rsid w:val="00CC126F"/>
    <w:rsid w:val="00CC4752"/>
    <w:rsid w:val="00CC5630"/>
    <w:rsid w:val="00CC6DBE"/>
    <w:rsid w:val="00CC7BC9"/>
    <w:rsid w:val="00CD154F"/>
    <w:rsid w:val="00CD3714"/>
    <w:rsid w:val="00CD4682"/>
    <w:rsid w:val="00CD46A6"/>
    <w:rsid w:val="00CD4C76"/>
    <w:rsid w:val="00CD5CD4"/>
    <w:rsid w:val="00CD78DA"/>
    <w:rsid w:val="00CD7DAC"/>
    <w:rsid w:val="00CE000A"/>
    <w:rsid w:val="00CE05F7"/>
    <w:rsid w:val="00CE0C0A"/>
    <w:rsid w:val="00CE121C"/>
    <w:rsid w:val="00CE1A6D"/>
    <w:rsid w:val="00CE1B7A"/>
    <w:rsid w:val="00CE283D"/>
    <w:rsid w:val="00CE3E7B"/>
    <w:rsid w:val="00CE52E7"/>
    <w:rsid w:val="00CE58F6"/>
    <w:rsid w:val="00CE6D5E"/>
    <w:rsid w:val="00CE703F"/>
    <w:rsid w:val="00CE7059"/>
    <w:rsid w:val="00CF1D63"/>
    <w:rsid w:val="00CF23F9"/>
    <w:rsid w:val="00CF37E7"/>
    <w:rsid w:val="00CF4955"/>
    <w:rsid w:val="00CF4B1B"/>
    <w:rsid w:val="00CF5812"/>
    <w:rsid w:val="00CF5C46"/>
    <w:rsid w:val="00D0066A"/>
    <w:rsid w:val="00D00680"/>
    <w:rsid w:val="00D017B6"/>
    <w:rsid w:val="00D01870"/>
    <w:rsid w:val="00D0425A"/>
    <w:rsid w:val="00D0458E"/>
    <w:rsid w:val="00D04E73"/>
    <w:rsid w:val="00D063AA"/>
    <w:rsid w:val="00D067FD"/>
    <w:rsid w:val="00D06FB9"/>
    <w:rsid w:val="00D071A2"/>
    <w:rsid w:val="00D1065E"/>
    <w:rsid w:val="00D11040"/>
    <w:rsid w:val="00D138B5"/>
    <w:rsid w:val="00D148B0"/>
    <w:rsid w:val="00D15E73"/>
    <w:rsid w:val="00D16C7E"/>
    <w:rsid w:val="00D20F3A"/>
    <w:rsid w:val="00D2138E"/>
    <w:rsid w:val="00D2149E"/>
    <w:rsid w:val="00D22367"/>
    <w:rsid w:val="00D2239F"/>
    <w:rsid w:val="00D2342E"/>
    <w:rsid w:val="00D234D9"/>
    <w:rsid w:val="00D2446C"/>
    <w:rsid w:val="00D24EA6"/>
    <w:rsid w:val="00D25100"/>
    <w:rsid w:val="00D2553A"/>
    <w:rsid w:val="00D27342"/>
    <w:rsid w:val="00D275D2"/>
    <w:rsid w:val="00D30297"/>
    <w:rsid w:val="00D30F6A"/>
    <w:rsid w:val="00D30FB5"/>
    <w:rsid w:val="00D31A6E"/>
    <w:rsid w:val="00D334BE"/>
    <w:rsid w:val="00D33691"/>
    <w:rsid w:val="00D34ADB"/>
    <w:rsid w:val="00D3568E"/>
    <w:rsid w:val="00D36924"/>
    <w:rsid w:val="00D36CE8"/>
    <w:rsid w:val="00D3713F"/>
    <w:rsid w:val="00D3735C"/>
    <w:rsid w:val="00D403C2"/>
    <w:rsid w:val="00D4082B"/>
    <w:rsid w:val="00D41966"/>
    <w:rsid w:val="00D419FC"/>
    <w:rsid w:val="00D42640"/>
    <w:rsid w:val="00D42C84"/>
    <w:rsid w:val="00D435A0"/>
    <w:rsid w:val="00D44A57"/>
    <w:rsid w:val="00D44BE8"/>
    <w:rsid w:val="00D456FA"/>
    <w:rsid w:val="00D4589C"/>
    <w:rsid w:val="00D4627A"/>
    <w:rsid w:val="00D503ED"/>
    <w:rsid w:val="00D516F0"/>
    <w:rsid w:val="00D52781"/>
    <w:rsid w:val="00D5289E"/>
    <w:rsid w:val="00D5312B"/>
    <w:rsid w:val="00D53E10"/>
    <w:rsid w:val="00D53F6A"/>
    <w:rsid w:val="00D54910"/>
    <w:rsid w:val="00D54AE6"/>
    <w:rsid w:val="00D54E38"/>
    <w:rsid w:val="00D5503D"/>
    <w:rsid w:val="00D55353"/>
    <w:rsid w:val="00D56036"/>
    <w:rsid w:val="00D56F7B"/>
    <w:rsid w:val="00D57265"/>
    <w:rsid w:val="00D57938"/>
    <w:rsid w:val="00D60250"/>
    <w:rsid w:val="00D60A16"/>
    <w:rsid w:val="00D61403"/>
    <w:rsid w:val="00D61EBF"/>
    <w:rsid w:val="00D63624"/>
    <w:rsid w:val="00D63D41"/>
    <w:rsid w:val="00D63F4F"/>
    <w:rsid w:val="00D64D0B"/>
    <w:rsid w:val="00D65CB1"/>
    <w:rsid w:val="00D66138"/>
    <w:rsid w:val="00D66871"/>
    <w:rsid w:val="00D674E1"/>
    <w:rsid w:val="00D67FE5"/>
    <w:rsid w:val="00D70A88"/>
    <w:rsid w:val="00D710BD"/>
    <w:rsid w:val="00D718F7"/>
    <w:rsid w:val="00D71C9B"/>
    <w:rsid w:val="00D72469"/>
    <w:rsid w:val="00D74EC9"/>
    <w:rsid w:val="00D75F2A"/>
    <w:rsid w:val="00D764AA"/>
    <w:rsid w:val="00D77122"/>
    <w:rsid w:val="00D77954"/>
    <w:rsid w:val="00D8112C"/>
    <w:rsid w:val="00D822E4"/>
    <w:rsid w:val="00D837A2"/>
    <w:rsid w:val="00D84110"/>
    <w:rsid w:val="00D8497D"/>
    <w:rsid w:val="00D85CFE"/>
    <w:rsid w:val="00D868A5"/>
    <w:rsid w:val="00D87061"/>
    <w:rsid w:val="00D873A2"/>
    <w:rsid w:val="00D87E05"/>
    <w:rsid w:val="00D90D73"/>
    <w:rsid w:val="00D90DAD"/>
    <w:rsid w:val="00D93867"/>
    <w:rsid w:val="00D93D95"/>
    <w:rsid w:val="00D9442B"/>
    <w:rsid w:val="00D96029"/>
    <w:rsid w:val="00D96E25"/>
    <w:rsid w:val="00D96E57"/>
    <w:rsid w:val="00D97D61"/>
    <w:rsid w:val="00DA0A1C"/>
    <w:rsid w:val="00DA17DA"/>
    <w:rsid w:val="00DA1C0D"/>
    <w:rsid w:val="00DA245A"/>
    <w:rsid w:val="00DA299E"/>
    <w:rsid w:val="00DA3118"/>
    <w:rsid w:val="00DA4215"/>
    <w:rsid w:val="00DA48AB"/>
    <w:rsid w:val="00DA59AA"/>
    <w:rsid w:val="00DA6446"/>
    <w:rsid w:val="00DA6AB8"/>
    <w:rsid w:val="00DA6F08"/>
    <w:rsid w:val="00DA70C0"/>
    <w:rsid w:val="00DA7B9C"/>
    <w:rsid w:val="00DB0571"/>
    <w:rsid w:val="00DB0F70"/>
    <w:rsid w:val="00DB1044"/>
    <w:rsid w:val="00DB10FB"/>
    <w:rsid w:val="00DB112C"/>
    <w:rsid w:val="00DB17B9"/>
    <w:rsid w:val="00DB1DF0"/>
    <w:rsid w:val="00DB1F78"/>
    <w:rsid w:val="00DB21E3"/>
    <w:rsid w:val="00DB2AA8"/>
    <w:rsid w:val="00DB3ED7"/>
    <w:rsid w:val="00DB4034"/>
    <w:rsid w:val="00DB4AC5"/>
    <w:rsid w:val="00DB4ADA"/>
    <w:rsid w:val="00DB5627"/>
    <w:rsid w:val="00DB5889"/>
    <w:rsid w:val="00DB6C40"/>
    <w:rsid w:val="00DB6F70"/>
    <w:rsid w:val="00DB7E9F"/>
    <w:rsid w:val="00DC402B"/>
    <w:rsid w:val="00DC4C05"/>
    <w:rsid w:val="00DC4CDE"/>
    <w:rsid w:val="00DC5055"/>
    <w:rsid w:val="00DC50DA"/>
    <w:rsid w:val="00DC63D9"/>
    <w:rsid w:val="00DC69A1"/>
    <w:rsid w:val="00DC6CE2"/>
    <w:rsid w:val="00DC6DC7"/>
    <w:rsid w:val="00DC6EDF"/>
    <w:rsid w:val="00DC728A"/>
    <w:rsid w:val="00DC773A"/>
    <w:rsid w:val="00DC7861"/>
    <w:rsid w:val="00DC78B4"/>
    <w:rsid w:val="00DC7ABE"/>
    <w:rsid w:val="00DC7DF8"/>
    <w:rsid w:val="00DD018E"/>
    <w:rsid w:val="00DD15EC"/>
    <w:rsid w:val="00DD33F8"/>
    <w:rsid w:val="00DD5978"/>
    <w:rsid w:val="00DD6D0E"/>
    <w:rsid w:val="00DD70A2"/>
    <w:rsid w:val="00DD79CD"/>
    <w:rsid w:val="00DD7DBC"/>
    <w:rsid w:val="00DE0D09"/>
    <w:rsid w:val="00DE11E0"/>
    <w:rsid w:val="00DE129B"/>
    <w:rsid w:val="00DE2479"/>
    <w:rsid w:val="00DE2E35"/>
    <w:rsid w:val="00DE41F5"/>
    <w:rsid w:val="00DE4D1A"/>
    <w:rsid w:val="00DE548F"/>
    <w:rsid w:val="00DE59F7"/>
    <w:rsid w:val="00DE633E"/>
    <w:rsid w:val="00DE6CD9"/>
    <w:rsid w:val="00DE7363"/>
    <w:rsid w:val="00DF059F"/>
    <w:rsid w:val="00DF1120"/>
    <w:rsid w:val="00DF4344"/>
    <w:rsid w:val="00DF551F"/>
    <w:rsid w:val="00DF58BB"/>
    <w:rsid w:val="00DF7AA5"/>
    <w:rsid w:val="00DF7D8F"/>
    <w:rsid w:val="00E00B9B"/>
    <w:rsid w:val="00E01FE9"/>
    <w:rsid w:val="00E0247A"/>
    <w:rsid w:val="00E0315E"/>
    <w:rsid w:val="00E03567"/>
    <w:rsid w:val="00E03EC1"/>
    <w:rsid w:val="00E049F2"/>
    <w:rsid w:val="00E05C7D"/>
    <w:rsid w:val="00E05E9B"/>
    <w:rsid w:val="00E07729"/>
    <w:rsid w:val="00E07961"/>
    <w:rsid w:val="00E07B72"/>
    <w:rsid w:val="00E07F40"/>
    <w:rsid w:val="00E107C6"/>
    <w:rsid w:val="00E10C12"/>
    <w:rsid w:val="00E11BF3"/>
    <w:rsid w:val="00E125AE"/>
    <w:rsid w:val="00E134A6"/>
    <w:rsid w:val="00E13755"/>
    <w:rsid w:val="00E137AF"/>
    <w:rsid w:val="00E13E42"/>
    <w:rsid w:val="00E14271"/>
    <w:rsid w:val="00E14B73"/>
    <w:rsid w:val="00E15454"/>
    <w:rsid w:val="00E15B7B"/>
    <w:rsid w:val="00E15D19"/>
    <w:rsid w:val="00E1611F"/>
    <w:rsid w:val="00E166F8"/>
    <w:rsid w:val="00E17B1F"/>
    <w:rsid w:val="00E17F69"/>
    <w:rsid w:val="00E20943"/>
    <w:rsid w:val="00E20FEA"/>
    <w:rsid w:val="00E2185B"/>
    <w:rsid w:val="00E21BBA"/>
    <w:rsid w:val="00E21F13"/>
    <w:rsid w:val="00E23AFF"/>
    <w:rsid w:val="00E24C58"/>
    <w:rsid w:val="00E24F77"/>
    <w:rsid w:val="00E25FB3"/>
    <w:rsid w:val="00E26987"/>
    <w:rsid w:val="00E26A93"/>
    <w:rsid w:val="00E26FC4"/>
    <w:rsid w:val="00E272E8"/>
    <w:rsid w:val="00E30B76"/>
    <w:rsid w:val="00E30F2A"/>
    <w:rsid w:val="00E31140"/>
    <w:rsid w:val="00E313B4"/>
    <w:rsid w:val="00E32596"/>
    <w:rsid w:val="00E32DBE"/>
    <w:rsid w:val="00E3413F"/>
    <w:rsid w:val="00E3471E"/>
    <w:rsid w:val="00E3551A"/>
    <w:rsid w:val="00E35BDD"/>
    <w:rsid w:val="00E3607B"/>
    <w:rsid w:val="00E36A16"/>
    <w:rsid w:val="00E375BA"/>
    <w:rsid w:val="00E403F9"/>
    <w:rsid w:val="00E41BF2"/>
    <w:rsid w:val="00E44393"/>
    <w:rsid w:val="00E453AA"/>
    <w:rsid w:val="00E46D7A"/>
    <w:rsid w:val="00E46F8B"/>
    <w:rsid w:val="00E475C1"/>
    <w:rsid w:val="00E4793E"/>
    <w:rsid w:val="00E511D9"/>
    <w:rsid w:val="00E51D29"/>
    <w:rsid w:val="00E53EE5"/>
    <w:rsid w:val="00E54965"/>
    <w:rsid w:val="00E56135"/>
    <w:rsid w:val="00E6102B"/>
    <w:rsid w:val="00E618AB"/>
    <w:rsid w:val="00E625AC"/>
    <w:rsid w:val="00E62757"/>
    <w:rsid w:val="00E63287"/>
    <w:rsid w:val="00E63A59"/>
    <w:rsid w:val="00E642D7"/>
    <w:rsid w:val="00E6436D"/>
    <w:rsid w:val="00E64B6A"/>
    <w:rsid w:val="00E64CC0"/>
    <w:rsid w:val="00E65260"/>
    <w:rsid w:val="00E654B4"/>
    <w:rsid w:val="00E6583F"/>
    <w:rsid w:val="00E675CC"/>
    <w:rsid w:val="00E70075"/>
    <w:rsid w:val="00E71729"/>
    <w:rsid w:val="00E71E89"/>
    <w:rsid w:val="00E723F9"/>
    <w:rsid w:val="00E72A54"/>
    <w:rsid w:val="00E73215"/>
    <w:rsid w:val="00E73DAE"/>
    <w:rsid w:val="00E75BD4"/>
    <w:rsid w:val="00E770CA"/>
    <w:rsid w:val="00E77E50"/>
    <w:rsid w:val="00E77E7C"/>
    <w:rsid w:val="00E806B9"/>
    <w:rsid w:val="00E80794"/>
    <w:rsid w:val="00E80950"/>
    <w:rsid w:val="00E810A1"/>
    <w:rsid w:val="00E818BB"/>
    <w:rsid w:val="00E8196A"/>
    <w:rsid w:val="00E82395"/>
    <w:rsid w:val="00E83CB8"/>
    <w:rsid w:val="00E8420E"/>
    <w:rsid w:val="00E845EE"/>
    <w:rsid w:val="00E850F3"/>
    <w:rsid w:val="00E85C6A"/>
    <w:rsid w:val="00E91FFF"/>
    <w:rsid w:val="00E92B51"/>
    <w:rsid w:val="00E93A5B"/>
    <w:rsid w:val="00E94D11"/>
    <w:rsid w:val="00E95668"/>
    <w:rsid w:val="00E956B4"/>
    <w:rsid w:val="00EA082D"/>
    <w:rsid w:val="00EA08EC"/>
    <w:rsid w:val="00EA159C"/>
    <w:rsid w:val="00EA34FC"/>
    <w:rsid w:val="00EA6031"/>
    <w:rsid w:val="00EA6B3B"/>
    <w:rsid w:val="00EA6C26"/>
    <w:rsid w:val="00EA6DF5"/>
    <w:rsid w:val="00EA714F"/>
    <w:rsid w:val="00EA7D98"/>
    <w:rsid w:val="00EB077B"/>
    <w:rsid w:val="00EB1B73"/>
    <w:rsid w:val="00EB2372"/>
    <w:rsid w:val="00EB2416"/>
    <w:rsid w:val="00EB2635"/>
    <w:rsid w:val="00EB26BE"/>
    <w:rsid w:val="00EB26BF"/>
    <w:rsid w:val="00EB32E1"/>
    <w:rsid w:val="00EB3E84"/>
    <w:rsid w:val="00EB5197"/>
    <w:rsid w:val="00EB52C2"/>
    <w:rsid w:val="00EB6E0A"/>
    <w:rsid w:val="00EB6E52"/>
    <w:rsid w:val="00EC2067"/>
    <w:rsid w:val="00EC248F"/>
    <w:rsid w:val="00EC3401"/>
    <w:rsid w:val="00EC6486"/>
    <w:rsid w:val="00EC6A52"/>
    <w:rsid w:val="00EC71E8"/>
    <w:rsid w:val="00EC79BB"/>
    <w:rsid w:val="00ED1458"/>
    <w:rsid w:val="00ED1DF7"/>
    <w:rsid w:val="00ED2098"/>
    <w:rsid w:val="00ED3C8A"/>
    <w:rsid w:val="00ED41AE"/>
    <w:rsid w:val="00ED4D7A"/>
    <w:rsid w:val="00ED5545"/>
    <w:rsid w:val="00ED57A6"/>
    <w:rsid w:val="00ED623F"/>
    <w:rsid w:val="00ED6E88"/>
    <w:rsid w:val="00ED6F57"/>
    <w:rsid w:val="00ED70C0"/>
    <w:rsid w:val="00ED77B7"/>
    <w:rsid w:val="00ED7833"/>
    <w:rsid w:val="00ED7AF1"/>
    <w:rsid w:val="00EE1690"/>
    <w:rsid w:val="00EE1865"/>
    <w:rsid w:val="00EE19D3"/>
    <w:rsid w:val="00EE1ED1"/>
    <w:rsid w:val="00EE44E1"/>
    <w:rsid w:val="00EE655B"/>
    <w:rsid w:val="00EE6897"/>
    <w:rsid w:val="00EE6A44"/>
    <w:rsid w:val="00EE6F3B"/>
    <w:rsid w:val="00EE7235"/>
    <w:rsid w:val="00EE7991"/>
    <w:rsid w:val="00EE7EB4"/>
    <w:rsid w:val="00EF0317"/>
    <w:rsid w:val="00EF20A2"/>
    <w:rsid w:val="00EF450B"/>
    <w:rsid w:val="00EF662B"/>
    <w:rsid w:val="00EF6C11"/>
    <w:rsid w:val="00F0326D"/>
    <w:rsid w:val="00F0429B"/>
    <w:rsid w:val="00F0432A"/>
    <w:rsid w:val="00F04586"/>
    <w:rsid w:val="00F05F42"/>
    <w:rsid w:val="00F060D9"/>
    <w:rsid w:val="00F06186"/>
    <w:rsid w:val="00F06540"/>
    <w:rsid w:val="00F072B8"/>
    <w:rsid w:val="00F07810"/>
    <w:rsid w:val="00F101CA"/>
    <w:rsid w:val="00F12ECC"/>
    <w:rsid w:val="00F1402D"/>
    <w:rsid w:val="00F144D0"/>
    <w:rsid w:val="00F1569F"/>
    <w:rsid w:val="00F15DD8"/>
    <w:rsid w:val="00F1609F"/>
    <w:rsid w:val="00F16D43"/>
    <w:rsid w:val="00F16EE5"/>
    <w:rsid w:val="00F20037"/>
    <w:rsid w:val="00F20296"/>
    <w:rsid w:val="00F20735"/>
    <w:rsid w:val="00F216BA"/>
    <w:rsid w:val="00F23BB3"/>
    <w:rsid w:val="00F25662"/>
    <w:rsid w:val="00F25839"/>
    <w:rsid w:val="00F25C36"/>
    <w:rsid w:val="00F26233"/>
    <w:rsid w:val="00F3021E"/>
    <w:rsid w:val="00F30348"/>
    <w:rsid w:val="00F30833"/>
    <w:rsid w:val="00F30873"/>
    <w:rsid w:val="00F3089B"/>
    <w:rsid w:val="00F31EA0"/>
    <w:rsid w:val="00F32D0C"/>
    <w:rsid w:val="00F32EAD"/>
    <w:rsid w:val="00F33218"/>
    <w:rsid w:val="00F33351"/>
    <w:rsid w:val="00F33A15"/>
    <w:rsid w:val="00F34419"/>
    <w:rsid w:val="00F350D1"/>
    <w:rsid w:val="00F35261"/>
    <w:rsid w:val="00F36CBA"/>
    <w:rsid w:val="00F36D4C"/>
    <w:rsid w:val="00F37F8A"/>
    <w:rsid w:val="00F425DB"/>
    <w:rsid w:val="00F43E60"/>
    <w:rsid w:val="00F44B39"/>
    <w:rsid w:val="00F45270"/>
    <w:rsid w:val="00F4666A"/>
    <w:rsid w:val="00F46DFF"/>
    <w:rsid w:val="00F47776"/>
    <w:rsid w:val="00F50B0D"/>
    <w:rsid w:val="00F51295"/>
    <w:rsid w:val="00F528CA"/>
    <w:rsid w:val="00F52A43"/>
    <w:rsid w:val="00F52B46"/>
    <w:rsid w:val="00F53319"/>
    <w:rsid w:val="00F534A3"/>
    <w:rsid w:val="00F537E4"/>
    <w:rsid w:val="00F54817"/>
    <w:rsid w:val="00F556A5"/>
    <w:rsid w:val="00F557F8"/>
    <w:rsid w:val="00F55C00"/>
    <w:rsid w:val="00F5749D"/>
    <w:rsid w:val="00F574FE"/>
    <w:rsid w:val="00F608B9"/>
    <w:rsid w:val="00F60D7C"/>
    <w:rsid w:val="00F60E16"/>
    <w:rsid w:val="00F60F7B"/>
    <w:rsid w:val="00F62F85"/>
    <w:rsid w:val="00F63393"/>
    <w:rsid w:val="00F63D8E"/>
    <w:rsid w:val="00F65DF1"/>
    <w:rsid w:val="00F65ECA"/>
    <w:rsid w:val="00F66682"/>
    <w:rsid w:val="00F66C2C"/>
    <w:rsid w:val="00F679E5"/>
    <w:rsid w:val="00F67BD9"/>
    <w:rsid w:val="00F67FCB"/>
    <w:rsid w:val="00F70CA9"/>
    <w:rsid w:val="00F71A0A"/>
    <w:rsid w:val="00F72BAA"/>
    <w:rsid w:val="00F72D0B"/>
    <w:rsid w:val="00F73F63"/>
    <w:rsid w:val="00F74DC9"/>
    <w:rsid w:val="00F74F54"/>
    <w:rsid w:val="00F751B1"/>
    <w:rsid w:val="00F75BF8"/>
    <w:rsid w:val="00F77C1C"/>
    <w:rsid w:val="00F8004B"/>
    <w:rsid w:val="00F815A8"/>
    <w:rsid w:val="00F8162D"/>
    <w:rsid w:val="00F86980"/>
    <w:rsid w:val="00F90DEB"/>
    <w:rsid w:val="00F912DF"/>
    <w:rsid w:val="00F91B07"/>
    <w:rsid w:val="00F92153"/>
    <w:rsid w:val="00F94665"/>
    <w:rsid w:val="00F95AE3"/>
    <w:rsid w:val="00F964C2"/>
    <w:rsid w:val="00F96C93"/>
    <w:rsid w:val="00F97B8A"/>
    <w:rsid w:val="00FA240D"/>
    <w:rsid w:val="00FA45C0"/>
    <w:rsid w:val="00FA462C"/>
    <w:rsid w:val="00FA576B"/>
    <w:rsid w:val="00FA6FA9"/>
    <w:rsid w:val="00FA7A45"/>
    <w:rsid w:val="00FA7A60"/>
    <w:rsid w:val="00FB054E"/>
    <w:rsid w:val="00FB0DCD"/>
    <w:rsid w:val="00FB1153"/>
    <w:rsid w:val="00FB1CD0"/>
    <w:rsid w:val="00FB2BF9"/>
    <w:rsid w:val="00FB2E6F"/>
    <w:rsid w:val="00FB67C0"/>
    <w:rsid w:val="00FB77F2"/>
    <w:rsid w:val="00FC0333"/>
    <w:rsid w:val="00FC06D0"/>
    <w:rsid w:val="00FC12CE"/>
    <w:rsid w:val="00FC152B"/>
    <w:rsid w:val="00FC3C9E"/>
    <w:rsid w:val="00FC5158"/>
    <w:rsid w:val="00FC5A07"/>
    <w:rsid w:val="00FC764C"/>
    <w:rsid w:val="00FD0108"/>
    <w:rsid w:val="00FD0863"/>
    <w:rsid w:val="00FD0EBD"/>
    <w:rsid w:val="00FD2069"/>
    <w:rsid w:val="00FD229D"/>
    <w:rsid w:val="00FD2E24"/>
    <w:rsid w:val="00FD4867"/>
    <w:rsid w:val="00FD4A6B"/>
    <w:rsid w:val="00FD4BFE"/>
    <w:rsid w:val="00FD5308"/>
    <w:rsid w:val="00FD5EB2"/>
    <w:rsid w:val="00FD66DE"/>
    <w:rsid w:val="00FD71C7"/>
    <w:rsid w:val="00FD7523"/>
    <w:rsid w:val="00FD77E9"/>
    <w:rsid w:val="00FD7D95"/>
    <w:rsid w:val="00FE04D8"/>
    <w:rsid w:val="00FE0AA1"/>
    <w:rsid w:val="00FE0C36"/>
    <w:rsid w:val="00FE1070"/>
    <w:rsid w:val="00FE150A"/>
    <w:rsid w:val="00FE2804"/>
    <w:rsid w:val="00FE616A"/>
    <w:rsid w:val="00FE7243"/>
    <w:rsid w:val="00FF0A13"/>
    <w:rsid w:val="00FF0BAF"/>
    <w:rsid w:val="00FF36DF"/>
    <w:rsid w:val="00FF3730"/>
    <w:rsid w:val="00FF3C0B"/>
    <w:rsid w:val="00FF3CC8"/>
    <w:rsid w:val="00FF5943"/>
    <w:rsid w:val="00FF5C5C"/>
    <w:rsid w:val="00FF5ED3"/>
    <w:rsid w:val="00FF668E"/>
    <w:rsid w:val="00FF6ADA"/>
    <w:rsid w:val="00FF7466"/>
    <w:rsid w:val="00FF7E39"/>
    <w:rsid w:val="021A9CBD"/>
    <w:rsid w:val="15C612A4"/>
    <w:rsid w:val="1DE05A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0CDB0423-10D3-4908-B4F4-9F4AB45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E7"/>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semiHidden/>
    <w:unhideWhenUsed/>
    <w:qFormat/>
    <w:rsid w:val="000B74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3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styleId="FootnoteText">
    <w:name w:val="footnote text"/>
    <w:basedOn w:val="Normal"/>
    <w:link w:val="FootnoteTextChar"/>
    <w:uiPriority w:val="99"/>
    <w:semiHidden/>
    <w:unhideWhenUsed/>
    <w:rsid w:val="00511C02"/>
    <w:rPr>
      <w:sz w:val="20"/>
      <w:szCs w:val="20"/>
    </w:rPr>
  </w:style>
  <w:style w:type="character" w:customStyle="1" w:styleId="FootnoteTextChar">
    <w:name w:val="Footnote Text Char"/>
    <w:basedOn w:val="DefaultParagraphFont"/>
    <w:link w:val="FootnoteText"/>
    <w:uiPriority w:val="99"/>
    <w:semiHidden/>
    <w:rsid w:val="00511C02"/>
    <w:rPr>
      <w:sz w:val="20"/>
      <w:szCs w:val="20"/>
    </w:rPr>
  </w:style>
  <w:style w:type="character" w:styleId="FootnoteReference">
    <w:name w:val="footnote reference"/>
    <w:basedOn w:val="DefaultParagraphFont"/>
    <w:uiPriority w:val="99"/>
    <w:semiHidden/>
    <w:unhideWhenUsed/>
    <w:rsid w:val="00511C02"/>
    <w:rPr>
      <w:vertAlign w:val="superscript"/>
    </w:rPr>
  </w:style>
  <w:style w:type="character" w:styleId="UnresolvedMention">
    <w:name w:val="Unresolved Mention"/>
    <w:basedOn w:val="DefaultParagraphFont"/>
    <w:uiPriority w:val="99"/>
    <w:semiHidden/>
    <w:unhideWhenUsed/>
    <w:rsid w:val="00682BC3"/>
    <w:rPr>
      <w:color w:val="605E5C"/>
      <w:shd w:val="clear" w:color="auto" w:fill="E1DFDD"/>
    </w:rPr>
  </w:style>
  <w:style w:type="character" w:styleId="FollowedHyperlink">
    <w:name w:val="FollowedHyperlink"/>
    <w:basedOn w:val="DefaultParagraphFont"/>
    <w:uiPriority w:val="99"/>
    <w:semiHidden/>
    <w:unhideWhenUsed/>
    <w:rsid w:val="00F1609F"/>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1559C3"/>
    <w:rPr>
      <w:rFonts w:ascii="Verdana" w:hAnsi="Verdana"/>
      <w:szCs w:val="22"/>
    </w:rPr>
  </w:style>
  <w:style w:type="paragraph" w:styleId="BodyText">
    <w:name w:val="Body Text"/>
    <w:basedOn w:val="Normal"/>
    <w:link w:val="BodyTextChar"/>
    <w:uiPriority w:val="1"/>
    <w:unhideWhenUsed/>
    <w:qFormat/>
    <w:rsid w:val="00CC6DBE"/>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CC6DBE"/>
    <w:rPr>
      <w:rFonts w:ascii="Arial" w:eastAsia="Arial" w:hAnsi="Arial" w:cs="Arial"/>
      <w:lang w:eastAsia="en-GB" w:bidi="en-GB"/>
    </w:rPr>
  </w:style>
  <w:style w:type="paragraph" w:styleId="Revision">
    <w:name w:val="Revision"/>
    <w:hidden/>
    <w:uiPriority w:val="99"/>
    <w:semiHidden/>
    <w:rsid w:val="00486AD7"/>
  </w:style>
  <w:style w:type="character" w:styleId="CommentReference">
    <w:name w:val="annotation reference"/>
    <w:basedOn w:val="DefaultParagraphFont"/>
    <w:uiPriority w:val="99"/>
    <w:semiHidden/>
    <w:unhideWhenUsed/>
    <w:rsid w:val="00913ADD"/>
    <w:rPr>
      <w:sz w:val="16"/>
      <w:szCs w:val="16"/>
    </w:rPr>
  </w:style>
  <w:style w:type="paragraph" w:styleId="CommentText">
    <w:name w:val="annotation text"/>
    <w:basedOn w:val="Normal"/>
    <w:link w:val="CommentTextChar"/>
    <w:uiPriority w:val="99"/>
    <w:unhideWhenUsed/>
    <w:rsid w:val="00913ADD"/>
    <w:rPr>
      <w:sz w:val="20"/>
      <w:szCs w:val="20"/>
    </w:rPr>
  </w:style>
  <w:style w:type="character" w:customStyle="1" w:styleId="CommentTextChar">
    <w:name w:val="Comment Text Char"/>
    <w:basedOn w:val="DefaultParagraphFont"/>
    <w:link w:val="CommentText"/>
    <w:uiPriority w:val="99"/>
    <w:rsid w:val="00913ADD"/>
    <w:rPr>
      <w:sz w:val="20"/>
      <w:szCs w:val="20"/>
    </w:rPr>
  </w:style>
  <w:style w:type="paragraph" w:styleId="CommentSubject">
    <w:name w:val="annotation subject"/>
    <w:basedOn w:val="CommentText"/>
    <w:next w:val="CommentText"/>
    <w:link w:val="CommentSubjectChar"/>
    <w:uiPriority w:val="99"/>
    <w:semiHidden/>
    <w:unhideWhenUsed/>
    <w:rsid w:val="00913ADD"/>
    <w:rPr>
      <w:b/>
      <w:bCs/>
    </w:rPr>
  </w:style>
  <w:style w:type="character" w:customStyle="1" w:styleId="CommentSubjectChar">
    <w:name w:val="Comment Subject Char"/>
    <w:basedOn w:val="CommentTextChar"/>
    <w:link w:val="CommentSubject"/>
    <w:uiPriority w:val="99"/>
    <w:semiHidden/>
    <w:rsid w:val="00913ADD"/>
    <w:rPr>
      <w:b/>
      <w:bCs/>
      <w:sz w:val="20"/>
      <w:szCs w:val="20"/>
    </w:rPr>
  </w:style>
  <w:style w:type="character" w:customStyle="1" w:styleId="UnresolvedMention1">
    <w:name w:val="Unresolved Mention1"/>
    <w:basedOn w:val="DefaultParagraphFont"/>
    <w:uiPriority w:val="99"/>
    <w:semiHidden/>
    <w:unhideWhenUsed/>
    <w:rsid w:val="00DB0571"/>
    <w:rPr>
      <w:color w:val="605E5C"/>
      <w:shd w:val="clear" w:color="auto" w:fill="E1DFDD"/>
    </w:rPr>
  </w:style>
  <w:style w:type="paragraph" w:styleId="EndnoteText">
    <w:name w:val="endnote text"/>
    <w:basedOn w:val="Normal"/>
    <w:link w:val="EndnoteTextChar"/>
    <w:uiPriority w:val="99"/>
    <w:semiHidden/>
    <w:unhideWhenUsed/>
    <w:rsid w:val="00E6583F"/>
    <w:rPr>
      <w:sz w:val="20"/>
      <w:szCs w:val="20"/>
    </w:rPr>
  </w:style>
  <w:style w:type="character" w:customStyle="1" w:styleId="EndnoteTextChar">
    <w:name w:val="Endnote Text Char"/>
    <w:basedOn w:val="DefaultParagraphFont"/>
    <w:link w:val="EndnoteText"/>
    <w:uiPriority w:val="99"/>
    <w:semiHidden/>
    <w:rsid w:val="00E6583F"/>
    <w:rPr>
      <w:sz w:val="20"/>
      <w:szCs w:val="20"/>
    </w:rPr>
  </w:style>
  <w:style w:type="character" w:styleId="EndnoteReference">
    <w:name w:val="endnote reference"/>
    <w:basedOn w:val="DefaultParagraphFont"/>
    <w:uiPriority w:val="99"/>
    <w:semiHidden/>
    <w:unhideWhenUsed/>
    <w:rsid w:val="00E6583F"/>
    <w:rPr>
      <w:vertAlign w:val="superscript"/>
    </w:rPr>
  </w:style>
  <w:style w:type="character" w:customStyle="1" w:styleId="footnotedescriptionChar">
    <w:name w:val="footnote description Char"/>
    <w:basedOn w:val="DefaultParagraphFont"/>
    <w:link w:val="footnotedescription"/>
    <w:locked/>
    <w:rsid w:val="00407DA7"/>
    <w:rPr>
      <w:rFonts w:ascii="Calibri" w:hAnsi="Calibri" w:cs="Calibri"/>
      <w:color w:val="000000"/>
    </w:rPr>
  </w:style>
  <w:style w:type="paragraph" w:customStyle="1" w:styleId="footnotedescription">
    <w:name w:val="footnote description"/>
    <w:basedOn w:val="Normal"/>
    <w:link w:val="footnotedescriptionChar"/>
    <w:rsid w:val="00407DA7"/>
    <w:pPr>
      <w:spacing w:after="9" w:line="252" w:lineRule="auto"/>
    </w:pPr>
    <w:rPr>
      <w:rFonts w:ascii="Calibri" w:hAnsi="Calibri" w:cs="Calibri"/>
      <w:color w:val="000000"/>
    </w:rPr>
  </w:style>
  <w:style w:type="paragraph" w:styleId="NormalWeb">
    <w:name w:val="Normal (Web)"/>
    <w:basedOn w:val="Normal"/>
    <w:uiPriority w:val="99"/>
    <w:semiHidden/>
    <w:unhideWhenUsed/>
    <w:rsid w:val="008E27C4"/>
    <w:pPr>
      <w:spacing w:before="100" w:beforeAutospacing="1" w:after="100" w:afterAutospacing="1"/>
    </w:pPr>
    <w:rPr>
      <w:rFonts w:ascii="Times New Roman" w:hAnsi="Times New Roman" w:cs="Times New Roman"/>
      <w:lang w:eastAsia="en-GB"/>
    </w:rPr>
  </w:style>
  <w:style w:type="character" w:customStyle="1" w:styleId="ui-provider">
    <w:name w:val="ui-provider"/>
    <w:basedOn w:val="DefaultParagraphFont"/>
    <w:rsid w:val="00D61EBF"/>
  </w:style>
  <w:style w:type="character" w:customStyle="1" w:styleId="Heading3Char">
    <w:name w:val="Heading 3 Char"/>
    <w:basedOn w:val="DefaultParagraphFont"/>
    <w:link w:val="Heading3"/>
    <w:uiPriority w:val="9"/>
    <w:semiHidden/>
    <w:rsid w:val="000B740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349">
      <w:bodyDiv w:val="1"/>
      <w:marLeft w:val="0"/>
      <w:marRight w:val="0"/>
      <w:marTop w:val="0"/>
      <w:marBottom w:val="0"/>
      <w:divBdr>
        <w:top w:val="none" w:sz="0" w:space="0" w:color="auto"/>
        <w:left w:val="none" w:sz="0" w:space="0" w:color="auto"/>
        <w:bottom w:val="none" w:sz="0" w:space="0" w:color="auto"/>
        <w:right w:val="none" w:sz="0" w:space="0" w:color="auto"/>
      </w:divBdr>
    </w:div>
    <w:div w:id="59523405">
      <w:bodyDiv w:val="1"/>
      <w:marLeft w:val="0"/>
      <w:marRight w:val="0"/>
      <w:marTop w:val="0"/>
      <w:marBottom w:val="0"/>
      <w:divBdr>
        <w:top w:val="none" w:sz="0" w:space="0" w:color="auto"/>
        <w:left w:val="none" w:sz="0" w:space="0" w:color="auto"/>
        <w:bottom w:val="none" w:sz="0" w:space="0" w:color="auto"/>
        <w:right w:val="none" w:sz="0" w:space="0" w:color="auto"/>
      </w:divBdr>
      <w:divsChild>
        <w:div w:id="1330598601">
          <w:marLeft w:val="0"/>
          <w:marRight w:val="0"/>
          <w:marTop w:val="0"/>
          <w:marBottom w:val="0"/>
          <w:divBdr>
            <w:top w:val="none" w:sz="0" w:space="0" w:color="auto"/>
            <w:left w:val="none" w:sz="0" w:space="0" w:color="auto"/>
            <w:bottom w:val="none" w:sz="0" w:space="0" w:color="auto"/>
            <w:right w:val="none" w:sz="0" w:space="0" w:color="auto"/>
          </w:divBdr>
        </w:div>
      </w:divsChild>
    </w:div>
    <w:div w:id="86852179">
      <w:bodyDiv w:val="1"/>
      <w:marLeft w:val="0"/>
      <w:marRight w:val="0"/>
      <w:marTop w:val="0"/>
      <w:marBottom w:val="0"/>
      <w:divBdr>
        <w:top w:val="none" w:sz="0" w:space="0" w:color="auto"/>
        <w:left w:val="none" w:sz="0" w:space="0" w:color="auto"/>
        <w:bottom w:val="none" w:sz="0" w:space="0" w:color="auto"/>
        <w:right w:val="none" w:sz="0" w:space="0" w:color="auto"/>
      </w:divBdr>
      <w:divsChild>
        <w:div w:id="1899170096">
          <w:marLeft w:val="0"/>
          <w:marRight w:val="0"/>
          <w:marTop w:val="0"/>
          <w:marBottom w:val="0"/>
          <w:divBdr>
            <w:top w:val="none" w:sz="0" w:space="0" w:color="auto"/>
            <w:left w:val="none" w:sz="0" w:space="0" w:color="auto"/>
            <w:bottom w:val="none" w:sz="0" w:space="0" w:color="auto"/>
            <w:right w:val="none" w:sz="0" w:space="0" w:color="auto"/>
          </w:divBdr>
        </w:div>
      </w:divsChild>
    </w:div>
    <w:div w:id="111902080">
      <w:bodyDiv w:val="1"/>
      <w:marLeft w:val="0"/>
      <w:marRight w:val="0"/>
      <w:marTop w:val="0"/>
      <w:marBottom w:val="0"/>
      <w:divBdr>
        <w:top w:val="none" w:sz="0" w:space="0" w:color="auto"/>
        <w:left w:val="none" w:sz="0" w:space="0" w:color="auto"/>
        <w:bottom w:val="none" w:sz="0" w:space="0" w:color="auto"/>
        <w:right w:val="none" w:sz="0" w:space="0" w:color="auto"/>
      </w:divBdr>
      <w:divsChild>
        <w:div w:id="1194731850">
          <w:marLeft w:val="0"/>
          <w:marRight w:val="0"/>
          <w:marTop w:val="0"/>
          <w:marBottom w:val="0"/>
          <w:divBdr>
            <w:top w:val="none" w:sz="0" w:space="0" w:color="auto"/>
            <w:left w:val="none" w:sz="0" w:space="0" w:color="auto"/>
            <w:bottom w:val="none" w:sz="0" w:space="0" w:color="auto"/>
            <w:right w:val="none" w:sz="0" w:space="0" w:color="auto"/>
          </w:divBdr>
        </w:div>
      </w:divsChild>
    </w:div>
    <w:div w:id="159201545">
      <w:bodyDiv w:val="1"/>
      <w:marLeft w:val="0"/>
      <w:marRight w:val="0"/>
      <w:marTop w:val="0"/>
      <w:marBottom w:val="0"/>
      <w:divBdr>
        <w:top w:val="none" w:sz="0" w:space="0" w:color="auto"/>
        <w:left w:val="none" w:sz="0" w:space="0" w:color="auto"/>
        <w:bottom w:val="none" w:sz="0" w:space="0" w:color="auto"/>
        <w:right w:val="none" w:sz="0" w:space="0" w:color="auto"/>
      </w:divBdr>
    </w:div>
    <w:div w:id="178276714">
      <w:bodyDiv w:val="1"/>
      <w:marLeft w:val="0"/>
      <w:marRight w:val="0"/>
      <w:marTop w:val="0"/>
      <w:marBottom w:val="0"/>
      <w:divBdr>
        <w:top w:val="none" w:sz="0" w:space="0" w:color="auto"/>
        <w:left w:val="none" w:sz="0" w:space="0" w:color="auto"/>
        <w:bottom w:val="none" w:sz="0" w:space="0" w:color="auto"/>
        <w:right w:val="none" w:sz="0" w:space="0" w:color="auto"/>
      </w:divBdr>
    </w:div>
    <w:div w:id="198665745">
      <w:bodyDiv w:val="1"/>
      <w:marLeft w:val="0"/>
      <w:marRight w:val="0"/>
      <w:marTop w:val="0"/>
      <w:marBottom w:val="0"/>
      <w:divBdr>
        <w:top w:val="none" w:sz="0" w:space="0" w:color="auto"/>
        <w:left w:val="none" w:sz="0" w:space="0" w:color="auto"/>
        <w:bottom w:val="none" w:sz="0" w:space="0" w:color="auto"/>
        <w:right w:val="none" w:sz="0" w:space="0" w:color="auto"/>
      </w:divBdr>
      <w:divsChild>
        <w:div w:id="415396422">
          <w:marLeft w:val="0"/>
          <w:marRight w:val="0"/>
          <w:marTop w:val="0"/>
          <w:marBottom w:val="0"/>
          <w:divBdr>
            <w:top w:val="none" w:sz="0" w:space="0" w:color="auto"/>
            <w:left w:val="none" w:sz="0" w:space="0" w:color="auto"/>
            <w:bottom w:val="none" w:sz="0" w:space="0" w:color="auto"/>
            <w:right w:val="none" w:sz="0" w:space="0" w:color="auto"/>
          </w:divBdr>
        </w:div>
      </w:divsChild>
    </w:div>
    <w:div w:id="211382098">
      <w:bodyDiv w:val="1"/>
      <w:marLeft w:val="0"/>
      <w:marRight w:val="0"/>
      <w:marTop w:val="0"/>
      <w:marBottom w:val="0"/>
      <w:divBdr>
        <w:top w:val="none" w:sz="0" w:space="0" w:color="auto"/>
        <w:left w:val="none" w:sz="0" w:space="0" w:color="auto"/>
        <w:bottom w:val="none" w:sz="0" w:space="0" w:color="auto"/>
        <w:right w:val="none" w:sz="0" w:space="0" w:color="auto"/>
      </w:divBdr>
      <w:divsChild>
        <w:div w:id="1313171794">
          <w:marLeft w:val="0"/>
          <w:marRight w:val="0"/>
          <w:marTop w:val="0"/>
          <w:marBottom w:val="0"/>
          <w:divBdr>
            <w:top w:val="none" w:sz="0" w:space="0" w:color="auto"/>
            <w:left w:val="none" w:sz="0" w:space="0" w:color="auto"/>
            <w:bottom w:val="none" w:sz="0" w:space="0" w:color="auto"/>
            <w:right w:val="none" w:sz="0" w:space="0" w:color="auto"/>
          </w:divBdr>
        </w:div>
      </w:divsChild>
    </w:div>
    <w:div w:id="249117976">
      <w:bodyDiv w:val="1"/>
      <w:marLeft w:val="0"/>
      <w:marRight w:val="0"/>
      <w:marTop w:val="0"/>
      <w:marBottom w:val="0"/>
      <w:divBdr>
        <w:top w:val="none" w:sz="0" w:space="0" w:color="auto"/>
        <w:left w:val="none" w:sz="0" w:space="0" w:color="auto"/>
        <w:bottom w:val="none" w:sz="0" w:space="0" w:color="auto"/>
        <w:right w:val="none" w:sz="0" w:space="0" w:color="auto"/>
      </w:divBdr>
      <w:divsChild>
        <w:div w:id="1820536482">
          <w:marLeft w:val="0"/>
          <w:marRight w:val="0"/>
          <w:marTop w:val="0"/>
          <w:marBottom w:val="0"/>
          <w:divBdr>
            <w:top w:val="none" w:sz="0" w:space="0" w:color="auto"/>
            <w:left w:val="none" w:sz="0" w:space="0" w:color="auto"/>
            <w:bottom w:val="none" w:sz="0" w:space="0" w:color="auto"/>
            <w:right w:val="none" w:sz="0" w:space="0" w:color="auto"/>
          </w:divBdr>
        </w:div>
      </w:divsChild>
    </w:div>
    <w:div w:id="256910571">
      <w:bodyDiv w:val="1"/>
      <w:marLeft w:val="0"/>
      <w:marRight w:val="0"/>
      <w:marTop w:val="0"/>
      <w:marBottom w:val="0"/>
      <w:divBdr>
        <w:top w:val="none" w:sz="0" w:space="0" w:color="auto"/>
        <w:left w:val="none" w:sz="0" w:space="0" w:color="auto"/>
        <w:bottom w:val="none" w:sz="0" w:space="0" w:color="auto"/>
        <w:right w:val="none" w:sz="0" w:space="0" w:color="auto"/>
      </w:divBdr>
    </w:div>
    <w:div w:id="291399156">
      <w:bodyDiv w:val="1"/>
      <w:marLeft w:val="0"/>
      <w:marRight w:val="0"/>
      <w:marTop w:val="0"/>
      <w:marBottom w:val="0"/>
      <w:divBdr>
        <w:top w:val="none" w:sz="0" w:space="0" w:color="auto"/>
        <w:left w:val="none" w:sz="0" w:space="0" w:color="auto"/>
        <w:bottom w:val="none" w:sz="0" w:space="0" w:color="auto"/>
        <w:right w:val="none" w:sz="0" w:space="0" w:color="auto"/>
      </w:divBdr>
    </w:div>
    <w:div w:id="313530330">
      <w:bodyDiv w:val="1"/>
      <w:marLeft w:val="0"/>
      <w:marRight w:val="0"/>
      <w:marTop w:val="0"/>
      <w:marBottom w:val="0"/>
      <w:divBdr>
        <w:top w:val="none" w:sz="0" w:space="0" w:color="auto"/>
        <w:left w:val="none" w:sz="0" w:space="0" w:color="auto"/>
        <w:bottom w:val="none" w:sz="0" w:space="0" w:color="auto"/>
        <w:right w:val="none" w:sz="0" w:space="0" w:color="auto"/>
      </w:divBdr>
    </w:div>
    <w:div w:id="315646322">
      <w:bodyDiv w:val="1"/>
      <w:marLeft w:val="0"/>
      <w:marRight w:val="0"/>
      <w:marTop w:val="0"/>
      <w:marBottom w:val="0"/>
      <w:divBdr>
        <w:top w:val="none" w:sz="0" w:space="0" w:color="auto"/>
        <w:left w:val="none" w:sz="0" w:space="0" w:color="auto"/>
        <w:bottom w:val="none" w:sz="0" w:space="0" w:color="auto"/>
        <w:right w:val="none" w:sz="0" w:space="0" w:color="auto"/>
      </w:divBdr>
      <w:divsChild>
        <w:div w:id="1852137833">
          <w:marLeft w:val="0"/>
          <w:marRight w:val="0"/>
          <w:marTop w:val="0"/>
          <w:marBottom w:val="0"/>
          <w:divBdr>
            <w:top w:val="none" w:sz="0" w:space="0" w:color="auto"/>
            <w:left w:val="none" w:sz="0" w:space="0" w:color="auto"/>
            <w:bottom w:val="none" w:sz="0" w:space="0" w:color="auto"/>
            <w:right w:val="none" w:sz="0" w:space="0" w:color="auto"/>
          </w:divBdr>
        </w:div>
      </w:divsChild>
    </w:div>
    <w:div w:id="353265291">
      <w:bodyDiv w:val="1"/>
      <w:marLeft w:val="0"/>
      <w:marRight w:val="0"/>
      <w:marTop w:val="0"/>
      <w:marBottom w:val="0"/>
      <w:divBdr>
        <w:top w:val="none" w:sz="0" w:space="0" w:color="auto"/>
        <w:left w:val="none" w:sz="0" w:space="0" w:color="auto"/>
        <w:bottom w:val="none" w:sz="0" w:space="0" w:color="auto"/>
        <w:right w:val="none" w:sz="0" w:space="0" w:color="auto"/>
      </w:divBdr>
    </w:div>
    <w:div w:id="374428384">
      <w:bodyDiv w:val="1"/>
      <w:marLeft w:val="0"/>
      <w:marRight w:val="0"/>
      <w:marTop w:val="0"/>
      <w:marBottom w:val="0"/>
      <w:divBdr>
        <w:top w:val="none" w:sz="0" w:space="0" w:color="auto"/>
        <w:left w:val="none" w:sz="0" w:space="0" w:color="auto"/>
        <w:bottom w:val="none" w:sz="0" w:space="0" w:color="auto"/>
        <w:right w:val="none" w:sz="0" w:space="0" w:color="auto"/>
      </w:divBdr>
    </w:div>
    <w:div w:id="386881425">
      <w:bodyDiv w:val="1"/>
      <w:marLeft w:val="0"/>
      <w:marRight w:val="0"/>
      <w:marTop w:val="0"/>
      <w:marBottom w:val="0"/>
      <w:divBdr>
        <w:top w:val="none" w:sz="0" w:space="0" w:color="auto"/>
        <w:left w:val="none" w:sz="0" w:space="0" w:color="auto"/>
        <w:bottom w:val="none" w:sz="0" w:space="0" w:color="auto"/>
        <w:right w:val="none" w:sz="0" w:space="0" w:color="auto"/>
      </w:divBdr>
    </w:div>
    <w:div w:id="416093921">
      <w:bodyDiv w:val="1"/>
      <w:marLeft w:val="0"/>
      <w:marRight w:val="0"/>
      <w:marTop w:val="0"/>
      <w:marBottom w:val="0"/>
      <w:divBdr>
        <w:top w:val="none" w:sz="0" w:space="0" w:color="auto"/>
        <w:left w:val="none" w:sz="0" w:space="0" w:color="auto"/>
        <w:bottom w:val="none" w:sz="0" w:space="0" w:color="auto"/>
        <w:right w:val="none" w:sz="0" w:space="0" w:color="auto"/>
      </w:divBdr>
    </w:div>
    <w:div w:id="453326205">
      <w:bodyDiv w:val="1"/>
      <w:marLeft w:val="0"/>
      <w:marRight w:val="0"/>
      <w:marTop w:val="0"/>
      <w:marBottom w:val="0"/>
      <w:divBdr>
        <w:top w:val="none" w:sz="0" w:space="0" w:color="auto"/>
        <w:left w:val="none" w:sz="0" w:space="0" w:color="auto"/>
        <w:bottom w:val="none" w:sz="0" w:space="0" w:color="auto"/>
        <w:right w:val="none" w:sz="0" w:space="0" w:color="auto"/>
      </w:divBdr>
    </w:div>
    <w:div w:id="504125927">
      <w:bodyDiv w:val="1"/>
      <w:marLeft w:val="0"/>
      <w:marRight w:val="0"/>
      <w:marTop w:val="0"/>
      <w:marBottom w:val="0"/>
      <w:divBdr>
        <w:top w:val="none" w:sz="0" w:space="0" w:color="auto"/>
        <w:left w:val="none" w:sz="0" w:space="0" w:color="auto"/>
        <w:bottom w:val="none" w:sz="0" w:space="0" w:color="auto"/>
        <w:right w:val="none" w:sz="0" w:space="0" w:color="auto"/>
      </w:divBdr>
    </w:div>
    <w:div w:id="535779626">
      <w:bodyDiv w:val="1"/>
      <w:marLeft w:val="0"/>
      <w:marRight w:val="0"/>
      <w:marTop w:val="0"/>
      <w:marBottom w:val="0"/>
      <w:divBdr>
        <w:top w:val="none" w:sz="0" w:space="0" w:color="auto"/>
        <w:left w:val="none" w:sz="0" w:space="0" w:color="auto"/>
        <w:bottom w:val="none" w:sz="0" w:space="0" w:color="auto"/>
        <w:right w:val="none" w:sz="0" w:space="0" w:color="auto"/>
      </w:divBdr>
    </w:div>
    <w:div w:id="554585126">
      <w:bodyDiv w:val="1"/>
      <w:marLeft w:val="0"/>
      <w:marRight w:val="0"/>
      <w:marTop w:val="0"/>
      <w:marBottom w:val="0"/>
      <w:divBdr>
        <w:top w:val="none" w:sz="0" w:space="0" w:color="auto"/>
        <w:left w:val="none" w:sz="0" w:space="0" w:color="auto"/>
        <w:bottom w:val="none" w:sz="0" w:space="0" w:color="auto"/>
        <w:right w:val="none" w:sz="0" w:space="0" w:color="auto"/>
      </w:divBdr>
    </w:div>
    <w:div w:id="554705645">
      <w:bodyDiv w:val="1"/>
      <w:marLeft w:val="0"/>
      <w:marRight w:val="0"/>
      <w:marTop w:val="0"/>
      <w:marBottom w:val="0"/>
      <w:divBdr>
        <w:top w:val="none" w:sz="0" w:space="0" w:color="auto"/>
        <w:left w:val="none" w:sz="0" w:space="0" w:color="auto"/>
        <w:bottom w:val="none" w:sz="0" w:space="0" w:color="auto"/>
        <w:right w:val="none" w:sz="0" w:space="0" w:color="auto"/>
      </w:divBdr>
    </w:div>
    <w:div w:id="569734312">
      <w:bodyDiv w:val="1"/>
      <w:marLeft w:val="0"/>
      <w:marRight w:val="0"/>
      <w:marTop w:val="0"/>
      <w:marBottom w:val="0"/>
      <w:divBdr>
        <w:top w:val="none" w:sz="0" w:space="0" w:color="auto"/>
        <w:left w:val="none" w:sz="0" w:space="0" w:color="auto"/>
        <w:bottom w:val="none" w:sz="0" w:space="0" w:color="auto"/>
        <w:right w:val="none" w:sz="0" w:space="0" w:color="auto"/>
      </w:divBdr>
    </w:div>
    <w:div w:id="5702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522784">
          <w:marLeft w:val="0"/>
          <w:marRight w:val="0"/>
          <w:marTop w:val="0"/>
          <w:marBottom w:val="0"/>
          <w:divBdr>
            <w:top w:val="none" w:sz="0" w:space="0" w:color="auto"/>
            <w:left w:val="none" w:sz="0" w:space="0" w:color="auto"/>
            <w:bottom w:val="none" w:sz="0" w:space="0" w:color="auto"/>
            <w:right w:val="none" w:sz="0" w:space="0" w:color="auto"/>
          </w:divBdr>
        </w:div>
      </w:divsChild>
    </w:div>
    <w:div w:id="579145209">
      <w:bodyDiv w:val="1"/>
      <w:marLeft w:val="0"/>
      <w:marRight w:val="0"/>
      <w:marTop w:val="0"/>
      <w:marBottom w:val="0"/>
      <w:divBdr>
        <w:top w:val="none" w:sz="0" w:space="0" w:color="auto"/>
        <w:left w:val="none" w:sz="0" w:space="0" w:color="auto"/>
        <w:bottom w:val="none" w:sz="0" w:space="0" w:color="auto"/>
        <w:right w:val="none" w:sz="0" w:space="0" w:color="auto"/>
      </w:divBdr>
      <w:divsChild>
        <w:div w:id="1088386030">
          <w:marLeft w:val="0"/>
          <w:marRight w:val="0"/>
          <w:marTop w:val="0"/>
          <w:marBottom w:val="0"/>
          <w:divBdr>
            <w:top w:val="none" w:sz="0" w:space="0" w:color="auto"/>
            <w:left w:val="none" w:sz="0" w:space="0" w:color="auto"/>
            <w:bottom w:val="none" w:sz="0" w:space="0" w:color="auto"/>
            <w:right w:val="none" w:sz="0" w:space="0" w:color="auto"/>
          </w:divBdr>
        </w:div>
      </w:divsChild>
    </w:div>
    <w:div w:id="654606090">
      <w:bodyDiv w:val="1"/>
      <w:marLeft w:val="0"/>
      <w:marRight w:val="0"/>
      <w:marTop w:val="0"/>
      <w:marBottom w:val="0"/>
      <w:divBdr>
        <w:top w:val="none" w:sz="0" w:space="0" w:color="auto"/>
        <w:left w:val="none" w:sz="0" w:space="0" w:color="auto"/>
        <w:bottom w:val="none" w:sz="0" w:space="0" w:color="auto"/>
        <w:right w:val="none" w:sz="0" w:space="0" w:color="auto"/>
      </w:divBdr>
    </w:div>
    <w:div w:id="782260734">
      <w:bodyDiv w:val="1"/>
      <w:marLeft w:val="0"/>
      <w:marRight w:val="0"/>
      <w:marTop w:val="0"/>
      <w:marBottom w:val="0"/>
      <w:divBdr>
        <w:top w:val="none" w:sz="0" w:space="0" w:color="auto"/>
        <w:left w:val="none" w:sz="0" w:space="0" w:color="auto"/>
        <w:bottom w:val="none" w:sz="0" w:space="0" w:color="auto"/>
        <w:right w:val="none" w:sz="0" w:space="0" w:color="auto"/>
      </w:divBdr>
    </w:div>
    <w:div w:id="836698524">
      <w:bodyDiv w:val="1"/>
      <w:marLeft w:val="0"/>
      <w:marRight w:val="0"/>
      <w:marTop w:val="0"/>
      <w:marBottom w:val="0"/>
      <w:divBdr>
        <w:top w:val="none" w:sz="0" w:space="0" w:color="auto"/>
        <w:left w:val="none" w:sz="0" w:space="0" w:color="auto"/>
        <w:bottom w:val="none" w:sz="0" w:space="0" w:color="auto"/>
        <w:right w:val="none" w:sz="0" w:space="0" w:color="auto"/>
      </w:divBdr>
    </w:div>
    <w:div w:id="851141459">
      <w:bodyDiv w:val="1"/>
      <w:marLeft w:val="0"/>
      <w:marRight w:val="0"/>
      <w:marTop w:val="0"/>
      <w:marBottom w:val="0"/>
      <w:divBdr>
        <w:top w:val="none" w:sz="0" w:space="0" w:color="auto"/>
        <w:left w:val="none" w:sz="0" w:space="0" w:color="auto"/>
        <w:bottom w:val="none" w:sz="0" w:space="0" w:color="auto"/>
        <w:right w:val="none" w:sz="0" w:space="0" w:color="auto"/>
      </w:divBdr>
      <w:divsChild>
        <w:div w:id="593784474">
          <w:marLeft w:val="0"/>
          <w:marRight w:val="0"/>
          <w:marTop w:val="0"/>
          <w:marBottom w:val="0"/>
          <w:divBdr>
            <w:top w:val="none" w:sz="0" w:space="0" w:color="auto"/>
            <w:left w:val="none" w:sz="0" w:space="0" w:color="auto"/>
            <w:bottom w:val="none" w:sz="0" w:space="0" w:color="auto"/>
            <w:right w:val="none" w:sz="0" w:space="0" w:color="auto"/>
          </w:divBdr>
        </w:div>
      </w:divsChild>
    </w:div>
    <w:div w:id="900798075">
      <w:bodyDiv w:val="1"/>
      <w:marLeft w:val="0"/>
      <w:marRight w:val="0"/>
      <w:marTop w:val="0"/>
      <w:marBottom w:val="0"/>
      <w:divBdr>
        <w:top w:val="none" w:sz="0" w:space="0" w:color="auto"/>
        <w:left w:val="none" w:sz="0" w:space="0" w:color="auto"/>
        <w:bottom w:val="none" w:sz="0" w:space="0" w:color="auto"/>
        <w:right w:val="none" w:sz="0" w:space="0" w:color="auto"/>
      </w:divBdr>
    </w:div>
    <w:div w:id="933588760">
      <w:bodyDiv w:val="1"/>
      <w:marLeft w:val="0"/>
      <w:marRight w:val="0"/>
      <w:marTop w:val="0"/>
      <w:marBottom w:val="0"/>
      <w:divBdr>
        <w:top w:val="none" w:sz="0" w:space="0" w:color="auto"/>
        <w:left w:val="none" w:sz="0" w:space="0" w:color="auto"/>
        <w:bottom w:val="none" w:sz="0" w:space="0" w:color="auto"/>
        <w:right w:val="none" w:sz="0" w:space="0" w:color="auto"/>
      </w:divBdr>
    </w:div>
    <w:div w:id="941644390">
      <w:bodyDiv w:val="1"/>
      <w:marLeft w:val="0"/>
      <w:marRight w:val="0"/>
      <w:marTop w:val="0"/>
      <w:marBottom w:val="0"/>
      <w:divBdr>
        <w:top w:val="none" w:sz="0" w:space="0" w:color="auto"/>
        <w:left w:val="none" w:sz="0" w:space="0" w:color="auto"/>
        <w:bottom w:val="none" w:sz="0" w:space="0" w:color="auto"/>
        <w:right w:val="none" w:sz="0" w:space="0" w:color="auto"/>
      </w:divBdr>
      <w:divsChild>
        <w:div w:id="1504733940">
          <w:marLeft w:val="0"/>
          <w:marRight w:val="0"/>
          <w:marTop w:val="0"/>
          <w:marBottom w:val="0"/>
          <w:divBdr>
            <w:top w:val="none" w:sz="0" w:space="0" w:color="auto"/>
            <w:left w:val="none" w:sz="0" w:space="0" w:color="auto"/>
            <w:bottom w:val="none" w:sz="0" w:space="0" w:color="auto"/>
            <w:right w:val="none" w:sz="0" w:space="0" w:color="auto"/>
          </w:divBdr>
        </w:div>
      </w:divsChild>
    </w:div>
    <w:div w:id="954365544">
      <w:bodyDiv w:val="1"/>
      <w:marLeft w:val="0"/>
      <w:marRight w:val="0"/>
      <w:marTop w:val="0"/>
      <w:marBottom w:val="0"/>
      <w:divBdr>
        <w:top w:val="none" w:sz="0" w:space="0" w:color="auto"/>
        <w:left w:val="none" w:sz="0" w:space="0" w:color="auto"/>
        <w:bottom w:val="none" w:sz="0" w:space="0" w:color="auto"/>
        <w:right w:val="none" w:sz="0" w:space="0" w:color="auto"/>
      </w:divBdr>
    </w:div>
    <w:div w:id="978072462">
      <w:bodyDiv w:val="1"/>
      <w:marLeft w:val="0"/>
      <w:marRight w:val="0"/>
      <w:marTop w:val="0"/>
      <w:marBottom w:val="0"/>
      <w:divBdr>
        <w:top w:val="none" w:sz="0" w:space="0" w:color="auto"/>
        <w:left w:val="none" w:sz="0" w:space="0" w:color="auto"/>
        <w:bottom w:val="none" w:sz="0" w:space="0" w:color="auto"/>
        <w:right w:val="none" w:sz="0" w:space="0" w:color="auto"/>
      </w:divBdr>
    </w:div>
    <w:div w:id="1047610277">
      <w:bodyDiv w:val="1"/>
      <w:marLeft w:val="0"/>
      <w:marRight w:val="0"/>
      <w:marTop w:val="0"/>
      <w:marBottom w:val="0"/>
      <w:divBdr>
        <w:top w:val="none" w:sz="0" w:space="0" w:color="auto"/>
        <w:left w:val="none" w:sz="0" w:space="0" w:color="auto"/>
        <w:bottom w:val="none" w:sz="0" w:space="0" w:color="auto"/>
        <w:right w:val="none" w:sz="0" w:space="0" w:color="auto"/>
      </w:divBdr>
    </w:div>
    <w:div w:id="1053314211">
      <w:bodyDiv w:val="1"/>
      <w:marLeft w:val="0"/>
      <w:marRight w:val="0"/>
      <w:marTop w:val="0"/>
      <w:marBottom w:val="0"/>
      <w:divBdr>
        <w:top w:val="none" w:sz="0" w:space="0" w:color="auto"/>
        <w:left w:val="none" w:sz="0" w:space="0" w:color="auto"/>
        <w:bottom w:val="none" w:sz="0" w:space="0" w:color="auto"/>
        <w:right w:val="none" w:sz="0" w:space="0" w:color="auto"/>
      </w:divBdr>
    </w:div>
    <w:div w:id="1054277978">
      <w:bodyDiv w:val="1"/>
      <w:marLeft w:val="0"/>
      <w:marRight w:val="0"/>
      <w:marTop w:val="0"/>
      <w:marBottom w:val="0"/>
      <w:divBdr>
        <w:top w:val="none" w:sz="0" w:space="0" w:color="auto"/>
        <w:left w:val="none" w:sz="0" w:space="0" w:color="auto"/>
        <w:bottom w:val="none" w:sz="0" w:space="0" w:color="auto"/>
        <w:right w:val="none" w:sz="0" w:space="0" w:color="auto"/>
      </w:divBdr>
    </w:div>
    <w:div w:id="1165244715">
      <w:bodyDiv w:val="1"/>
      <w:marLeft w:val="0"/>
      <w:marRight w:val="0"/>
      <w:marTop w:val="0"/>
      <w:marBottom w:val="0"/>
      <w:divBdr>
        <w:top w:val="none" w:sz="0" w:space="0" w:color="auto"/>
        <w:left w:val="none" w:sz="0" w:space="0" w:color="auto"/>
        <w:bottom w:val="none" w:sz="0" w:space="0" w:color="auto"/>
        <w:right w:val="none" w:sz="0" w:space="0" w:color="auto"/>
      </w:divBdr>
    </w:div>
    <w:div w:id="1186822381">
      <w:bodyDiv w:val="1"/>
      <w:marLeft w:val="0"/>
      <w:marRight w:val="0"/>
      <w:marTop w:val="0"/>
      <w:marBottom w:val="0"/>
      <w:divBdr>
        <w:top w:val="none" w:sz="0" w:space="0" w:color="auto"/>
        <w:left w:val="none" w:sz="0" w:space="0" w:color="auto"/>
        <w:bottom w:val="none" w:sz="0" w:space="0" w:color="auto"/>
        <w:right w:val="none" w:sz="0" w:space="0" w:color="auto"/>
      </w:divBdr>
    </w:div>
    <w:div w:id="1229727327">
      <w:bodyDiv w:val="1"/>
      <w:marLeft w:val="0"/>
      <w:marRight w:val="0"/>
      <w:marTop w:val="0"/>
      <w:marBottom w:val="0"/>
      <w:divBdr>
        <w:top w:val="none" w:sz="0" w:space="0" w:color="auto"/>
        <w:left w:val="none" w:sz="0" w:space="0" w:color="auto"/>
        <w:bottom w:val="none" w:sz="0" w:space="0" w:color="auto"/>
        <w:right w:val="none" w:sz="0" w:space="0" w:color="auto"/>
      </w:divBdr>
      <w:divsChild>
        <w:div w:id="1126855815">
          <w:marLeft w:val="0"/>
          <w:marRight w:val="0"/>
          <w:marTop w:val="0"/>
          <w:marBottom w:val="0"/>
          <w:divBdr>
            <w:top w:val="none" w:sz="0" w:space="0" w:color="auto"/>
            <w:left w:val="none" w:sz="0" w:space="0" w:color="auto"/>
            <w:bottom w:val="none" w:sz="0" w:space="0" w:color="auto"/>
            <w:right w:val="none" w:sz="0" w:space="0" w:color="auto"/>
          </w:divBdr>
        </w:div>
        <w:div w:id="1795052577">
          <w:marLeft w:val="0"/>
          <w:marRight w:val="0"/>
          <w:marTop w:val="0"/>
          <w:marBottom w:val="0"/>
          <w:divBdr>
            <w:top w:val="none" w:sz="0" w:space="0" w:color="auto"/>
            <w:left w:val="none" w:sz="0" w:space="0" w:color="auto"/>
            <w:bottom w:val="none" w:sz="0" w:space="0" w:color="auto"/>
            <w:right w:val="none" w:sz="0" w:space="0" w:color="auto"/>
          </w:divBdr>
        </w:div>
        <w:div w:id="528683162">
          <w:marLeft w:val="0"/>
          <w:marRight w:val="0"/>
          <w:marTop w:val="0"/>
          <w:marBottom w:val="0"/>
          <w:divBdr>
            <w:top w:val="none" w:sz="0" w:space="0" w:color="auto"/>
            <w:left w:val="none" w:sz="0" w:space="0" w:color="auto"/>
            <w:bottom w:val="none" w:sz="0" w:space="0" w:color="auto"/>
            <w:right w:val="none" w:sz="0" w:space="0" w:color="auto"/>
          </w:divBdr>
        </w:div>
        <w:div w:id="1094207825">
          <w:marLeft w:val="0"/>
          <w:marRight w:val="0"/>
          <w:marTop w:val="0"/>
          <w:marBottom w:val="0"/>
          <w:divBdr>
            <w:top w:val="none" w:sz="0" w:space="0" w:color="auto"/>
            <w:left w:val="none" w:sz="0" w:space="0" w:color="auto"/>
            <w:bottom w:val="none" w:sz="0" w:space="0" w:color="auto"/>
            <w:right w:val="none" w:sz="0" w:space="0" w:color="auto"/>
          </w:divBdr>
        </w:div>
      </w:divsChild>
    </w:div>
    <w:div w:id="1405108024">
      <w:bodyDiv w:val="1"/>
      <w:marLeft w:val="0"/>
      <w:marRight w:val="0"/>
      <w:marTop w:val="0"/>
      <w:marBottom w:val="0"/>
      <w:divBdr>
        <w:top w:val="none" w:sz="0" w:space="0" w:color="auto"/>
        <w:left w:val="none" w:sz="0" w:space="0" w:color="auto"/>
        <w:bottom w:val="none" w:sz="0" w:space="0" w:color="auto"/>
        <w:right w:val="none" w:sz="0" w:space="0" w:color="auto"/>
      </w:divBdr>
    </w:div>
    <w:div w:id="1472400821">
      <w:bodyDiv w:val="1"/>
      <w:marLeft w:val="0"/>
      <w:marRight w:val="0"/>
      <w:marTop w:val="0"/>
      <w:marBottom w:val="0"/>
      <w:divBdr>
        <w:top w:val="none" w:sz="0" w:space="0" w:color="auto"/>
        <w:left w:val="none" w:sz="0" w:space="0" w:color="auto"/>
        <w:bottom w:val="none" w:sz="0" w:space="0" w:color="auto"/>
        <w:right w:val="none" w:sz="0" w:space="0" w:color="auto"/>
      </w:divBdr>
    </w:div>
    <w:div w:id="1500731866">
      <w:bodyDiv w:val="1"/>
      <w:marLeft w:val="0"/>
      <w:marRight w:val="0"/>
      <w:marTop w:val="0"/>
      <w:marBottom w:val="0"/>
      <w:divBdr>
        <w:top w:val="none" w:sz="0" w:space="0" w:color="auto"/>
        <w:left w:val="none" w:sz="0" w:space="0" w:color="auto"/>
        <w:bottom w:val="none" w:sz="0" w:space="0" w:color="auto"/>
        <w:right w:val="none" w:sz="0" w:space="0" w:color="auto"/>
      </w:divBdr>
      <w:divsChild>
        <w:div w:id="1746605350">
          <w:marLeft w:val="0"/>
          <w:marRight w:val="0"/>
          <w:marTop w:val="0"/>
          <w:marBottom w:val="0"/>
          <w:divBdr>
            <w:top w:val="none" w:sz="0" w:space="0" w:color="auto"/>
            <w:left w:val="none" w:sz="0" w:space="0" w:color="auto"/>
            <w:bottom w:val="none" w:sz="0" w:space="0" w:color="auto"/>
            <w:right w:val="none" w:sz="0" w:space="0" w:color="auto"/>
          </w:divBdr>
        </w:div>
      </w:divsChild>
    </w:div>
    <w:div w:id="1595623503">
      <w:bodyDiv w:val="1"/>
      <w:marLeft w:val="0"/>
      <w:marRight w:val="0"/>
      <w:marTop w:val="0"/>
      <w:marBottom w:val="0"/>
      <w:divBdr>
        <w:top w:val="none" w:sz="0" w:space="0" w:color="auto"/>
        <w:left w:val="none" w:sz="0" w:space="0" w:color="auto"/>
        <w:bottom w:val="none" w:sz="0" w:space="0" w:color="auto"/>
        <w:right w:val="none" w:sz="0" w:space="0" w:color="auto"/>
      </w:divBdr>
      <w:divsChild>
        <w:div w:id="1379553481">
          <w:marLeft w:val="0"/>
          <w:marRight w:val="0"/>
          <w:marTop w:val="0"/>
          <w:marBottom w:val="0"/>
          <w:divBdr>
            <w:top w:val="none" w:sz="0" w:space="0" w:color="auto"/>
            <w:left w:val="none" w:sz="0" w:space="0" w:color="auto"/>
            <w:bottom w:val="none" w:sz="0" w:space="0" w:color="auto"/>
            <w:right w:val="none" w:sz="0" w:space="0" w:color="auto"/>
          </w:divBdr>
        </w:div>
      </w:divsChild>
    </w:div>
    <w:div w:id="1611157527">
      <w:bodyDiv w:val="1"/>
      <w:marLeft w:val="0"/>
      <w:marRight w:val="0"/>
      <w:marTop w:val="0"/>
      <w:marBottom w:val="0"/>
      <w:divBdr>
        <w:top w:val="none" w:sz="0" w:space="0" w:color="auto"/>
        <w:left w:val="none" w:sz="0" w:space="0" w:color="auto"/>
        <w:bottom w:val="none" w:sz="0" w:space="0" w:color="auto"/>
        <w:right w:val="none" w:sz="0" w:space="0" w:color="auto"/>
      </w:divBdr>
      <w:divsChild>
        <w:div w:id="395706978">
          <w:marLeft w:val="0"/>
          <w:marRight w:val="0"/>
          <w:marTop w:val="0"/>
          <w:marBottom w:val="0"/>
          <w:divBdr>
            <w:top w:val="none" w:sz="0" w:space="0" w:color="auto"/>
            <w:left w:val="none" w:sz="0" w:space="0" w:color="auto"/>
            <w:bottom w:val="none" w:sz="0" w:space="0" w:color="auto"/>
            <w:right w:val="none" w:sz="0" w:space="0" w:color="auto"/>
          </w:divBdr>
        </w:div>
      </w:divsChild>
    </w:div>
    <w:div w:id="1648166223">
      <w:bodyDiv w:val="1"/>
      <w:marLeft w:val="0"/>
      <w:marRight w:val="0"/>
      <w:marTop w:val="0"/>
      <w:marBottom w:val="0"/>
      <w:divBdr>
        <w:top w:val="none" w:sz="0" w:space="0" w:color="auto"/>
        <w:left w:val="none" w:sz="0" w:space="0" w:color="auto"/>
        <w:bottom w:val="none" w:sz="0" w:space="0" w:color="auto"/>
        <w:right w:val="none" w:sz="0" w:space="0" w:color="auto"/>
      </w:divBdr>
    </w:div>
    <w:div w:id="1699040244">
      <w:bodyDiv w:val="1"/>
      <w:marLeft w:val="0"/>
      <w:marRight w:val="0"/>
      <w:marTop w:val="0"/>
      <w:marBottom w:val="0"/>
      <w:divBdr>
        <w:top w:val="none" w:sz="0" w:space="0" w:color="auto"/>
        <w:left w:val="none" w:sz="0" w:space="0" w:color="auto"/>
        <w:bottom w:val="none" w:sz="0" w:space="0" w:color="auto"/>
        <w:right w:val="none" w:sz="0" w:space="0" w:color="auto"/>
      </w:divBdr>
      <w:divsChild>
        <w:div w:id="688222125">
          <w:marLeft w:val="0"/>
          <w:marRight w:val="0"/>
          <w:marTop w:val="0"/>
          <w:marBottom w:val="0"/>
          <w:divBdr>
            <w:top w:val="none" w:sz="0" w:space="0" w:color="auto"/>
            <w:left w:val="none" w:sz="0" w:space="0" w:color="auto"/>
            <w:bottom w:val="none" w:sz="0" w:space="0" w:color="auto"/>
            <w:right w:val="none" w:sz="0" w:space="0" w:color="auto"/>
          </w:divBdr>
        </w:div>
      </w:divsChild>
    </w:div>
    <w:div w:id="1713769569">
      <w:bodyDiv w:val="1"/>
      <w:marLeft w:val="0"/>
      <w:marRight w:val="0"/>
      <w:marTop w:val="0"/>
      <w:marBottom w:val="0"/>
      <w:divBdr>
        <w:top w:val="none" w:sz="0" w:space="0" w:color="auto"/>
        <w:left w:val="none" w:sz="0" w:space="0" w:color="auto"/>
        <w:bottom w:val="none" w:sz="0" w:space="0" w:color="auto"/>
        <w:right w:val="none" w:sz="0" w:space="0" w:color="auto"/>
      </w:divBdr>
    </w:div>
    <w:div w:id="1727336258">
      <w:bodyDiv w:val="1"/>
      <w:marLeft w:val="0"/>
      <w:marRight w:val="0"/>
      <w:marTop w:val="0"/>
      <w:marBottom w:val="0"/>
      <w:divBdr>
        <w:top w:val="none" w:sz="0" w:space="0" w:color="auto"/>
        <w:left w:val="none" w:sz="0" w:space="0" w:color="auto"/>
        <w:bottom w:val="none" w:sz="0" w:space="0" w:color="auto"/>
        <w:right w:val="none" w:sz="0" w:space="0" w:color="auto"/>
      </w:divBdr>
    </w:div>
    <w:div w:id="1813135051">
      <w:bodyDiv w:val="1"/>
      <w:marLeft w:val="0"/>
      <w:marRight w:val="0"/>
      <w:marTop w:val="0"/>
      <w:marBottom w:val="0"/>
      <w:divBdr>
        <w:top w:val="none" w:sz="0" w:space="0" w:color="auto"/>
        <w:left w:val="none" w:sz="0" w:space="0" w:color="auto"/>
        <w:bottom w:val="none" w:sz="0" w:space="0" w:color="auto"/>
        <w:right w:val="none" w:sz="0" w:space="0" w:color="auto"/>
      </w:divBdr>
    </w:div>
    <w:div w:id="1857381584">
      <w:bodyDiv w:val="1"/>
      <w:marLeft w:val="0"/>
      <w:marRight w:val="0"/>
      <w:marTop w:val="0"/>
      <w:marBottom w:val="0"/>
      <w:divBdr>
        <w:top w:val="none" w:sz="0" w:space="0" w:color="auto"/>
        <w:left w:val="none" w:sz="0" w:space="0" w:color="auto"/>
        <w:bottom w:val="none" w:sz="0" w:space="0" w:color="auto"/>
        <w:right w:val="none" w:sz="0" w:space="0" w:color="auto"/>
      </w:divBdr>
    </w:div>
    <w:div w:id="1915050019">
      <w:bodyDiv w:val="1"/>
      <w:marLeft w:val="0"/>
      <w:marRight w:val="0"/>
      <w:marTop w:val="0"/>
      <w:marBottom w:val="0"/>
      <w:divBdr>
        <w:top w:val="none" w:sz="0" w:space="0" w:color="auto"/>
        <w:left w:val="none" w:sz="0" w:space="0" w:color="auto"/>
        <w:bottom w:val="none" w:sz="0" w:space="0" w:color="auto"/>
        <w:right w:val="none" w:sz="0" w:space="0" w:color="auto"/>
      </w:divBdr>
    </w:div>
    <w:div w:id="1920284730">
      <w:bodyDiv w:val="1"/>
      <w:marLeft w:val="0"/>
      <w:marRight w:val="0"/>
      <w:marTop w:val="0"/>
      <w:marBottom w:val="0"/>
      <w:divBdr>
        <w:top w:val="none" w:sz="0" w:space="0" w:color="auto"/>
        <w:left w:val="none" w:sz="0" w:space="0" w:color="auto"/>
        <w:bottom w:val="none" w:sz="0" w:space="0" w:color="auto"/>
        <w:right w:val="none" w:sz="0" w:space="0" w:color="auto"/>
      </w:divBdr>
      <w:divsChild>
        <w:div w:id="232199840">
          <w:marLeft w:val="0"/>
          <w:marRight w:val="0"/>
          <w:marTop w:val="0"/>
          <w:marBottom w:val="0"/>
          <w:divBdr>
            <w:top w:val="none" w:sz="0" w:space="0" w:color="auto"/>
            <w:left w:val="none" w:sz="0" w:space="0" w:color="auto"/>
            <w:bottom w:val="none" w:sz="0" w:space="0" w:color="auto"/>
            <w:right w:val="none" w:sz="0" w:space="0" w:color="auto"/>
          </w:divBdr>
        </w:div>
        <w:div w:id="424964860">
          <w:marLeft w:val="0"/>
          <w:marRight w:val="0"/>
          <w:marTop w:val="0"/>
          <w:marBottom w:val="0"/>
          <w:divBdr>
            <w:top w:val="none" w:sz="0" w:space="0" w:color="auto"/>
            <w:left w:val="none" w:sz="0" w:space="0" w:color="auto"/>
            <w:bottom w:val="none" w:sz="0" w:space="0" w:color="auto"/>
            <w:right w:val="none" w:sz="0" w:space="0" w:color="auto"/>
          </w:divBdr>
        </w:div>
        <w:div w:id="375661912">
          <w:marLeft w:val="0"/>
          <w:marRight w:val="0"/>
          <w:marTop w:val="0"/>
          <w:marBottom w:val="0"/>
          <w:divBdr>
            <w:top w:val="none" w:sz="0" w:space="0" w:color="auto"/>
            <w:left w:val="none" w:sz="0" w:space="0" w:color="auto"/>
            <w:bottom w:val="none" w:sz="0" w:space="0" w:color="auto"/>
            <w:right w:val="none" w:sz="0" w:space="0" w:color="auto"/>
          </w:divBdr>
        </w:div>
        <w:div w:id="1714425907">
          <w:marLeft w:val="0"/>
          <w:marRight w:val="0"/>
          <w:marTop w:val="0"/>
          <w:marBottom w:val="0"/>
          <w:divBdr>
            <w:top w:val="none" w:sz="0" w:space="0" w:color="auto"/>
            <w:left w:val="none" w:sz="0" w:space="0" w:color="auto"/>
            <w:bottom w:val="none" w:sz="0" w:space="0" w:color="auto"/>
            <w:right w:val="none" w:sz="0" w:space="0" w:color="auto"/>
          </w:divBdr>
        </w:div>
      </w:divsChild>
    </w:div>
    <w:div w:id="1941794720">
      <w:bodyDiv w:val="1"/>
      <w:marLeft w:val="0"/>
      <w:marRight w:val="0"/>
      <w:marTop w:val="0"/>
      <w:marBottom w:val="0"/>
      <w:divBdr>
        <w:top w:val="none" w:sz="0" w:space="0" w:color="auto"/>
        <w:left w:val="none" w:sz="0" w:space="0" w:color="auto"/>
        <w:bottom w:val="none" w:sz="0" w:space="0" w:color="auto"/>
        <w:right w:val="none" w:sz="0" w:space="0" w:color="auto"/>
      </w:divBdr>
    </w:div>
    <w:div w:id="1989701339">
      <w:bodyDiv w:val="1"/>
      <w:marLeft w:val="0"/>
      <w:marRight w:val="0"/>
      <w:marTop w:val="0"/>
      <w:marBottom w:val="0"/>
      <w:divBdr>
        <w:top w:val="none" w:sz="0" w:space="0" w:color="auto"/>
        <w:left w:val="none" w:sz="0" w:space="0" w:color="auto"/>
        <w:bottom w:val="none" w:sz="0" w:space="0" w:color="auto"/>
        <w:right w:val="none" w:sz="0" w:space="0" w:color="auto"/>
      </w:divBdr>
    </w:div>
    <w:div w:id="1996032285">
      <w:bodyDiv w:val="1"/>
      <w:marLeft w:val="0"/>
      <w:marRight w:val="0"/>
      <w:marTop w:val="0"/>
      <w:marBottom w:val="0"/>
      <w:divBdr>
        <w:top w:val="none" w:sz="0" w:space="0" w:color="auto"/>
        <w:left w:val="none" w:sz="0" w:space="0" w:color="auto"/>
        <w:bottom w:val="none" w:sz="0" w:space="0" w:color="auto"/>
        <w:right w:val="none" w:sz="0" w:space="0" w:color="auto"/>
      </w:divBdr>
    </w:div>
    <w:div w:id="2006736355">
      <w:bodyDiv w:val="1"/>
      <w:marLeft w:val="0"/>
      <w:marRight w:val="0"/>
      <w:marTop w:val="0"/>
      <w:marBottom w:val="0"/>
      <w:divBdr>
        <w:top w:val="none" w:sz="0" w:space="0" w:color="auto"/>
        <w:left w:val="none" w:sz="0" w:space="0" w:color="auto"/>
        <w:bottom w:val="none" w:sz="0" w:space="0" w:color="auto"/>
        <w:right w:val="none" w:sz="0" w:space="0" w:color="auto"/>
      </w:divBdr>
    </w:div>
    <w:div w:id="2090424997">
      <w:bodyDiv w:val="1"/>
      <w:marLeft w:val="0"/>
      <w:marRight w:val="0"/>
      <w:marTop w:val="0"/>
      <w:marBottom w:val="0"/>
      <w:divBdr>
        <w:top w:val="none" w:sz="0" w:space="0" w:color="auto"/>
        <w:left w:val="none" w:sz="0" w:space="0" w:color="auto"/>
        <w:bottom w:val="none" w:sz="0" w:space="0" w:color="auto"/>
        <w:right w:val="none" w:sz="0" w:space="0" w:color="auto"/>
      </w:divBdr>
    </w:div>
    <w:div w:id="2121872830">
      <w:bodyDiv w:val="1"/>
      <w:marLeft w:val="0"/>
      <w:marRight w:val="0"/>
      <w:marTop w:val="0"/>
      <w:marBottom w:val="0"/>
      <w:divBdr>
        <w:top w:val="none" w:sz="0" w:space="0" w:color="auto"/>
        <w:left w:val="none" w:sz="0" w:space="0" w:color="auto"/>
        <w:bottom w:val="none" w:sz="0" w:space="0" w:color="auto"/>
        <w:right w:val="none" w:sz="0" w:space="0" w:color="auto"/>
      </w:divBdr>
      <w:divsChild>
        <w:div w:id="155238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wales.nhs.uk/governance-emanual/how-the-health-and-care-standards-ar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6970B7" w:rsidRDefault="00324F25" w:rsidP="00324F25">
          <w:pPr>
            <w:pStyle w:val="DA0D41E1ECD14F51893133C92BDA92F2"/>
          </w:pPr>
          <w:r w:rsidRPr="007D79E4">
            <w:rPr>
              <w:rStyle w:val="PlaceholderText"/>
              <w:szCs w:val="24"/>
            </w:rPr>
            <w:t>Choose an item.</w:t>
          </w:r>
        </w:p>
      </w:docPartBody>
    </w:docPart>
    <w:docPart>
      <w:docPartPr>
        <w:name w:val="8C4A1D46EDA4486397DC35F356680D5B"/>
        <w:category>
          <w:name w:val="General"/>
          <w:gallery w:val="placeholder"/>
        </w:category>
        <w:types>
          <w:type w:val="bbPlcHdr"/>
        </w:types>
        <w:behaviors>
          <w:behavior w:val="content"/>
        </w:behaviors>
        <w:guid w:val="{AA9E4ED7-A99D-47BD-81EA-ADED2D44AD9F}"/>
      </w:docPartPr>
      <w:docPartBody>
        <w:p w:rsidR="005E66E6" w:rsidRDefault="005E66E6" w:rsidP="005E66E6">
          <w:pPr>
            <w:pStyle w:val="8C4A1D46EDA4486397DC35F356680D5B"/>
          </w:pPr>
          <w:r w:rsidRPr="0094156E">
            <w:rPr>
              <w:rStyle w:val="PlaceholderText"/>
              <w:rFonts w:ascii="Ubuntu" w:hAnsi="Ubuntu"/>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Light">
    <w:altName w:val="Arial"/>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3463E"/>
    <w:rsid w:val="000B04CF"/>
    <w:rsid w:val="000F479F"/>
    <w:rsid w:val="00135972"/>
    <w:rsid w:val="001B120B"/>
    <w:rsid w:val="001D1AB5"/>
    <w:rsid w:val="001E534A"/>
    <w:rsid w:val="00263F23"/>
    <w:rsid w:val="002A6EAB"/>
    <w:rsid w:val="002B50D2"/>
    <w:rsid w:val="002C385D"/>
    <w:rsid w:val="002C7964"/>
    <w:rsid w:val="00324F25"/>
    <w:rsid w:val="003D489C"/>
    <w:rsid w:val="00412D41"/>
    <w:rsid w:val="00435173"/>
    <w:rsid w:val="00456DA7"/>
    <w:rsid w:val="004631F1"/>
    <w:rsid w:val="00476955"/>
    <w:rsid w:val="0048478E"/>
    <w:rsid w:val="00492D87"/>
    <w:rsid w:val="004E4BC9"/>
    <w:rsid w:val="00511DFD"/>
    <w:rsid w:val="00532CF3"/>
    <w:rsid w:val="00574D59"/>
    <w:rsid w:val="00591565"/>
    <w:rsid w:val="005E66E6"/>
    <w:rsid w:val="00655165"/>
    <w:rsid w:val="006970B7"/>
    <w:rsid w:val="006B262A"/>
    <w:rsid w:val="006C695C"/>
    <w:rsid w:val="006F165A"/>
    <w:rsid w:val="00775FAB"/>
    <w:rsid w:val="00881DA1"/>
    <w:rsid w:val="008C2DA1"/>
    <w:rsid w:val="008C726B"/>
    <w:rsid w:val="00967E9C"/>
    <w:rsid w:val="009B1845"/>
    <w:rsid w:val="009E0953"/>
    <w:rsid w:val="00A00C27"/>
    <w:rsid w:val="00A472D2"/>
    <w:rsid w:val="00AB2062"/>
    <w:rsid w:val="00AD4DDF"/>
    <w:rsid w:val="00AD6704"/>
    <w:rsid w:val="00B17D57"/>
    <w:rsid w:val="00B676D8"/>
    <w:rsid w:val="00B978E7"/>
    <w:rsid w:val="00BC3232"/>
    <w:rsid w:val="00C70321"/>
    <w:rsid w:val="00CC4272"/>
    <w:rsid w:val="00CF46F5"/>
    <w:rsid w:val="00D612AC"/>
    <w:rsid w:val="00DA6F08"/>
    <w:rsid w:val="00DF1120"/>
    <w:rsid w:val="00E1762C"/>
    <w:rsid w:val="00EA082D"/>
    <w:rsid w:val="00FC5B4F"/>
    <w:rsid w:val="00FD71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6E6"/>
    <w:rPr>
      <w:color w:val="808080"/>
    </w:rPr>
  </w:style>
  <w:style w:type="paragraph" w:customStyle="1" w:styleId="DA0D41E1ECD14F51893133C92BDA92F2">
    <w:name w:val="DA0D41E1ECD14F51893133C92BDA92F2"/>
    <w:rsid w:val="00324F25"/>
  </w:style>
  <w:style w:type="paragraph" w:customStyle="1" w:styleId="8C4A1D46EDA4486397DC35F356680D5B">
    <w:name w:val="8C4A1D46EDA4486397DC35F356680D5B"/>
    <w:rsid w:val="005E66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59a84-6924-466c-8e21-145e52468d66">
      <Terms xmlns="http://schemas.microsoft.com/office/infopath/2007/PartnerControls"/>
    </lcf76f155ced4ddcb4097134ff3c332f>
    <TaxCatchAll xmlns="0eff0421-a04e-420a-8c16-1885bfbbefb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0907DFF8341C4F9556DD1C6A7E3E9B" ma:contentTypeVersion="16" ma:contentTypeDescription="Create a new document." ma:contentTypeScope="" ma:versionID="167d791e9e44a1e6b4f25704b00a596a">
  <xsd:schema xmlns:xsd="http://www.w3.org/2001/XMLSchema" xmlns:xs="http://www.w3.org/2001/XMLSchema" xmlns:p="http://schemas.microsoft.com/office/2006/metadata/properties" xmlns:ns1="http://schemas.microsoft.com/sharepoint/v3" xmlns:ns2="cdf59a84-6924-466c-8e21-145e52468d66" xmlns:ns3="0eff0421-a04e-420a-8c16-1885bfbbefb7" targetNamespace="http://schemas.microsoft.com/office/2006/metadata/properties" ma:root="true" ma:fieldsID="3e94639fe833b15e4b42b7b7789eaddb" ns1:_="" ns2:_="" ns3:_="">
    <xsd:import namespace="http://schemas.microsoft.com/sharepoint/v3"/>
    <xsd:import namespace="cdf59a84-6924-466c-8e21-145e52468d66"/>
    <xsd:import namespace="0eff0421-a04e-420a-8c16-1885bfbbe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59a84-6924-466c-8e21-145e52468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f0421-a04e-420a-8c16-1885bfbbef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7ecae5-55c3-4d0d-a755-d5873a9fb898}" ma:internalName="TaxCatchAll" ma:showField="CatchAllData" ma:web="0eff0421-a04e-420a-8c16-1885bfbbe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2.xml><?xml version="1.0" encoding="utf-8"?>
<ds:datastoreItem xmlns:ds="http://schemas.openxmlformats.org/officeDocument/2006/customXml" ds:itemID="{94B7AEB4-5783-450B-BF61-2C873AE27369}">
  <ds:schemaRefs>
    <ds:schemaRef ds:uri="http://schemas.openxmlformats.org/officeDocument/2006/bibliography"/>
  </ds:schemaRefs>
</ds:datastoreItem>
</file>

<file path=customXml/itemProps3.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cdf59a84-6924-466c-8e21-145e52468d66"/>
    <ds:schemaRef ds:uri="0eff0421-a04e-420a-8c16-1885bfbbefb7"/>
    <ds:schemaRef ds:uri="http://schemas.microsoft.com/sharepoint/v3"/>
  </ds:schemaRefs>
</ds:datastoreItem>
</file>

<file path=customXml/itemProps4.xml><?xml version="1.0" encoding="utf-8"?>
<ds:datastoreItem xmlns:ds="http://schemas.openxmlformats.org/officeDocument/2006/customXml" ds:itemID="{11164F0E-E839-41AC-98D2-608ADB1E7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59a84-6924-466c-8e21-145e52468d66"/>
    <ds:schemaRef ds:uri="0eff0421-a04e-420a-8c16-1885bfbbe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6015</Words>
  <Characters>37625</Characters>
  <Application>Microsoft Office Word</Application>
  <DocSecurity>4</DocSecurity>
  <Lines>775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Paul Veysey (Public Health Wales - No. 2 Capital Quarter)</cp:lastModifiedBy>
  <cp:revision>2</cp:revision>
  <cp:lastPrinted>2026-05-22T16:05:00Z</cp:lastPrinted>
  <dcterms:created xsi:type="dcterms:W3CDTF">2026-05-22T16:44:00Z</dcterms:created>
  <dcterms:modified xsi:type="dcterms:W3CDTF">2026-05-22T16:44:00Z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0x010100F70907DFF8341C4F9556DD1C6A7E3E9B</vt:lpwstr>
  </property>
  <property fmtid="{D5CDD505-2E9C-101B-9397-08002B2CF9AE}" pid="3" name="MediaServiceImageTags">
    <vt:lpwstr/>
  </property>
</Properties>
</file>