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B7593" w14:textId="44C739CE" w:rsidR="00C6756B" w:rsidRPr="000221F2" w:rsidRDefault="0061462F" w:rsidP="007C64C7">
      <w:pPr>
        <w:jc w:val="center"/>
        <w:rPr>
          <w:rFonts w:cstheme="minorHAnsi"/>
          <w:b/>
          <w:bCs/>
        </w:rPr>
      </w:pPr>
      <w:r>
        <w:rPr>
          <w:rFonts w:ascii="Calibri" w:eastAsia="Calibri" w:hAnsi="Calibri" w:cs="Calibri"/>
          <w:b/>
          <w:bCs/>
          <w:lang w:val="cy-GB"/>
        </w:rPr>
        <w:t xml:space="preserve">Disgrifiad Rôl: Arweinydd Clwstwr </w:t>
      </w:r>
    </w:p>
    <w:p w14:paraId="1DBB5338" w14:textId="77777777" w:rsidR="000221F2" w:rsidRDefault="0061462F" w:rsidP="007C64C7">
      <w:pPr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>Gwasanaethau gofal sylfaenol yw’r pwynt cyswllt cyntaf i fwy na 90% o bobl gyda’r GIG yng Nghymru.  Mae practis cyffredinol yn elfen graidd o ofal sylfaenol ond mae gwasanaethau eraill megis fferyllfeydd, deintyddion ac optegwyr hefyd yn darparu gofal yn u</w:t>
      </w:r>
      <w:r>
        <w:rPr>
          <w:rFonts w:ascii="Calibri" w:eastAsia="Calibri" w:hAnsi="Calibri" w:cs="Calibri"/>
          <w:lang w:val="cy-GB"/>
        </w:rPr>
        <w:t xml:space="preserve">niongyrchol ar gyfer y cyhoedd.  Rhan bwysig arall o ofal sylfaenol yw cydlynu mynediad at wasanaethau i’r gymuned leol i gwrdd â’u hanghenion iechyd a lles.  </w:t>
      </w:r>
    </w:p>
    <w:p w14:paraId="68BCB5D1" w14:textId="0687AB17" w:rsidR="007C64C7" w:rsidRPr="000221F2" w:rsidRDefault="0061462F" w:rsidP="007C64C7">
      <w:pPr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>Mae gwasanaethau cy</w:t>
      </w:r>
      <w:r>
        <w:rPr>
          <w:rFonts w:ascii="Calibri" w:eastAsia="Calibri" w:hAnsi="Calibri" w:cs="Calibri"/>
          <w:lang w:val="cy-GB"/>
        </w:rPr>
        <w:t>munedol yn cynnwys ystod eang iawn o staff, megis nyrsys y gymuned neu’r ardal, bydwragedd, ymwelwyr iechyd, timau iechyd meddwl, timau hybu iechyd, ffisiotherapyddion, therapyddion galwedigaethol, podiatryddion, gwaedyddion, parafeddygon, gwasanaethau cym</w:t>
      </w:r>
      <w:r>
        <w:rPr>
          <w:rFonts w:ascii="Calibri" w:eastAsia="Calibri" w:hAnsi="Calibri" w:cs="Calibri"/>
          <w:lang w:val="cy-GB"/>
        </w:rPr>
        <w:t xml:space="preserve">deithasol, staff awdurdodau lleol eraill a staff a gwirfoddolwyr y nifer helaeth o sefydliadau annibynnol a gwirfoddol sy’n helpu pobl yn ein cymunedau. </w:t>
      </w:r>
    </w:p>
    <w:p w14:paraId="2869441F" w14:textId="5DA1420D" w:rsidR="000221F2" w:rsidRPr="000221F2" w:rsidRDefault="0061462F" w:rsidP="006E65E6">
      <w:pPr>
        <w:rPr>
          <w:rFonts w:cstheme="minorHAnsi"/>
          <w:b/>
          <w:bCs/>
        </w:rPr>
      </w:pPr>
      <w:r>
        <w:rPr>
          <w:rFonts w:ascii="Calibri" w:eastAsia="Calibri" w:hAnsi="Calibri" w:cs="Calibri"/>
          <w:b/>
          <w:bCs/>
          <w:lang w:val="cy-GB"/>
        </w:rPr>
        <w:t xml:space="preserve">Clystyrau </w:t>
      </w:r>
    </w:p>
    <w:p w14:paraId="4C4E64A3" w14:textId="1FA51269" w:rsidR="006E65E6" w:rsidRPr="000221F2" w:rsidRDefault="0061462F" w:rsidP="006E65E6">
      <w:pPr>
        <w:rPr>
          <w:rFonts w:cstheme="minorHAnsi"/>
          <w:i/>
          <w:iCs/>
        </w:rPr>
      </w:pPr>
      <w:r>
        <w:rPr>
          <w:rFonts w:ascii="Calibri" w:eastAsia="Calibri" w:hAnsi="Calibri" w:cs="Calibri"/>
          <w:lang w:val="cy-GB"/>
        </w:rPr>
        <w:t>Mae clystyrau’n</w:t>
      </w:r>
      <w:r>
        <w:rPr>
          <w:rFonts w:ascii="Calibri" w:eastAsia="Calibri" w:hAnsi="Calibri" w:cs="Calibri"/>
          <w:i/>
          <w:iCs/>
          <w:lang w:val="cy-GB"/>
        </w:rPr>
        <w:t xml:space="preserve"> </w:t>
      </w:r>
      <w:r>
        <w:rPr>
          <w:rFonts w:ascii="Calibri" w:eastAsia="Calibri" w:hAnsi="Calibri" w:cs="Calibri"/>
          <w:shd w:val="clear" w:color="auto" w:fill="FFFFFF"/>
          <w:lang w:val="cy-GB"/>
        </w:rPr>
        <w:t>cofleidio'r holl wasana</w:t>
      </w:r>
      <w:r>
        <w:rPr>
          <w:rFonts w:ascii="Calibri" w:eastAsia="Calibri" w:hAnsi="Calibri" w:cs="Calibri"/>
          <w:shd w:val="clear" w:color="auto" w:fill="FFFFFF"/>
          <w:lang w:val="cy-GB"/>
        </w:rPr>
        <w:t>ethau iechyd lleol ac awdurdod lleol mewn ardal ddaearyddol benodol â phoblogaeth o rhwng 25,000 a 100,000 fel arfer, i sicrhau nad yw gwasanaethau'n gweithio ar wahân. Drwy ddeall anghenion y boblogaeth yn well gyda’i gilydd, mae’r rhwydwaith amlbroffesiw</w:t>
      </w:r>
      <w:r>
        <w:rPr>
          <w:rFonts w:ascii="Calibri" w:eastAsia="Calibri" w:hAnsi="Calibri" w:cs="Calibri"/>
          <w:shd w:val="clear" w:color="auto" w:fill="FFFFFF"/>
          <w:lang w:val="cy-GB"/>
        </w:rPr>
        <w:t>n hwn yn cydweithio i gydlynu gofal a chymorth yn well i hyrwyddo lles unigolion a chymunedau.  Mae'r dull hwn yn adlewyrchu egwyddorion craidd y GIG yng Nghymru</w:t>
      </w:r>
      <w:r>
        <w:rPr>
          <w:rStyle w:val="FootnoteReference"/>
          <w:rFonts w:cstheme="minorHAnsi"/>
          <w:shd w:val="clear" w:color="auto" w:fill="FFFFFF"/>
        </w:rPr>
        <w:footnoteReference w:id="1"/>
      </w:r>
      <w:r>
        <w:rPr>
          <w:rFonts w:ascii="Calibri" w:eastAsia="Calibri" w:hAnsi="Calibri" w:cs="Calibri"/>
          <w:shd w:val="clear" w:color="auto" w:fill="FFFFFF"/>
          <w:lang w:val="cy-GB"/>
        </w:rPr>
        <w:t xml:space="preserve"> a gwerthoedd y </w:t>
      </w:r>
      <w:r>
        <w:rPr>
          <w:rFonts w:ascii="Calibri" w:eastAsia="Calibri" w:hAnsi="Calibri" w:cs="Calibri"/>
          <w:shd w:val="clear" w:color="auto" w:fill="FFFFFF"/>
          <w:lang w:val="cy-GB"/>
        </w:rPr>
        <w:t xml:space="preserve">gwasanaethau gofal cymdeithasol.  </w:t>
      </w:r>
    </w:p>
    <w:p w14:paraId="48AC5AFB" w14:textId="0CD2E3C3" w:rsidR="000221F2" w:rsidRPr="000221F2" w:rsidRDefault="0061462F" w:rsidP="000221F2">
      <w:pPr>
        <w:pStyle w:val="NormalWeb"/>
        <w:shd w:val="clear" w:color="auto" w:fill="FFFFFF"/>
        <w:spacing w:after="165"/>
        <w:jc w:val="both"/>
        <w:rPr>
          <w:rFonts w:asciiTheme="minorHAnsi" w:eastAsia="Times New Roman" w:hAnsiTheme="minorHAnsi" w:cstheme="minorHAnsi"/>
          <w:color w:val="343A40"/>
          <w:sz w:val="22"/>
          <w:szCs w:val="22"/>
          <w:lang w:eastAsia="en-GB"/>
        </w:rPr>
      </w:pPr>
      <w:r>
        <w:rPr>
          <w:rFonts w:ascii="Calibri" w:eastAsia="Calibri" w:hAnsi="Calibri" w:cs="Calibri"/>
          <w:color w:val="343A40"/>
          <w:sz w:val="22"/>
          <w:szCs w:val="22"/>
          <w:lang w:val="cy-GB" w:eastAsia="en-GB"/>
        </w:rPr>
        <w:t>Mae aelodaeth graidd y Clwstwr yn cynnwys cynrychiolaeth o'r holl wasanaethau lleol sy'n cyfrannu at iechyd a gofal cymdeithasol yn ardal y clws</w:t>
      </w:r>
      <w:r>
        <w:rPr>
          <w:rFonts w:ascii="Calibri" w:eastAsia="Calibri" w:hAnsi="Calibri" w:cs="Calibri"/>
          <w:color w:val="343A40"/>
          <w:sz w:val="22"/>
          <w:szCs w:val="22"/>
          <w:lang w:val="cy-GB" w:eastAsia="en-GB"/>
        </w:rPr>
        <w:t xml:space="preserve">twr a bydd yn cynnwys: </w:t>
      </w:r>
    </w:p>
    <w:p w14:paraId="172B3816" w14:textId="77777777" w:rsidR="000221F2" w:rsidRPr="000221F2" w:rsidRDefault="0061462F" w:rsidP="000221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43A40"/>
          <w:lang w:eastAsia="en-GB"/>
        </w:rPr>
      </w:pPr>
      <w:r>
        <w:rPr>
          <w:rFonts w:ascii="Calibri" w:eastAsia="Calibri" w:hAnsi="Calibri" w:cs="Calibri"/>
          <w:i/>
          <w:iCs/>
          <w:color w:val="343A40"/>
          <w:lang w:val="cy-GB" w:eastAsia="en-GB"/>
        </w:rPr>
        <w:t>Arweinydd y Clwstwr (Cadeirydd)</w:t>
      </w:r>
    </w:p>
    <w:p w14:paraId="701362DB" w14:textId="77777777" w:rsidR="000221F2" w:rsidRPr="000221F2" w:rsidRDefault="0061462F" w:rsidP="000221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43A40"/>
          <w:lang w:eastAsia="en-GB"/>
        </w:rPr>
      </w:pPr>
      <w:r>
        <w:rPr>
          <w:rFonts w:ascii="Calibri" w:eastAsia="Calibri" w:hAnsi="Calibri" w:cs="Calibri"/>
          <w:i/>
          <w:iCs/>
          <w:color w:val="343A40"/>
          <w:lang w:val="cy-GB" w:eastAsia="en-GB"/>
        </w:rPr>
        <w:t>Arweinydd y Gydweithrediaeth Practis Cyffredin</w:t>
      </w:r>
      <w:r>
        <w:rPr>
          <w:rFonts w:ascii="Calibri" w:eastAsia="Calibri" w:hAnsi="Calibri" w:cs="Calibri"/>
          <w:i/>
          <w:iCs/>
          <w:color w:val="343A40"/>
          <w:lang w:val="cy-GB" w:eastAsia="en-GB"/>
        </w:rPr>
        <w:t>ol</w:t>
      </w:r>
    </w:p>
    <w:p w14:paraId="32C4549C" w14:textId="77777777" w:rsidR="000221F2" w:rsidRPr="000221F2" w:rsidRDefault="0061462F" w:rsidP="000221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43A40"/>
          <w:lang w:eastAsia="en-GB"/>
        </w:rPr>
      </w:pPr>
      <w:r>
        <w:rPr>
          <w:rFonts w:ascii="Calibri" w:eastAsia="Calibri" w:hAnsi="Calibri" w:cs="Calibri"/>
          <w:i/>
          <w:iCs/>
          <w:color w:val="343A40"/>
          <w:lang w:val="cy-GB" w:eastAsia="en-GB"/>
        </w:rPr>
        <w:t>Arweinydd y Gydweithrediaeth Fferyllfeydd Cymunedol</w:t>
      </w:r>
    </w:p>
    <w:p w14:paraId="30EEB1A0" w14:textId="77777777" w:rsidR="000221F2" w:rsidRPr="000221F2" w:rsidRDefault="0061462F" w:rsidP="000221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43A40"/>
          <w:lang w:eastAsia="en-GB"/>
        </w:rPr>
      </w:pPr>
      <w:r>
        <w:rPr>
          <w:rFonts w:ascii="Calibri" w:eastAsia="Calibri" w:hAnsi="Calibri" w:cs="Calibri"/>
          <w:i/>
          <w:iCs/>
          <w:color w:val="343A40"/>
          <w:lang w:val="cy-GB" w:eastAsia="en-GB"/>
        </w:rPr>
        <w:t>Arweinydd y Gydweithrediaeth Deintyddion</w:t>
      </w:r>
    </w:p>
    <w:p w14:paraId="50210F81" w14:textId="77777777" w:rsidR="000221F2" w:rsidRPr="000221F2" w:rsidRDefault="0061462F" w:rsidP="000221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43A40"/>
          <w:lang w:eastAsia="en-GB"/>
        </w:rPr>
      </w:pPr>
      <w:r>
        <w:rPr>
          <w:rFonts w:ascii="Calibri" w:eastAsia="Calibri" w:hAnsi="Calibri" w:cs="Calibri"/>
          <w:i/>
          <w:iCs/>
          <w:color w:val="343A40"/>
          <w:lang w:val="cy-GB" w:eastAsia="en-GB"/>
        </w:rPr>
        <w:t>Arweinydd y Gydweithrediaeth Optegwyr</w:t>
      </w:r>
    </w:p>
    <w:p w14:paraId="1F5CB38A" w14:textId="77777777" w:rsidR="000221F2" w:rsidRPr="000221F2" w:rsidRDefault="0061462F" w:rsidP="000221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43A40"/>
          <w:lang w:eastAsia="en-GB"/>
        </w:rPr>
      </w:pPr>
      <w:r>
        <w:rPr>
          <w:rFonts w:ascii="Calibri" w:eastAsia="Calibri" w:hAnsi="Calibri" w:cs="Calibri"/>
          <w:i/>
          <w:iCs/>
          <w:color w:val="343A40"/>
          <w:lang w:val="cy-GB" w:eastAsia="en-GB"/>
        </w:rPr>
        <w:t xml:space="preserve">Arweinydd y Gydweithrediaeth Nyrsys Cymunedol </w:t>
      </w:r>
    </w:p>
    <w:p w14:paraId="42606948" w14:textId="77777777" w:rsidR="000221F2" w:rsidRPr="000221F2" w:rsidRDefault="0061462F" w:rsidP="000221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43A40"/>
          <w:lang w:eastAsia="en-GB"/>
        </w:rPr>
      </w:pPr>
      <w:r>
        <w:rPr>
          <w:rFonts w:ascii="Calibri" w:eastAsia="Calibri" w:hAnsi="Calibri" w:cs="Calibri"/>
          <w:i/>
          <w:iCs/>
          <w:color w:val="343A40"/>
          <w:lang w:val="cy-GB" w:eastAsia="en-GB"/>
        </w:rPr>
        <w:t>Arweinydd y Gydweithrediaeth Gweithwyr Perthynol i Iechyd</w:t>
      </w:r>
    </w:p>
    <w:p w14:paraId="07B3D92F" w14:textId="77777777" w:rsidR="000221F2" w:rsidRPr="000221F2" w:rsidRDefault="0061462F" w:rsidP="000221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43A40"/>
          <w:lang w:eastAsia="en-GB"/>
        </w:rPr>
      </w:pPr>
      <w:r>
        <w:rPr>
          <w:rFonts w:ascii="Calibri" w:eastAsia="Calibri" w:hAnsi="Calibri" w:cs="Calibri"/>
          <w:i/>
          <w:iCs/>
          <w:color w:val="343A40"/>
          <w:lang w:val="cy-GB" w:eastAsia="en-GB"/>
        </w:rPr>
        <w:t>Cynrychiolydd o’r Trydydd Sector</w:t>
      </w:r>
    </w:p>
    <w:p w14:paraId="199F9460" w14:textId="77777777" w:rsidR="000221F2" w:rsidRPr="000221F2" w:rsidRDefault="0061462F" w:rsidP="000221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43A40"/>
          <w:lang w:eastAsia="en-GB"/>
        </w:rPr>
      </w:pPr>
      <w:r>
        <w:rPr>
          <w:rFonts w:ascii="Calibri" w:eastAsia="Calibri" w:hAnsi="Calibri" w:cs="Calibri"/>
          <w:i/>
          <w:iCs/>
          <w:color w:val="343A40"/>
          <w:lang w:val="cy-GB" w:eastAsia="en-GB"/>
        </w:rPr>
        <w:t xml:space="preserve">Cynrychiolydd Gwasanaethau Iechyd Meddwl </w:t>
      </w:r>
    </w:p>
    <w:p w14:paraId="1A0BF879" w14:textId="77777777" w:rsidR="000221F2" w:rsidRPr="000221F2" w:rsidRDefault="0061462F" w:rsidP="000221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43A40"/>
          <w:lang w:eastAsia="en-GB"/>
        </w:rPr>
      </w:pPr>
      <w:r>
        <w:rPr>
          <w:rFonts w:ascii="Calibri" w:eastAsia="Calibri" w:hAnsi="Calibri" w:cs="Calibri"/>
          <w:i/>
          <w:iCs/>
          <w:color w:val="343A40"/>
          <w:lang w:val="cy-GB" w:eastAsia="en-GB"/>
        </w:rPr>
        <w:t xml:space="preserve">Cynrychiolydd o ran Rheoli Meddyginiaethau </w:t>
      </w:r>
    </w:p>
    <w:p w14:paraId="58480C61" w14:textId="77777777" w:rsidR="000221F2" w:rsidRPr="000221F2" w:rsidRDefault="0061462F" w:rsidP="000221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43A40"/>
          <w:lang w:eastAsia="en-GB"/>
        </w:rPr>
      </w:pPr>
      <w:r>
        <w:rPr>
          <w:rFonts w:ascii="Calibri" w:eastAsia="Calibri" w:hAnsi="Calibri" w:cs="Calibri"/>
          <w:i/>
          <w:iCs/>
          <w:color w:val="343A40"/>
          <w:lang w:val="cy-GB" w:eastAsia="en-GB"/>
        </w:rPr>
        <w:t xml:space="preserve">Uwch Reolwr Gwasanaethau Sylfaenol, Cymunedol a Therapïau </w:t>
      </w:r>
    </w:p>
    <w:p w14:paraId="5F0FB795" w14:textId="77777777" w:rsidR="000221F2" w:rsidRPr="000221F2" w:rsidRDefault="0061462F" w:rsidP="000221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43A40"/>
          <w:lang w:eastAsia="en-GB"/>
        </w:rPr>
      </w:pPr>
      <w:r>
        <w:rPr>
          <w:rFonts w:ascii="Calibri" w:eastAsia="Calibri" w:hAnsi="Calibri" w:cs="Calibri"/>
          <w:i/>
          <w:iCs/>
          <w:color w:val="343A40"/>
          <w:lang w:val="cy-GB" w:eastAsia="en-GB"/>
        </w:rPr>
        <w:t>Rheolwr Datblygu’r Clwstwr</w:t>
      </w:r>
    </w:p>
    <w:p w14:paraId="7902C0DE" w14:textId="77777777" w:rsidR="000221F2" w:rsidRPr="000221F2" w:rsidRDefault="0061462F" w:rsidP="000221F2">
      <w:pPr>
        <w:shd w:val="clear" w:color="auto" w:fill="FFFFFF"/>
        <w:spacing w:after="165" w:line="240" w:lineRule="auto"/>
        <w:jc w:val="both"/>
        <w:rPr>
          <w:rFonts w:eastAsia="Times New Roman" w:cstheme="minorHAnsi"/>
          <w:color w:val="343A40"/>
          <w:lang w:eastAsia="en-GB"/>
        </w:rPr>
      </w:pPr>
      <w:r>
        <w:rPr>
          <w:rFonts w:ascii="Calibri" w:eastAsia="Calibri" w:hAnsi="Calibri" w:cs="Calibri"/>
          <w:b/>
          <w:bCs/>
          <w:i/>
          <w:iCs/>
          <w:color w:val="343A40"/>
          <w:lang w:val="cy-GB" w:eastAsia="en-GB"/>
        </w:rPr>
        <w:t>Yn bresennol</w:t>
      </w:r>
    </w:p>
    <w:p w14:paraId="79ADFA82" w14:textId="77777777" w:rsidR="000221F2" w:rsidRPr="000221F2" w:rsidRDefault="0061462F" w:rsidP="000221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43A40"/>
          <w:lang w:eastAsia="en-GB"/>
        </w:rPr>
      </w:pPr>
      <w:r>
        <w:rPr>
          <w:rFonts w:ascii="Calibri" w:eastAsia="Calibri" w:hAnsi="Calibri" w:cs="Calibri"/>
          <w:i/>
          <w:iCs/>
          <w:color w:val="343A40"/>
          <w:lang w:val="cy-GB" w:eastAsia="en-GB"/>
        </w:rPr>
        <w:t>Pennaeth Gofal Sylfaenol</w:t>
      </w:r>
    </w:p>
    <w:p w14:paraId="227042CB" w14:textId="77777777" w:rsidR="000221F2" w:rsidRPr="000221F2" w:rsidRDefault="0061462F" w:rsidP="000221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43A40"/>
          <w:lang w:eastAsia="en-GB"/>
        </w:rPr>
      </w:pPr>
      <w:r>
        <w:rPr>
          <w:rFonts w:ascii="Calibri" w:eastAsia="Calibri" w:hAnsi="Calibri" w:cs="Calibri"/>
          <w:i/>
          <w:iCs/>
          <w:color w:val="343A40"/>
          <w:lang w:val="cy-GB" w:eastAsia="en-GB"/>
        </w:rPr>
        <w:t>Cyllid</w:t>
      </w:r>
    </w:p>
    <w:p w14:paraId="47BF1912" w14:textId="77777777" w:rsidR="000221F2" w:rsidRPr="000221F2" w:rsidRDefault="0061462F" w:rsidP="000221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43A40"/>
          <w:lang w:eastAsia="en-GB"/>
        </w:rPr>
      </w:pPr>
      <w:r>
        <w:rPr>
          <w:rFonts w:ascii="Calibri" w:eastAsia="Calibri" w:hAnsi="Calibri" w:cs="Calibri"/>
          <w:i/>
          <w:iCs/>
          <w:color w:val="343A40"/>
          <w:lang w:val="cy-GB" w:eastAsia="en-GB"/>
        </w:rPr>
        <w:t xml:space="preserve">Y Gweithlu a DS </w:t>
      </w:r>
    </w:p>
    <w:p w14:paraId="0931B1A4" w14:textId="77777777" w:rsidR="000221F2" w:rsidRPr="000221F2" w:rsidRDefault="0061462F" w:rsidP="000221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43A40"/>
          <w:lang w:eastAsia="en-GB"/>
        </w:rPr>
      </w:pPr>
      <w:r>
        <w:rPr>
          <w:rFonts w:ascii="Calibri" w:eastAsia="Calibri" w:hAnsi="Calibri" w:cs="Calibri"/>
          <w:i/>
          <w:iCs/>
          <w:color w:val="343A40"/>
          <w:lang w:val="cy-GB" w:eastAsia="en-GB"/>
        </w:rPr>
        <w:t>Rheolwr Cymorth y Clwstwr</w:t>
      </w:r>
    </w:p>
    <w:p w14:paraId="5FC15312" w14:textId="690C7855" w:rsidR="000221F2" w:rsidRPr="000221F2" w:rsidRDefault="0061462F" w:rsidP="000221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43A40"/>
          <w:lang w:eastAsia="en-GB"/>
        </w:rPr>
      </w:pPr>
      <w:r>
        <w:rPr>
          <w:rFonts w:ascii="Calibri" w:eastAsia="Calibri" w:hAnsi="Calibri" w:cs="Calibri"/>
          <w:i/>
          <w:iCs/>
          <w:color w:val="343A40"/>
          <w:lang w:val="cy-GB" w:eastAsia="en-GB"/>
        </w:rPr>
        <w:t>Iechyd Cyhoeddus Cymru</w:t>
      </w:r>
    </w:p>
    <w:p w14:paraId="2C87C90D" w14:textId="0BB6D1BB" w:rsidR="000221F2" w:rsidRPr="000221F2" w:rsidRDefault="0061462F" w:rsidP="000221F2">
      <w:pPr>
        <w:shd w:val="clear" w:color="auto" w:fill="FFFFFF"/>
        <w:spacing w:after="0" w:line="240" w:lineRule="auto"/>
        <w:textAlignment w:val="baseline"/>
        <w:rPr>
          <w:rFonts w:cstheme="minorHAnsi"/>
          <w:b/>
          <w:bCs/>
        </w:rPr>
      </w:pPr>
      <w:r>
        <w:rPr>
          <w:rFonts w:ascii="Calibri" w:eastAsia="Calibri" w:hAnsi="Calibri" w:cs="Calibri"/>
          <w:b/>
          <w:bCs/>
          <w:lang w:val="cy-GB"/>
        </w:rPr>
        <w:t>Gwerth cydweithio</w:t>
      </w:r>
    </w:p>
    <w:p w14:paraId="7F98B82A" w14:textId="77777777" w:rsidR="000221F2" w:rsidRPr="000221F2" w:rsidRDefault="000221F2" w:rsidP="000221F2">
      <w:pPr>
        <w:shd w:val="clear" w:color="auto" w:fill="FFFFFF"/>
        <w:spacing w:after="0" w:line="240" w:lineRule="auto"/>
        <w:textAlignment w:val="baseline"/>
        <w:rPr>
          <w:rFonts w:cstheme="minorHAnsi"/>
        </w:rPr>
      </w:pPr>
    </w:p>
    <w:p w14:paraId="2C089A47" w14:textId="1F62AA97" w:rsidR="000221F2" w:rsidRPr="000221F2" w:rsidRDefault="0061462F" w:rsidP="00183F6C">
      <w:p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lastRenderedPageBreak/>
        <w:t xml:space="preserve">Pan fydd unigolion yn cydweithio'n </w:t>
      </w:r>
      <w:r>
        <w:rPr>
          <w:rFonts w:ascii="Calibri" w:eastAsia="Calibri" w:hAnsi="Calibri" w:cs="Calibri"/>
          <w:lang w:val="cy-GB"/>
        </w:rPr>
        <w:t>effeithiol, mae syniadau’n dod i’r amlwg yn gynt, mae gwybodaeth yn cael ei rhannu’n well, ac mae mwy o drefn ar bobl wrth i amgylcheddau ac agendâu newid yn sydyn.  Mae hynny’n gwneud pawb yn fwy cynhyrchiol yng nghyd-destun ei waith bob dydd gyda mwy o e</w:t>
      </w:r>
      <w:r>
        <w:rPr>
          <w:rFonts w:ascii="Calibri" w:eastAsia="Calibri" w:hAnsi="Calibri" w:cs="Calibri"/>
          <w:lang w:val="cy-GB"/>
        </w:rPr>
        <w:t xml:space="preserve">ffaith ar y cyd.  </w:t>
      </w:r>
    </w:p>
    <w:p w14:paraId="5FDF7EF3" w14:textId="3426B3D8" w:rsidR="000221F2" w:rsidRPr="000221F2" w:rsidRDefault="0061462F" w:rsidP="000221F2">
      <w:pPr>
        <w:spacing w:line="240" w:lineRule="auto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 xml:space="preserve">Diben y Clwstwr yw: </w:t>
      </w:r>
    </w:p>
    <w:p w14:paraId="1C1607F2" w14:textId="2737289E" w:rsidR="000221F2" w:rsidRPr="000221F2" w:rsidRDefault="0061462F" w:rsidP="000221F2">
      <w:pPr>
        <w:numPr>
          <w:ilvl w:val="0"/>
          <w:numId w:val="2"/>
        </w:numPr>
        <w:spacing w:after="25" w:line="240" w:lineRule="auto"/>
        <w:ind w:right="5" w:hanging="360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>annog deialog rhwng gweithwyr proffesiynol a gwasanaethau i ra</w:t>
      </w:r>
      <w:r>
        <w:rPr>
          <w:rFonts w:ascii="Calibri" w:eastAsia="Calibri" w:hAnsi="Calibri" w:cs="Calibri"/>
          <w:lang w:val="cy-GB"/>
        </w:rPr>
        <w:t xml:space="preserve">nnu arfer da a gwella gofal a phrofiadau i gleifion </w:t>
      </w:r>
    </w:p>
    <w:p w14:paraId="143B9653" w14:textId="0A1DED00" w:rsidR="000221F2" w:rsidRPr="000221F2" w:rsidRDefault="0061462F" w:rsidP="000221F2">
      <w:pPr>
        <w:numPr>
          <w:ilvl w:val="0"/>
          <w:numId w:val="2"/>
        </w:numPr>
        <w:spacing w:after="167" w:line="240" w:lineRule="auto"/>
        <w:ind w:right="5" w:hanging="360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>casglu profiad proffesiynol o'r system iechyd a gofal a derbyn dadansoddiad gan Gydweithrediadau Proffesiynol lleol</w:t>
      </w:r>
    </w:p>
    <w:p w14:paraId="4D02A599" w14:textId="3919C3EF" w:rsidR="000221F2" w:rsidRPr="000221F2" w:rsidRDefault="0061462F" w:rsidP="000221F2">
      <w:pPr>
        <w:numPr>
          <w:ilvl w:val="0"/>
          <w:numId w:val="2"/>
        </w:numPr>
        <w:spacing w:after="167" w:line="240" w:lineRule="auto"/>
        <w:ind w:right="5" w:hanging="360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>Datblygu dealltwriaeth gyffredin o angen ar gyfer poblogaeth y Clwstwr, blaenoriaethau o ran datblygu gwasanaethau, a phennu cyllideb y Clwstwr i weithredu’r cynllun y mae’r Clwstwr wedi cy</w:t>
      </w:r>
      <w:r>
        <w:rPr>
          <w:rFonts w:ascii="Calibri" w:eastAsia="Calibri" w:hAnsi="Calibri" w:cs="Calibri"/>
          <w:lang w:val="cy-GB"/>
        </w:rPr>
        <w:t>tuno arno</w:t>
      </w:r>
    </w:p>
    <w:p w14:paraId="7997C84D" w14:textId="2C7E84BD" w:rsidR="000221F2" w:rsidRPr="000221F2" w:rsidRDefault="0061462F" w:rsidP="000221F2">
      <w:pPr>
        <w:numPr>
          <w:ilvl w:val="0"/>
          <w:numId w:val="2"/>
        </w:numPr>
        <w:spacing w:after="167" w:line="240" w:lineRule="auto"/>
        <w:ind w:right="5" w:hanging="360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>Gweithredu cynllun y Clwstwr, ac adnabod a chostio cynigion ychwanegol i wella gwasanaethau i’w hystyried gan y Grŵp Cynllunio Traws-glwstwr</w:t>
      </w:r>
    </w:p>
    <w:p w14:paraId="55A0EC0D" w14:textId="77777777" w:rsidR="007D0751" w:rsidRPr="000221F2" w:rsidRDefault="007D0751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</w:p>
    <w:p w14:paraId="7455118E" w14:textId="77777777" w:rsidR="00295A0D" w:rsidRDefault="0061462F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  <w:r>
        <w:rPr>
          <w:rStyle w:val="Emphasis"/>
          <w:rFonts w:ascii="Calibri" w:eastAsia="Calibri" w:hAnsi="Calibri" w:cs="Calibri"/>
          <w:i w:val="0"/>
          <w:iCs w:val="0"/>
          <w:lang w:val="cy-GB"/>
        </w:rPr>
        <w:t>Mae Arweinydd y Clwstwr yn cydlynu’r gwaith o gynllunio a gweithredu cynllun y Clwstwr. Mae wedyn yn cynrychioli’r Clwstwr yn y Grŵp Cynllunio Traws-glwstwr (GCTG) er mwyn cyflw</w:t>
      </w:r>
      <w:r>
        <w:rPr>
          <w:rStyle w:val="Emphasis"/>
          <w:rFonts w:ascii="Calibri" w:eastAsia="Calibri" w:hAnsi="Calibri" w:cs="Calibri"/>
          <w:i w:val="0"/>
          <w:iCs w:val="0"/>
          <w:lang w:val="cy-GB"/>
        </w:rPr>
        <w:t xml:space="preserve">yno dadansoddiad clir o fylchau yn y gwasanaeth a risgiau ynghyd â chynlluniau sydd wedi’u costio ar gyfer gwella’r gwasanaethau i’w hystyried gan y GCTG.  </w:t>
      </w:r>
    </w:p>
    <w:p w14:paraId="5D839D87" w14:textId="77777777" w:rsidR="00295A0D" w:rsidRDefault="00295A0D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</w:p>
    <w:p w14:paraId="4C0FA90F" w14:textId="7E8F60DB" w:rsidR="007D0751" w:rsidRDefault="0061462F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  <w:r>
        <w:rPr>
          <w:rStyle w:val="Emphasis"/>
          <w:rFonts w:ascii="Calibri" w:eastAsia="Calibri" w:hAnsi="Calibri" w:cs="Calibri"/>
          <w:i w:val="0"/>
          <w:iCs w:val="0"/>
          <w:lang w:val="cy-GB"/>
        </w:rPr>
        <w:t>Mae Arweinydd y Clwst</w:t>
      </w:r>
      <w:r>
        <w:rPr>
          <w:rStyle w:val="Emphasis"/>
          <w:rFonts w:ascii="Calibri" w:eastAsia="Calibri" w:hAnsi="Calibri" w:cs="Calibri"/>
          <w:i w:val="0"/>
          <w:iCs w:val="0"/>
          <w:lang w:val="cy-GB"/>
        </w:rPr>
        <w:t xml:space="preserve">wr yn chwarae rhan allweddol yn y GCTG o ran eirioli dros benderfyniadau strategol i wella canlyniadau a phrofiad defnyddwyr gwasanaeth tra hefyd yn galluogi'r gweithlu i fod ar y safon y mae eisiau bod. </w:t>
      </w:r>
    </w:p>
    <w:p w14:paraId="54ABB472" w14:textId="77777777" w:rsidR="00295A0D" w:rsidRPr="000221F2" w:rsidRDefault="00295A0D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</w:p>
    <w:p w14:paraId="3FA2DAC7" w14:textId="18810664" w:rsidR="00BE42A7" w:rsidRPr="00183F6C" w:rsidRDefault="0061462F" w:rsidP="007F025C">
      <w:pPr>
        <w:shd w:val="clear" w:color="auto" w:fill="FFFFFF"/>
        <w:spacing w:after="0" w:line="240" w:lineRule="auto"/>
        <w:textAlignment w:val="baseline"/>
        <w:rPr>
          <w:rFonts w:cstheme="minorHAnsi"/>
          <w:b/>
          <w:bCs/>
        </w:rPr>
      </w:pPr>
      <w:r>
        <w:rPr>
          <w:rFonts w:ascii="Calibri" w:eastAsia="Calibri" w:hAnsi="Calibri" w:cs="Calibri"/>
          <w:b/>
          <w:bCs/>
          <w:lang w:val="cy-GB"/>
        </w:rPr>
        <w:t xml:space="preserve">Amcanion Clwstwr:- </w:t>
      </w:r>
    </w:p>
    <w:p w14:paraId="26FFDD55" w14:textId="77777777" w:rsidR="00BE42A7" w:rsidRPr="000221F2" w:rsidRDefault="0061462F" w:rsidP="00BE42A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 xml:space="preserve">Gwella Iechyd a Lles y Boblogaeth  </w:t>
      </w:r>
    </w:p>
    <w:p w14:paraId="50DDC21A" w14:textId="04CBA635" w:rsidR="00BE42A7" w:rsidRPr="000221F2" w:rsidRDefault="0061462F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 xml:space="preserve">Gwneud dadansoddiad amlbroffesiwn o anghenion y boblogaeth leol  </w:t>
      </w:r>
    </w:p>
    <w:p w14:paraId="4F7B0A53" w14:textId="77777777" w:rsidR="00BE42A7" w:rsidRPr="000221F2" w:rsidRDefault="0061462F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>Rhannu data perthnasol i asesu a gwella gwasanaethau i’r boblogaeth leol</w:t>
      </w:r>
    </w:p>
    <w:p w14:paraId="66C8315E" w14:textId="4897D5E6" w:rsidR="00BE42A7" w:rsidRPr="000221F2" w:rsidRDefault="0061462F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 xml:space="preserve">Sicrhau bod profiadau’r cyhoedd, cleifion a staff yn llywio'r asesiad yma  </w:t>
      </w:r>
    </w:p>
    <w:p w14:paraId="5128C609" w14:textId="2F0203AA" w:rsidR="00BE42A7" w:rsidRPr="000221F2" w:rsidRDefault="0061462F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 xml:space="preserve">Sicrhau bod anghenion grwpiau sy’n agored i niwed a phobl sydd ag </w:t>
      </w:r>
      <w:r>
        <w:rPr>
          <w:rFonts w:ascii="Calibri" w:eastAsia="Calibri" w:hAnsi="Calibri" w:cs="Calibri"/>
          <w:lang w:val="cy-GB"/>
        </w:rPr>
        <w:t xml:space="preserve">anghenion arbennig yn cael eu mynegi’n glir </w:t>
      </w:r>
    </w:p>
    <w:p w14:paraId="58BB14AC" w14:textId="77777777" w:rsidR="00BE42A7" w:rsidRPr="000221F2" w:rsidRDefault="0061462F" w:rsidP="00BE42A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 xml:space="preserve">Gwella Gwerth </w:t>
      </w:r>
    </w:p>
    <w:p w14:paraId="017A39E2" w14:textId="77777777" w:rsidR="00BE42A7" w:rsidRPr="000221F2" w:rsidRDefault="0061462F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>Derbyn ac ystyried y Strategaeth Genedlaet</w:t>
      </w:r>
      <w:r>
        <w:rPr>
          <w:rFonts w:ascii="Calibri" w:eastAsia="Calibri" w:hAnsi="Calibri" w:cs="Calibri"/>
          <w:lang w:val="cy-GB"/>
        </w:rPr>
        <w:t xml:space="preserve">hol yng nghyd-destun profiad a blaenoriaethau lleol </w:t>
      </w:r>
    </w:p>
    <w:p w14:paraId="59B93055" w14:textId="77777777" w:rsidR="00BE42A7" w:rsidRPr="000221F2" w:rsidRDefault="0061462F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 xml:space="preserve">Rhoi cyngor ar weithredu lleol, gan gynnwys nodi cyfleoedd a risgiau </w:t>
      </w:r>
    </w:p>
    <w:p w14:paraId="55F9C342" w14:textId="77777777" w:rsidR="00BE42A7" w:rsidRPr="000221F2" w:rsidRDefault="0061462F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 xml:space="preserve">Nodi lle mae angen cydweithio rhwng grwpiau proffesiynol i gyflawni'r asesiad a/neu'r ddarpariaeth orau ar gyfer y boblogaeth </w:t>
      </w:r>
    </w:p>
    <w:p w14:paraId="150E603F" w14:textId="77777777" w:rsidR="00BE42A7" w:rsidRPr="000221F2" w:rsidRDefault="0061462F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 xml:space="preserve">Sicrhau bod adnoddau'n cael eu </w:t>
      </w:r>
      <w:r>
        <w:rPr>
          <w:rFonts w:ascii="Calibri" w:eastAsia="Calibri" w:hAnsi="Calibri" w:cs="Calibri"/>
          <w:lang w:val="cy-GB"/>
        </w:rPr>
        <w:t xml:space="preserve">defnyddio'n effeithiol o fewn fframweithiau cyllideb ac ariannol dirprwyedig.  </w:t>
      </w:r>
    </w:p>
    <w:p w14:paraId="39D91F56" w14:textId="77777777" w:rsidR="00BE42A7" w:rsidRPr="000221F2" w:rsidRDefault="0061462F" w:rsidP="00BE42A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 xml:space="preserve">Gwella Ansawdd a Diogelwch </w:t>
      </w:r>
    </w:p>
    <w:p w14:paraId="343382D0" w14:textId="13B3E1E0" w:rsidR="00BE42A7" w:rsidRPr="000221F2" w:rsidRDefault="0061462F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 xml:space="preserve">Adolygu dangosyddion ansawdd ar gyfer gwasanaethau lleol </w:t>
      </w:r>
    </w:p>
    <w:p w14:paraId="2E12F984" w14:textId="77777777" w:rsidR="00BE42A7" w:rsidRPr="000221F2" w:rsidRDefault="0061462F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 xml:space="preserve">Cydweithio ar draws gwasanaethau i sicrhau'r canlyniadau gorau lle mae anghenion sy'n gofyn am fewnbwn </w:t>
      </w:r>
      <w:r>
        <w:rPr>
          <w:rFonts w:ascii="Calibri" w:eastAsia="Calibri" w:hAnsi="Calibri" w:cs="Calibri"/>
          <w:lang w:val="cy-GB"/>
        </w:rPr>
        <w:t xml:space="preserve">aml-wasanaeth/aml-broffesiynol </w:t>
      </w:r>
    </w:p>
    <w:p w14:paraId="42C325A3" w14:textId="77777777" w:rsidR="00BE42A7" w:rsidRPr="000221F2" w:rsidRDefault="0061462F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>Cefnogi trefniadau uwchgyfeirio i sicrhau parhad a diogelwch gwasanaethau.</w:t>
      </w:r>
    </w:p>
    <w:p w14:paraId="7B65E43C" w14:textId="77777777" w:rsidR="00BE42A7" w:rsidRPr="000221F2" w:rsidRDefault="0061462F" w:rsidP="00BE42A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 xml:space="preserve"> Ymgysylltu â'r gweithlu lleol a’i ddatblygu </w:t>
      </w:r>
    </w:p>
    <w:p w14:paraId="63DEDB84" w14:textId="40013C94" w:rsidR="007850BD" w:rsidRPr="000221F2" w:rsidRDefault="0061462F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 xml:space="preserve">Disgrifio anghenion a blaenoriaethau'r gweithlu ar sail gwybodaeth am angen yn lleol </w:t>
      </w:r>
    </w:p>
    <w:p w14:paraId="5B13AED4" w14:textId="77777777" w:rsidR="007850BD" w:rsidRPr="000221F2" w:rsidRDefault="0061462F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 xml:space="preserve">Cynghori ar ddatrysiadau lleol i fynd i'r afael ag anghenion y gweithlu </w:t>
      </w:r>
    </w:p>
    <w:p w14:paraId="3F8B08D1" w14:textId="4C776F69" w:rsidR="00A97CEB" w:rsidRDefault="0061462F" w:rsidP="007F025C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lastRenderedPageBreak/>
        <w:t>Gweithio gydag asiantaethau allanol i ddatblygu dulliau o wella recriwt</w:t>
      </w:r>
      <w:r>
        <w:rPr>
          <w:rFonts w:ascii="Calibri" w:eastAsia="Calibri" w:hAnsi="Calibri" w:cs="Calibri"/>
          <w:lang w:val="cy-GB"/>
        </w:rPr>
        <w:t xml:space="preserve">io a chadw staff (Bwrdd Iechyd, Awdurdod Lleol, 3ydd sector, Addysg a Gwella Iechyd Cymru, CBC) </w:t>
      </w:r>
    </w:p>
    <w:p w14:paraId="1CF9E4B7" w14:textId="77777777" w:rsidR="00605A34" w:rsidRPr="00605A34" w:rsidRDefault="00605A34" w:rsidP="00605A34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cstheme="minorHAnsi"/>
        </w:rPr>
      </w:pPr>
    </w:p>
    <w:p w14:paraId="0841D382" w14:textId="277BD903" w:rsidR="00A97CEB" w:rsidRPr="000221F2" w:rsidRDefault="0061462F" w:rsidP="007F025C">
      <w:pPr>
        <w:spacing w:line="240" w:lineRule="auto"/>
        <w:rPr>
          <w:rFonts w:cstheme="minorHAnsi"/>
          <w:b/>
          <w:bCs/>
        </w:rPr>
      </w:pPr>
      <w:r>
        <w:rPr>
          <w:rFonts w:ascii="Calibri" w:eastAsia="Calibri" w:hAnsi="Calibri" w:cs="Calibri"/>
          <w:b/>
          <w:bCs/>
          <w:lang w:val="cy-GB"/>
        </w:rPr>
        <w:t>Rôl Arweinydd Cydweithrediaeth Broffesiynol</w:t>
      </w:r>
    </w:p>
    <w:p w14:paraId="55410A67" w14:textId="33D59A34" w:rsidR="000221F2" w:rsidRPr="000221F2" w:rsidRDefault="0061462F" w:rsidP="007F025C">
      <w:pPr>
        <w:spacing w:line="240" w:lineRule="auto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>Mae’r rôl arweiniol yn gyfle cyffrous a heriol i weithio ar draws ffiniau proffesiynol i wella gwasanaethau i gleifion a chreu systemau gwell i ddarparwyr gwasanaethau. Mae’r Arw</w:t>
      </w:r>
      <w:r>
        <w:rPr>
          <w:rFonts w:ascii="Calibri" w:eastAsia="Calibri" w:hAnsi="Calibri" w:cs="Calibri"/>
          <w:lang w:val="cy-GB"/>
        </w:rPr>
        <w:t xml:space="preserve">einydd hefyd yn cynrychioli’r Clwstwr yn y GCTG. Byddai'r rôl yn apelio at unigolion sydd â diddordeb mewn gweithio gyda chydweithwyr o amrywiaeth o grwpiau proffesiynol a llywio a dylanwadu ar gynlluniau strategol sefydliadol ehangach. </w:t>
      </w:r>
    </w:p>
    <w:p w14:paraId="3B877093" w14:textId="40BAED41" w:rsidR="000221F2" w:rsidRPr="00295A0D" w:rsidRDefault="0061462F" w:rsidP="000221F2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  <w:r>
        <w:rPr>
          <w:rFonts w:ascii="Calibri" w:eastAsia="Calibri" w:hAnsi="Calibri" w:cs="Calibri"/>
          <w:lang w:val="cy-GB"/>
        </w:rPr>
        <w:t xml:space="preserve">Mae Arweinydd y Clwstwr yn dylanwadu’n uniongyrchol ar hinsawdd y clwstwr a sut mae pawb yn teimlo am waith y clwstwr.  Mae'r hinsawdd yn fesur cryf o ba mor dda mae'r clwstwr yn cael ei reoli a'i </w:t>
      </w:r>
      <w:r>
        <w:rPr>
          <w:rFonts w:ascii="Calibri" w:eastAsia="Calibri" w:hAnsi="Calibri" w:cs="Calibri"/>
          <w:lang w:val="cy-GB"/>
        </w:rPr>
        <w:t>arwain a pha mor dda mae ei adnoddau'n cael eu defnyddio.  Dylai Arweinydd y Clwstwr arwain mewn ffordd garedig ac ennyn trafodaeth gan gydweithwyr tra’n parchu barnau gwahanol, cydymdeimlo ag amryw safbwyntiau, a sicrhau bod aelodau’r Clwstwr yn teimlo eu</w:t>
      </w:r>
      <w:r>
        <w:rPr>
          <w:rFonts w:ascii="Calibri" w:eastAsia="Calibri" w:hAnsi="Calibri" w:cs="Calibri"/>
          <w:lang w:val="cy-GB"/>
        </w:rPr>
        <w:t xml:space="preserve"> bod yn cael eu gwerthfawrogi a’u parchu.  Efallai y bydd y rôl hefyd yn gofyn am y gallu i gael sgyrsiau anodd a herio ymddygiad nad yw’n gynhwysol.</w:t>
      </w:r>
    </w:p>
    <w:p w14:paraId="0B4D9CDD" w14:textId="2E47A51B" w:rsidR="000221F2" w:rsidRPr="00295A0D" w:rsidRDefault="000221F2" w:rsidP="007F025C">
      <w:pPr>
        <w:spacing w:line="240" w:lineRule="auto"/>
        <w:rPr>
          <w:rFonts w:cstheme="minorHAnsi"/>
          <w:b/>
          <w:bCs/>
        </w:rPr>
      </w:pPr>
    </w:p>
    <w:p w14:paraId="0D95C8F0" w14:textId="10221DCD" w:rsidR="000221F2" w:rsidRPr="000221F2" w:rsidRDefault="0061462F" w:rsidP="007F025C">
      <w:pPr>
        <w:spacing w:line="240" w:lineRule="auto"/>
        <w:rPr>
          <w:rFonts w:cstheme="minorHAnsi"/>
          <w:b/>
          <w:bCs/>
        </w:rPr>
      </w:pPr>
      <w:r>
        <w:rPr>
          <w:rFonts w:ascii="Calibri" w:eastAsia="Calibri" w:hAnsi="Calibri" w:cs="Calibri"/>
          <w:b/>
          <w:bCs/>
          <w:lang w:val="cy-GB"/>
        </w:rPr>
        <w:t>Tasgau arweinydd clwstwr:-</w:t>
      </w:r>
    </w:p>
    <w:p w14:paraId="1663B7D9" w14:textId="224086A0" w:rsidR="000221F2" w:rsidRPr="00E35514" w:rsidRDefault="0061462F" w:rsidP="000221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>
        <w:rPr>
          <w:rFonts w:ascii="Calibri" w:eastAsia="Calibri" w:hAnsi="Calibri" w:cs="Calibri"/>
          <w:lang w:val="cy-GB" w:eastAsia="en-GB"/>
        </w:rPr>
        <w:t xml:space="preserve">Dod â’r ystod eang o aelodau at ei gilydd i wneud asesiad cynhwysfawr a chyfredol o anghenion y boblogaeth ar sail cyfraniadau gan y Cydweithrediaethau Proffesiynol </w:t>
      </w:r>
    </w:p>
    <w:p w14:paraId="20796B6A" w14:textId="45F84466" w:rsidR="00E35514" w:rsidRPr="00E35514" w:rsidRDefault="0061462F" w:rsidP="000221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>
        <w:rPr>
          <w:rFonts w:ascii="Calibri" w:eastAsia="Calibri" w:hAnsi="Calibri" w:cs="Calibri"/>
          <w:lang w:val="cy-GB" w:eastAsia="en-GB"/>
        </w:rPr>
        <w:t>Cadeirio cyfa</w:t>
      </w:r>
      <w:r>
        <w:rPr>
          <w:rFonts w:ascii="Calibri" w:eastAsia="Calibri" w:hAnsi="Calibri" w:cs="Calibri"/>
          <w:lang w:val="cy-GB" w:eastAsia="en-GB"/>
        </w:rPr>
        <w:t>rfodydd Clwstwr yn effeithiol a pharatoi o flaen llaw</w:t>
      </w:r>
    </w:p>
    <w:p w14:paraId="6064D46B" w14:textId="0EAE3637" w:rsidR="00E35514" w:rsidRPr="00E35514" w:rsidRDefault="0061462F" w:rsidP="00E35514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 xml:space="preserve">Sicrhau bod gwrthdaro buddiannau posibl wedi’i gofnodi a chadw’r ffocws ar ar anghenion y boblogaeth.  </w:t>
      </w:r>
    </w:p>
    <w:p w14:paraId="66E3D5F0" w14:textId="73587775" w:rsidR="000221F2" w:rsidRPr="00E35514" w:rsidRDefault="0061462F" w:rsidP="000221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>
        <w:rPr>
          <w:rFonts w:ascii="Calibri" w:eastAsia="Calibri" w:hAnsi="Calibri" w:cs="Calibri"/>
          <w:lang w:val="cy-GB" w:eastAsia="en-GB"/>
        </w:rPr>
        <w:t>Sefydlu a chynnal diwylliant o werthfawrogi pob aelod yn gyfartal a sicrhau ymddygiadau sy'n annog pob aelod i gyfrannu</w:t>
      </w:r>
    </w:p>
    <w:p w14:paraId="23EBC941" w14:textId="766F50CE" w:rsidR="000221F2" w:rsidRPr="000221F2" w:rsidRDefault="0061462F" w:rsidP="000221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>
        <w:rPr>
          <w:rFonts w:ascii="Calibri" w:eastAsia="Calibri" w:hAnsi="Calibri" w:cs="Calibri"/>
          <w:lang w:val="cy-GB" w:eastAsia="en-GB"/>
        </w:rPr>
        <w:t>Myn</w:t>
      </w:r>
      <w:r>
        <w:rPr>
          <w:rFonts w:ascii="Calibri" w:eastAsia="Calibri" w:hAnsi="Calibri" w:cs="Calibri"/>
          <w:lang w:val="cy-GB" w:eastAsia="en-GB"/>
        </w:rPr>
        <w:t xml:space="preserve">d i'r afael ag agweddau ac ymddygiadau amhriodol yn gyflym ac yn effeithiol  </w:t>
      </w:r>
    </w:p>
    <w:p w14:paraId="0A90B9E8" w14:textId="79FAC0FA" w:rsidR="000221F2" w:rsidRDefault="0061462F" w:rsidP="000221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>
        <w:rPr>
          <w:rFonts w:ascii="Calibri" w:eastAsia="Calibri" w:hAnsi="Calibri" w:cs="Calibri"/>
          <w:lang w:val="cy-GB" w:eastAsia="en-GB"/>
        </w:rPr>
        <w:t>Cydlynu cytundeb ar flaenoriaethau lleol a datblygu cynigion i wella gwasanaethau yng Nghynllun y Clw</w:t>
      </w:r>
      <w:r>
        <w:rPr>
          <w:rFonts w:ascii="Calibri" w:eastAsia="Calibri" w:hAnsi="Calibri" w:cs="Calibri"/>
          <w:lang w:val="cy-GB" w:eastAsia="en-GB"/>
        </w:rPr>
        <w:t>stwr</w:t>
      </w:r>
    </w:p>
    <w:p w14:paraId="23CA2797" w14:textId="362C647C" w:rsidR="00183F6C" w:rsidRDefault="0061462F" w:rsidP="000221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>
        <w:rPr>
          <w:rFonts w:ascii="Calibri" w:eastAsia="Calibri" w:hAnsi="Calibri" w:cs="Calibri"/>
          <w:lang w:val="cy-GB" w:eastAsia="en-GB"/>
        </w:rPr>
        <w:t>Cydlynu cytundeb ar y ffordd o ddyrannu cyllideb y Clwstwr</w:t>
      </w:r>
      <w:r>
        <w:rPr>
          <w:rStyle w:val="FootnoteReference"/>
          <w:rFonts w:eastAsia="Times New Roman" w:cstheme="minorHAnsi"/>
          <w:lang w:eastAsia="en-GB"/>
        </w:rPr>
        <w:footnoteReference w:id="2"/>
      </w:r>
      <w:r>
        <w:rPr>
          <w:rFonts w:ascii="Calibri" w:eastAsia="Calibri" w:hAnsi="Calibri" w:cs="Calibri"/>
          <w:lang w:val="cy-GB" w:eastAsia="en-GB"/>
        </w:rPr>
        <w:t xml:space="preserve"> </w:t>
      </w:r>
    </w:p>
    <w:p w14:paraId="6017B6BF" w14:textId="718895CA" w:rsidR="00183F6C" w:rsidRPr="000221F2" w:rsidRDefault="0061462F" w:rsidP="000221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>
        <w:rPr>
          <w:rFonts w:ascii="Calibri" w:eastAsia="Calibri" w:hAnsi="Calibri" w:cs="Calibri"/>
          <w:lang w:val="cy-GB" w:eastAsia="en-GB"/>
        </w:rPr>
        <w:t xml:space="preserve">Cytuno ar flaenoriaethau ychwanegol er mwyn costio a chyflwyno achosion busnes i’r GCTG </w:t>
      </w:r>
    </w:p>
    <w:p w14:paraId="6D38A3FD" w14:textId="194010AB" w:rsidR="000221F2" w:rsidRPr="00E35514" w:rsidRDefault="0061462F" w:rsidP="000221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>
        <w:rPr>
          <w:rFonts w:ascii="Calibri" w:eastAsia="Calibri" w:hAnsi="Calibri" w:cs="Calibri"/>
          <w:lang w:val="cy-GB" w:eastAsia="en-GB"/>
        </w:rPr>
        <w:t xml:space="preserve">Goruchwylio bod rhaglen waith y clwstwr yn </w:t>
      </w:r>
      <w:r>
        <w:rPr>
          <w:rFonts w:ascii="Calibri" w:eastAsia="Calibri" w:hAnsi="Calibri" w:cs="Calibri"/>
          <w:lang w:val="cy-GB" w:eastAsia="en-GB"/>
        </w:rPr>
        <w:t>cael ei rhoi ar waith fel y mae wedi cytuno</w:t>
      </w:r>
    </w:p>
    <w:p w14:paraId="49CC2CBD" w14:textId="705F622C" w:rsidR="00E35514" w:rsidRPr="000221F2" w:rsidRDefault="0061462F" w:rsidP="000221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>
        <w:rPr>
          <w:rFonts w:ascii="Calibri" w:eastAsia="Calibri" w:hAnsi="Calibri" w:cs="Calibri"/>
          <w:lang w:val="cy-GB" w:eastAsia="en-GB"/>
        </w:rPr>
        <w:t xml:space="preserve">Sicrhau rhaglen effeithiol o gyfathrebu ar draws y Clwstwr </w:t>
      </w:r>
    </w:p>
    <w:p w14:paraId="30F80F48" w14:textId="0E27E446" w:rsidR="000221F2" w:rsidRPr="000221F2" w:rsidRDefault="0061462F" w:rsidP="000221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>
        <w:rPr>
          <w:rFonts w:ascii="Calibri" w:eastAsia="Calibri" w:hAnsi="Calibri" w:cs="Calibri"/>
          <w:lang w:val="cy-GB" w:eastAsia="en-GB"/>
        </w:rPr>
        <w:t>Sicrhau bod adnoddau clwstwr yn cael eu llywodraethu a’u stiwardio yn unol â’r Cyfarwyddiadau Ariannol Sefydlog ar ddefnyddio arian cyhoeddus mewn ffordd briodol a darbodus</w:t>
      </w:r>
    </w:p>
    <w:p w14:paraId="58919421" w14:textId="77777777" w:rsidR="00E35514" w:rsidRPr="00E35514" w:rsidRDefault="0061462F" w:rsidP="007F025C">
      <w:pPr>
        <w:numPr>
          <w:ilvl w:val="0"/>
          <w:numId w:val="7"/>
        </w:numPr>
        <w:shd w:val="clear" w:color="auto" w:fill="FFFFFF"/>
        <w:spacing w:before="100" w:beforeAutospacing="1" w:after="165" w:line="240" w:lineRule="auto"/>
        <w:jc w:val="both"/>
        <w:rPr>
          <w:rFonts w:eastAsia="Times New Roman" w:cstheme="minorHAnsi"/>
          <w:lang w:eastAsia="en-GB"/>
        </w:rPr>
      </w:pPr>
      <w:r>
        <w:rPr>
          <w:rFonts w:ascii="Calibri" w:eastAsia="Calibri" w:hAnsi="Calibri" w:cs="Calibri"/>
          <w:lang w:val="cy-GB" w:eastAsia="en-GB"/>
        </w:rPr>
        <w:t>Myfy</w:t>
      </w:r>
      <w:r>
        <w:rPr>
          <w:rFonts w:ascii="Calibri" w:eastAsia="Calibri" w:hAnsi="Calibri" w:cs="Calibri"/>
          <w:lang w:val="cy-GB" w:eastAsia="en-GB"/>
        </w:rPr>
        <w:t>rio ar newidiadau i wella trefniadau’r Clwstwr yn lleol a'u cefnogi pan fo angen er mwyn sicrhau'r canlyniadau gorau i'r cyhoedd a gwella profiad y gweithlu </w:t>
      </w:r>
    </w:p>
    <w:p w14:paraId="0249DC1B" w14:textId="00D4C00E" w:rsidR="00716706" w:rsidRPr="00605A34" w:rsidRDefault="0061462F" w:rsidP="00605A34">
      <w:pPr>
        <w:numPr>
          <w:ilvl w:val="0"/>
          <w:numId w:val="7"/>
        </w:numPr>
        <w:shd w:val="clear" w:color="auto" w:fill="FFFFFF"/>
        <w:spacing w:before="100" w:beforeAutospacing="1" w:after="165" w:line="240" w:lineRule="auto"/>
        <w:jc w:val="both"/>
        <w:rPr>
          <w:rFonts w:eastAsia="Times New Roman" w:cstheme="minorHAnsi"/>
          <w:lang w:eastAsia="en-GB"/>
        </w:rPr>
      </w:pPr>
      <w:r>
        <w:rPr>
          <w:rFonts w:ascii="Calibri" w:eastAsia="Calibri" w:hAnsi="Calibri" w:cs="Calibri"/>
          <w:lang w:val="cy-GB"/>
        </w:rPr>
        <w:t>Cynrychioli'r Clwstwr</w:t>
      </w:r>
      <w:r>
        <w:rPr>
          <w:rFonts w:ascii="Calibri" w:eastAsia="Calibri" w:hAnsi="Calibri" w:cs="Calibri"/>
          <w:lang w:val="cy-GB"/>
        </w:rPr>
        <w:t xml:space="preserve"> aml-broffesiynol yn y Grŵp Cynllunio Traws-Glwstwr. </w:t>
      </w:r>
    </w:p>
    <w:p w14:paraId="51EB44B7" w14:textId="5E2CC07C" w:rsidR="0074771A" w:rsidRDefault="0061462F">
      <w:pPr>
        <w:rPr>
          <w:rFonts w:cstheme="minorHAnsi"/>
        </w:rPr>
      </w:pPr>
      <w:r>
        <w:rPr>
          <w:rFonts w:ascii="Calibri" w:eastAsia="Calibri" w:hAnsi="Calibri" w:cs="Calibri"/>
          <w:lang w:val="cy-GB"/>
        </w:rPr>
        <w:lastRenderedPageBreak/>
        <w:t>Bydd Arweinwyr Clwstwr yn cael cymorth rheoli a chymorth arbenigol ( gan gynnwys cyllid, AD/Gweithlu, dadansoddi data, rheoli</w:t>
      </w:r>
      <w:r>
        <w:rPr>
          <w:rFonts w:ascii="Calibri" w:eastAsia="Calibri" w:hAnsi="Calibri" w:cs="Calibri"/>
          <w:lang w:val="cy-GB"/>
        </w:rPr>
        <w:t xml:space="preserve"> prosiectau ac ati) o bob rhan o'r system iechyd a gofal cymdeithasol.</w:t>
      </w:r>
    </w:p>
    <w:p w14:paraId="7E65D78C" w14:textId="586E1242" w:rsidR="00295A0D" w:rsidRPr="00295A0D" w:rsidRDefault="0061462F" w:rsidP="00295A0D">
      <w:pPr>
        <w:shd w:val="clear" w:color="auto" w:fill="FFFFFF"/>
        <w:spacing w:after="165" w:line="240" w:lineRule="auto"/>
        <w:jc w:val="both"/>
        <w:rPr>
          <w:rFonts w:eastAsia="Times New Roman" w:cstheme="minorHAnsi"/>
          <w:color w:val="343A40"/>
          <w:lang w:eastAsia="en-GB"/>
        </w:rPr>
      </w:pPr>
      <w:r>
        <w:rPr>
          <w:rFonts w:ascii="Calibri" w:eastAsia="Calibri" w:hAnsi="Calibri" w:cs="Calibri"/>
          <w:color w:val="343A40"/>
          <w:lang w:val="cy-GB" w:eastAsia="en-GB"/>
        </w:rPr>
        <w:t>Cefnogir Arweinwyr Clwstwr drwy Rwydwaith Cenedlaethol gan </w:t>
      </w:r>
      <w:hyperlink r:id="rId8" w:tgtFrame="_blank" w:history="1">
        <w:r>
          <w:rPr>
            <w:rFonts w:ascii="Calibri" w:eastAsia="Calibri" w:hAnsi="Calibri" w:cs="Calibri"/>
            <w:color w:val="1978A3"/>
            <w:u w:val="single"/>
            <w:lang w:val="cy-GB" w:eastAsia="en-GB"/>
          </w:rPr>
          <w:t>YMA</w:t>
        </w:r>
      </w:hyperlink>
      <w:r>
        <w:rPr>
          <w:rFonts w:ascii="Calibri" w:eastAsia="Calibri" w:hAnsi="Calibri" w:cs="Calibri"/>
          <w:color w:val="343A40"/>
          <w:lang w:val="cy-GB" w:eastAsia="en-GB"/>
        </w:rPr>
        <w:t xml:space="preserve"> ac mae amrywiaeth o adnoddau a chyfleoedd datblygu arweinyddiaeth gan </w:t>
      </w:r>
      <w:hyperlink r:id="rId9" w:tgtFrame="_blank" w:history="1">
        <w:r>
          <w:rPr>
            <w:rFonts w:ascii="Calibri" w:eastAsia="Calibri" w:hAnsi="Calibri" w:cs="Calibri"/>
            <w:color w:val="1978A3"/>
            <w:u w:val="single"/>
            <w:lang w:val="cy-GB" w:eastAsia="en-GB"/>
          </w:rPr>
          <w:t>HEIW</w:t>
        </w:r>
      </w:hyperlink>
      <w:r>
        <w:rPr>
          <w:rFonts w:ascii="Calibri" w:eastAsia="Calibri" w:hAnsi="Calibri" w:cs="Calibri"/>
          <w:color w:val="343A40"/>
          <w:lang w:val="cy-GB" w:eastAsia="en-GB"/>
        </w:rPr>
        <w:t>.</w:t>
      </w:r>
    </w:p>
    <w:p w14:paraId="75E14822" w14:textId="77777777" w:rsidR="00295A0D" w:rsidRPr="000221F2" w:rsidRDefault="00295A0D">
      <w:pPr>
        <w:rPr>
          <w:rFonts w:cstheme="minorHAnsi"/>
        </w:rPr>
      </w:pPr>
    </w:p>
    <w:p w14:paraId="01354B33" w14:textId="77777777" w:rsidR="007850BD" w:rsidRPr="000221F2" w:rsidRDefault="007850BD">
      <w:pPr>
        <w:rPr>
          <w:rFonts w:cstheme="minorHAnsi"/>
        </w:rPr>
      </w:pPr>
    </w:p>
    <w:sectPr w:rsidR="007850BD" w:rsidRPr="000221F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D33F2" w14:textId="77777777" w:rsidR="00000000" w:rsidRDefault="0061462F">
      <w:pPr>
        <w:spacing w:after="0" w:line="240" w:lineRule="auto"/>
      </w:pPr>
      <w:r>
        <w:separator/>
      </w:r>
    </w:p>
  </w:endnote>
  <w:endnote w:type="continuationSeparator" w:id="0">
    <w:p w14:paraId="22957A86" w14:textId="77777777" w:rsidR="00000000" w:rsidRDefault="0061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42457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8E8F4E" w14:textId="4B39EE54" w:rsidR="0074771A" w:rsidRDefault="0061462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Fonts w:ascii="Calibri" w:eastAsia="Calibri" w:hAnsi="Calibri" w:cs="Times New Roman"/>
            <w:lang w:val="cy-GB"/>
          </w:rPr>
          <w:t xml:space="preserve"> | </w:t>
        </w:r>
        <w:r>
          <w:rPr>
            <w:rFonts w:ascii="Calibri" w:eastAsia="Calibri" w:hAnsi="Calibri" w:cs="Times New Roman"/>
            <w:color w:val="7F7F7F"/>
            <w:lang w:val="cy-GB"/>
          </w:rPr>
          <w:t>Tudalen</w:t>
        </w:r>
      </w:p>
    </w:sdtContent>
  </w:sdt>
  <w:p w14:paraId="1DD45AC1" w14:textId="77777777" w:rsidR="0074771A" w:rsidRDefault="00747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D8CC2" w14:textId="77777777" w:rsidR="004C40FE" w:rsidRDefault="0061462F" w:rsidP="0074771A">
      <w:pPr>
        <w:spacing w:after="0" w:line="240" w:lineRule="auto"/>
      </w:pPr>
      <w:r>
        <w:separator/>
      </w:r>
    </w:p>
  </w:footnote>
  <w:footnote w:type="continuationSeparator" w:id="0">
    <w:p w14:paraId="5AF25481" w14:textId="77777777" w:rsidR="004C40FE" w:rsidRDefault="0061462F" w:rsidP="0074771A">
      <w:pPr>
        <w:spacing w:after="0" w:line="240" w:lineRule="auto"/>
      </w:pPr>
      <w:r>
        <w:continuationSeparator/>
      </w:r>
    </w:p>
  </w:footnote>
  <w:footnote w:id="1">
    <w:p w14:paraId="0D10158E" w14:textId="77777777" w:rsidR="00F16A15" w:rsidRDefault="0061462F" w:rsidP="00F16A15">
      <w:pPr>
        <w:pStyle w:val="FootnoteText"/>
      </w:pPr>
      <w:r>
        <w:rPr>
          <w:rStyle w:val="FootnoteReference"/>
        </w:rPr>
        <w:footnoteRef/>
      </w:r>
      <w:r>
        <w:rPr>
          <w:rFonts w:ascii="Calibri" w:eastAsia="Calibri" w:hAnsi="Calibri" w:cs="Times New Roman"/>
          <w:lang w:val="cy-GB"/>
        </w:rPr>
        <w:t xml:space="preserve"> </w:t>
      </w:r>
      <w:hyperlink r:id="rId1" w:history="1">
        <w:r>
          <w:rPr>
            <w:rFonts w:ascii="Calibri" w:eastAsia="Calibri" w:hAnsi="Calibri" w:cs="Times New Roman"/>
            <w:color w:val="0000FF"/>
            <w:sz w:val="22"/>
            <w:szCs w:val="22"/>
            <w:u w:val="single"/>
            <w:lang w:val="cy-GB"/>
          </w:rPr>
          <w:t>Iechyd yng Nghymru | Egwyddorion craidd GIG Cymru</w:t>
        </w:r>
      </w:hyperlink>
      <w:r>
        <w:rPr>
          <w:rFonts w:ascii="Calibri" w:eastAsia="Calibri" w:hAnsi="Calibri" w:cs="Times New Roman"/>
          <w:lang w:val="cy-GB"/>
        </w:rPr>
        <w:t xml:space="preserve"> </w:t>
      </w:r>
    </w:p>
  </w:footnote>
  <w:footnote w:id="2">
    <w:p w14:paraId="29C6F990" w14:textId="77777777" w:rsidR="00183F6C" w:rsidRPr="00183F6C" w:rsidRDefault="0061462F" w:rsidP="00183F6C">
      <w:p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Times New Roman"/>
          <w:lang w:val="cy-GB"/>
        </w:rPr>
        <w:t>Rhoi cynnig ar ffyrdd newydd o weithio drwy ddefnyddio cyllideb y Clwstwr. Mae cronfeydd clwstwr yn cael eu dirprwyo ar gyfer gwaith i ddiwallu anghenion y boblogaeth leol yn fwy effeithiol. Dylai arian gael ei ddyrannu drwy</w:t>
      </w:r>
      <w:r>
        <w:rPr>
          <w:rFonts w:ascii="Calibri" w:eastAsia="Calibri" w:hAnsi="Calibri" w:cs="Times New Roman"/>
          <w:lang w:val="cy-GB"/>
        </w:rPr>
        <w:t xml:space="preserve"> cytuno ar gynigion i wella gwasanaethau.  Nid yw'r gyllideb yn perthyn i unrhyw grŵp proffesiynol unigol ac nid oes hawl i 'gyfran' o'r gyllideb.</w:t>
      </w:r>
    </w:p>
    <w:p w14:paraId="41FA3F17" w14:textId="5160C2DB" w:rsidR="00183F6C" w:rsidRDefault="00183F6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5975" w14:textId="1013EEB3" w:rsidR="0074771A" w:rsidRDefault="00747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52169"/>
    <w:multiLevelType w:val="multilevel"/>
    <w:tmpl w:val="CAE8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262E1"/>
    <w:multiLevelType w:val="hybridMultilevel"/>
    <w:tmpl w:val="694AA616"/>
    <w:lvl w:ilvl="0" w:tplc="6F78D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86AB5C" w:tentative="1">
      <w:start w:val="1"/>
      <w:numFmt w:val="lowerLetter"/>
      <w:lvlText w:val="%2."/>
      <w:lvlJc w:val="left"/>
      <w:pPr>
        <w:ind w:left="1440" w:hanging="360"/>
      </w:pPr>
    </w:lvl>
    <w:lvl w:ilvl="2" w:tplc="983224E0" w:tentative="1">
      <w:start w:val="1"/>
      <w:numFmt w:val="lowerRoman"/>
      <w:lvlText w:val="%3."/>
      <w:lvlJc w:val="right"/>
      <w:pPr>
        <w:ind w:left="2160" w:hanging="180"/>
      </w:pPr>
    </w:lvl>
    <w:lvl w:ilvl="3" w:tplc="E9EA7A1A" w:tentative="1">
      <w:start w:val="1"/>
      <w:numFmt w:val="decimal"/>
      <w:lvlText w:val="%4."/>
      <w:lvlJc w:val="left"/>
      <w:pPr>
        <w:ind w:left="2880" w:hanging="360"/>
      </w:pPr>
    </w:lvl>
    <w:lvl w:ilvl="4" w:tplc="BC82369C" w:tentative="1">
      <w:start w:val="1"/>
      <w:numFmt w:val="lowerLetter"/>
      <w:lvlText w:val="%5."/>
      <w:lvlJc w:val="left"/>
      <w:pPr>
        <w:ind w:left="3600" w:hanging="360"/>
      </w:pPr>
    </w:lvl>
    <w:lvl w:ilvl="5" w:tplc="69AC7226" w:tentative="1">
      <w:start w:val="1"/>
      <w:numFmt w:val="lowerRoman"/>
      <w:lvlText w:val="%6."/>
      <w:lvlJc w:val="right"/>
      <w:pPr>
        <w:ind w:left="4320" w:hanging="180"/>
      </w:pPr>
    </w:lvl>
    <w:lvl w:ilvl="6" w:tplc="920EAC1E" w:tentative="1">
      <w:start w:val="1"/>
      <w:numFmt w:val="decimal"/>
      <w:lvlText w:val="%7."/>
      <w:lvlJc w:val="left"/>
      <w:pPr>
        <w:ind w:left="5040" w:hanging="360"/>
      </w:pPr>
    </w:lvl>
    <w:lvl w:ilvl="7" w:tplc="855CBBE8" w:tentative="1">
      <w:start w:val="1"/>
      <w:numFmt w:val="lowerLetter"/>
      <w:lvlText w:val="%8."/>
      <w:lvlJc w:val="left"/>
      <w:pPr>
        <w:ind w:left="5760" w:hanging="360"/>
      </w:pPr>
    </w:lvl>
    <w:lvl w:ilvl="8" w:tplc="41968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C226C"/>
    <w:multiLevelType w:val="multilevel"/>
    <w:tmpl w:val="5ED0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2B5036"/>
    <w:multiLevelType w:val="hybridMultilevel"/>
    <w:tmpl w:val="D4C8B4E2"/>
    <w:lvl w:ilvl="0" w:tplc="A9802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420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40B8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CD9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238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4437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449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627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E6AF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126B6"/>
    <w:multiLevelType w:val="multilevel"/>
    <w:tmpl w:val="94CE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3C54CE"/>
    <w:multiLevelType w:val="hybridMultilevel"/>
    <w:tmpl w:val="4CA48B0C"/>
    <w:lvl w:ilvl="0" w:tplc="D2B85452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F0E8AA4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E4C1058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83EC6E46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DD80F2C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7A768138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AF82B6CC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D2D00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5988531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77CA41C5"/>
    <w:multiLevelType w:val="hybridMultilevel"/>
    <w:tmpl w:val="AC687EAC"/>
    <w:lvl w:ilvl="0" w:tplc="19C8825C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CADA4">
      <w:start w:val="1"/>
      <w:numFmt w:val="bullet"/>
      <w:lvlText w:val="o"/>
      <w:lvlJc w:val="left"/>
      <w:pPr>
        <w:ind w:left="1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B8EA14">
      <w:start w:val="1"/>
      <w:numFmt w:val="bullet"/>
      <w:lvlText w:val="▪"/>
      <w:lvlJc w:val="left"/>
      <w:pPr>
        <w:ind w:left="2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0C6E52">
      <w:start w:val="1"/>
      <w:numFmt w:val="bullet"/>
      <w:lvlText w:val="•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03B56">
      <w:start w:val="1"/>
      <w:numFmt w:val="bullet"/>
      <w:lvlText w:val="o"/>
      <w:lvlJc w:val="left"/>
      <w:pPr>
        <w:ind w:left="3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8825E6">
      <w:start w:val="1"/>
      <w:numFmt w:val="bullet"/>
      <w:lvlText w:val="▪"/>
      <w:lvlJc w:val="left"/>
      <w:pPr>
        <w:ind w:left="4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1EA322">
      <w:start w:val="1"/>
      <w:numFmt w:val="bullet"/>
      <w:lvlText w:val="•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649938">
      <w:start w:val="1"/>
      <w:numFmt w:val="bullet"/>
      <w:lvlText w:val="o"/>
      <w:lvlJc w:val="left"/>
      <w:pPr>
        <w:ind w:left="5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66CCFE">
      <w:start w:val="1"/>
      <w:numFmt w:val="bullet"/>
      <w:lvlText w:val="▪"/>
      <w:lvlJc w:val="left"/>
      <w:pPr>
        <w:ind w:left="6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4057629">
    <w:abstractNumId w:val="1"/>
  </w:num>
  <w:num w:numId="2" w16cid:durableId="573510922">
    <w:abstractNumId w:val="6"/>
  </w:num>
  <w:num w:numId="3" w16cid:durableId="584802579">
    <w:abstractNumId w:val="5"/>
  </w:num>
  <w:num w:numId="4" w16cid:durableId="1001660492">
    <w:abstractNumId w:val="3"/>
  </w:num>
  <w:num w:numId="5" w16cid:durableId="1382823333">
    <w:abstractNumId w:val="4"/>
  </w:num>
  <w:num w:numId="6" w16cid:durableId="674457783">
    <w:abstractNumId w:val="2"/>
  </w:num>
  <w:num w:numId="7" w16cid:durableId="144195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83"/>
    <w:rsid w:val="00006D77"/>
    <w:rsid w:val="000221F2"/>
    <w:rsid w:val="000667DA"/>
    <w:rsid w:val="00116EBD"/>
    <w:rsid w:val="00183F6C"/>
    <w:rsid w:val="002227B1"/>
    <w:rsid w:val="002273C6"/>
    <w:rsid w:val="00295A0D"/>
    <w:rsid w:val="002A4BAE"/>
    <w:rsid w:val="002F583A"/>
    <w:rsid w:val="003209DE"/>
    <w:rsid w:val="00345E89"/>
    <w:rsid w:val="003C4919"/>
    <w:rsid w:val="003E2C06"/>
    <w:rsid w:val="00463981"/>
    <w:rsid w:val="00470529"/>
    <w:rsid w:val="004C208D"/>
    <w:rsid w:val="004C40FE"/>
    <w:rsid w:val="00533639"/>
    <w:rsid w:val="0055489A"/>
    <w:rsid w:val="00605A34"/>
    <w:rsid w:val="0061462F"/>
    <w:rsid w:val="006925B7"/>
    <w:rsid w:val="006E65E6"/>
    <w:rsid w:val="006F16E9"/>
    <w:rsid w:val="006F27EA"/>
    <w:rsid w:val="0070607D"/>
    <w:rsid w:val="00716706"/>
    <w:rsid w:val="0074771A"/>
    <w:rsid w:val="007850BD"/>
    <w:rsid w:val="007B3C7A"/>
    <w:rsid w:val="007C64C7"/>
    <w:rsid w:val="007D0751"/>
    <w:rsid w:val="007E705E"/>
    <w:rsid w:val="007F025C"/>
    <w:rsid w:val="00832C03"/>
    <w:rsid w:val="008C5417"/>
    <w:rsid w:val="00966C2D"/>
    <w:rsid w:val="00967CCF"/>
    <w:rsid w:val="00A97CEB"/>
    <w:rsid w:val="00B558CA"/>
    <w:rsid w:val="00B765AB"/>
    <w:rsid w:val="00BE42A7"/>
    <w:rsid w:val="00C11792"/>
    <w:rsid w:val="00C50574"/>
    <w:rsid w:val="00C6756B"/>
    <w:rsid w:val="00C77E76"/>
    <w:rsid w:val="00C94B81"/>
    <w:rsid w:val="00D20D2C"/>
    <w:rsid w:val="00D2728B"/>
    <w:rsid w:val="00D7450E"/>
    <w:rsid w:val="00DA6FDC"/>
    <w:rsid w:val="00DC1983"/>
    <w:rsid w:val="00DF0FF8"/>
    <w:rsid w:val="00E35514"/>
    <w:rsid w:val="00E36F37"/>
    <w:rsid w:val="00F1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E53BD"/>
  <w15:chartTrackingRefBased/>
  <w15:docId w15:val="{381401C2-C516-4055-A921-41E0B8A5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E8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97CEB"/>
    <w:rPr>
      <w:i/>
      <w:iCs/>
    </w:rPr>
  </w:style>
  <w:style w:type="table" w:styleId="TableGrid">
    <w:name w:val="Table Grid"/>
    <w:basedOn w:val="TableNormal"/>
    <w:uiPriority w:val="39"/>
    <w:rsid w:val="0022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73C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77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4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71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71A"/>
  </w:style>
  <w:style w:type="paragraph" w:styleId="Footer">
    <w:name w:val="footer"/>
    <w:basedOn w:val="Normal"/>
    <w:link w:val="FooterChar"/>
    <w:uiPriority w:val="99"/>
    <w:unhideWhenUsed/>
    <w:rsid w:val="00747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71A"/>
  </w:style>
  <w:style w:type="paragraph" w:styleId="FootnoteText">
    <w:name w:val="footnote text"/>
    <w:basedOn w:val="Normal"/>
    <w:link w:val="FootnoteTextChar"/>
    <w:uiPriority w:val="99"/>
    <w:semiHidden/>
    <w:unhideWhenUsed/>
    <w:rsid w:val="003E2C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2C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2C0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221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ycareone.nhs.wales/files/strategic-programme/all-wales-cluster-lead-group-communication-pdf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hswalesleadershipportal.heiw.wales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ales.nhs.uk/nhswalesaboutus/thecoreprinciplesofnhsw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64FCD-6152-48E8-B43A-9704A069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Gully (Aneurin Bevan UHB - Primary Care and Community Division)</dc:creator>
  <cp:lastModifiedBy>Bethan Gregory (Public Health Wales - No. 2 Capital Quarter)</cp:lastModifiedBy>
  <cp:revision>2</cp:revision>
  <dcterms:created xsi:type="dcterms:W3CDTF">2023-03-13T12:43:00Z</dcterms:created>
  <dcterms:modified xsi:type="dcterms:W3CDTF">2023-03-13T12:43:00Z</dcterms:modified>
</cp:coreProperties>
</file>