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page" w:horzAnchor="page" w:tblpX="406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B7B34" w14:paraId="1487B6C3" w14:textId="77777777" w:rsidTr="00676A2E">
        <w:tc>
          <w:tcPr>
            <w:tcW w:w="9629" w:type="dxa"/>
          </w:tcPr>
          <w:p w14:paraId="6DEF6878" w14:textId="2F300897" w:rsidR="00A645B4" w:rsidRPr="00676A2E" w:rsidRDefault="00A645B4" w:rsidP="00726183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14:paraId="357B115C" w14:textId="525A0846" w:rsidR="00676A2E" w:rsidRPr="00821E15" w:rsidRDefault="00223C9A" w:rsidP="00821E1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color w:val="00206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FC3B98" wp14:editId="35B30278">
                <wp:simplePos x="0" y="0"/>
                <wp:positionH relativeFrom="column">
                  <wp:posOffset>-653415</wp:posOffset>
                </wp:positionH>
                <wp:positionV relativeFrom="paragraph">
                  <wp:posOffset>-1927860</wp:posOffset>
                </wp:positionV>
                <wp:extent cx="3990975" cy="1419225"/>
                <wp:effectExtent l="0" t="0" r="0" b="0"/>
                <wp:wrapNone/>
                <wp:docPr id="283712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D1E82" w14:textId="14EA35D5" w:rsidR="00223C9A" w:rsidRPr="00223C9A" w:rsidRDefault="00223C9A" w:rsidP="00223C9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3C9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cy-GB"/>
                              </w:rPr>
                              <w:t>Datblygiadau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cy-GB"/>
                              </w:rPr>
                              <w:t xml:space="preserve"> </w:t>
                            </w:r>
                            <w:r w:rsidRPr="00223C9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cy-GB"/>
                              </w:rPr>
                              <w:t>gwasanaeth newydd:</w:t>
                            </w:r>
                          </w:p>
                          <w:p w14:paraId="03F8560B" w14:textId="7498A21D" w:rsidR="00223C9A" w:rsidRPr="00223C9A" w:rsidRDefault="00223C9A" w:rsidP="00223C9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23C9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cy-GB"/>
                              </w:rPr>
                              <w:t>Canllawiau ar gyfer Ymgysylltu ac Ymgynghori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cy-GB"/>
                              </w:rPr>
                              <w:t xml:space="preserve">                                    </w:t>
                            </w:r>
                          </w:p>
                          <w:tbl>
                            <w:tblPr>
                              <w:tblStyle w:val="TableGrid"/>
                              <w:tblW w:w="962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29"/>
                            </w:tblGrid>
                            <w:tr w:rsidR="00223C9A" w:rsidRPr="00676A2E" w14:paraId="310A62DD" w14:textId="77777777" w:rsidTr="00223C9A">
                              <w:tc>
                                <w:tcPr>
                                  <w:tcW w:w="9629" w:type="dxa"/>
                                </w:tcPr>
                                <w:p w14:paraId="69099E4A" w14:textId="304E2C1C" w:rsidR="00223C9A" w:rsidRPr="00676A2E" w:rsidRDefault="00223C9A" w:rsidP="00223C9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CC0604" w14:textId="77777777" w:rsidR="00223C9A" w:rsidRDefault="00223C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C3B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45pt;margin-top:-151.8pt;width:314.25pt;height:11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" filled="f" stroked="f" strokeweight=".5pt">
                <v:textbox>
                  <w:txbxContent>
                    <w:p w14:paraId="5E2D1E82" w14:textId="14EA35D5" w:rsidR="00223C9A" w:rsidRPr="00223C9A" w:rsidRDefault="00223C9A" w:rsidP="00223C9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23C9A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cy-GB"/>
                        </w:rPr>
                        <w:t>Datblygiadau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cy-GB"/>
                        </w:rPr>
                        <w:t xml:space="preserve"> </w:t>
                      </w:r>
                      <w:r w:rsidRPr="00223C9A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cy-GB"/>
                        </w:rPr>
                        <w:t>gwasanaeth newydd:</w:t>
                      </w:r>
                    </w:p>
                    <w:p w14:paraId="03F8560B" w14:textId="7498A21D" w:rsidR="00223C9A" w:rsidRPr="00223C9A" w:rsidRDefault="00223C9A" w:rsidP="00223C9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23C9A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cy-GB"/>
                        </w:rPr>
                        <w:t>Canllawiau ar gyfer Ymgysylltu ac Ymgynghori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cy-GB"/>
                        </w:rPr>
                        <w:t xml:space="preserve">                                    </w:t>
                      </w:r>
                    </w:p>
                    <w:tbl>
                      <w:tblPr>
                        <w:tblStyle w:val="TableGrid"/>
                        <w:tblW w:w="962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29"/>
                      </w:tblGrid>
                      <w:tr w:rsidR="00223C9A" w:rsidRPr="00676A2E" w14:paraId="310A62DD" w14:textId="77777777" w:rsidTr="00223C9A">
                        <w:tc>
                          <w:tcPr>
                            <w:tcW w:w="9629" w:type="dxa"/>
                          </w:tcPr>
                          <w:p w14:paraId="69099E4A" w14:textId="304E2C1C" w:rsidR="00223C9A" w:rsidRPr="00676A2E" w:rsidRDefault="00223C9A" w:rsidP="00223C9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6CC0604" w14:textId="77777777" w:rsidR="00223C9A" w:rsidRDefault="00223C9A"/>
                  </w:txbxContent>
                </v:textbox>
              </v:shape>
            </w:pict>
          </mc:Fallback>
        </mc:AlternateContent>
      </w:r>
      <w:r w:rsidR="004F30BD" w:rsidRPr="00821E15">
        <w:rPr>
          <w:rFonts w:ascii="Arial" w:eastAsia="Arial" w:hAnsi="Arial" w:cs="Arial"/>
          <w:b/>
          <w:bCs/>
          <w:color w:val="002060"/>
          <w:lang w:val="cy-GB"/>
        </w:rPr>
        <w:t>Datblygiadau gwasanaeth newydd: Canllawiau ar gyfer Ymgysylltu ac Ymgynghori</w:t>
      </w:r>
    </w:p>
    <w:p w14:paraId="7FF70C6D" w14:textId="77777777" w:rsidR="00821E15" w:rsidRPr="00821E15" w:rsidRDefault="00821E15" w:rsidP="00821E15">
      <w:pPr>
        <w:pStyle w:val="ListParagraph"/>
        <w:ind w:left="360"/>
        <w:jc w:val="both"/>
        <w:rPr>
          <w:rFonts w:ascii="Arial" w:hAnsi="Arial" w:cs="Arial"/>
          <w:b/>
          <w:bCs/>
          <w:color w:val="002060"/>
        </w:rPr>
      </w:pPr>
    </w:p>
    <w:p w14:paraId="4D55CAF1" w14:textId="721F1E6C" w:rsidR="00676A2E" w:rsidRDefault="004F30BD" w:rsidP="007261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Mae'r rhaglen Datblygu Clwstwr Carlam (DCC) yn adeiladu ar 10 mlynedd o weithio Clwstwr. Yn dilyn adborth ar draws ein system iechyd a gofal cymdeithasol, nod y rhaglen DCC yw cryfhau ein systemau i sicrhau eu bod wedi'u cynllunio i ddod o hyd i'r atebion cywir i gleifion a gweithwyr proffesiynol. Mae pwyslais ar ddatrys problemau ar lefel leol, gyda materion sy'n fwy cymhleth neu sydd angen penderfyniadau strategol yn cael eu huwchgyfeirio.</w:t>
      </w:r>
    </w:p>
    <w:p w14:paraId="6F575531" w14:textId="2EDF05C7" w:rsidR="00676A2E" w:rsidRDefault="004F30BD" w:rsidP="007261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A2D4AB" wp14:editId="3CED768A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6086475" cy="3171825"/>
                <wp:effectExtent l="0" t="0" r="28575" b="28575"/>
                <wp:wrapNone/>
                <wp:docPr id="6181772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171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</a:ln>
                      </wps:spPr>
                      <wps:txbx>
                        <w:txbxContent>
                          <w:p w14:paraId="7AD06870" w14:textId="5211E23D" w:rsidR="004F30BD" w:rsidRDefault="004F30BD" w:rsidP="004F30BD">
                            <w:r>
                              <w:t xml:space="preserve">                           </w:t>
                            </w:r>
                            <w:r w:rsidR="00A1360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213214" wp14:editId="7B8ADCAA">
                                  <wp:extent cx="4320540" cy="3074035"/>
                                  <wp:effectExtent l="0" t="0" r="3810" b="0"/>
                                  <wp:docPr id="460675110" name="Picture 1" descr="A diagram of a diagram of a child's proble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0675110" name="Picture 1" descr="A diagram of a diagram of a child's proble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540" cy="3074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A2D4AB" id="Text Box 2" o:spid="_x0000_s1027" type="#_x0000_t202" style="position:absolute;left:0;text-align:left;margin-left:428.05pt;margin-top:3.65pt;width:479.25pt;height:249.7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" fillcolor="#bdd7ee" strokecolor="#bdd7ee" strokeweight=".5pt">
                <v:textbox>
                  <w:txbxContent>
                    <w:p w14:paraId="7AD06870" w14:textId="5211E23D" w:rsidR="004F30BD" w:rsidRDefault="004F30BD" w:rsidP="004F30BD">
                      <w:r>
                        <w:t xml:space="preserve">                           </w:t>
                      </w:r>
                      <w:r w:rsidR="00A1360B">
                        <w:rPr>
                          <w:noProof/>
                        </w:rPr>
                        <w:drawing>
                          <wp:inline distT="0" distB="0" distL="0" distR="0" wp14:anchorId="13213214" wp14:editId="7B8ADCAA">
                            <wp:extent cx="4320540" cy="3074035"/>
                            <wp:effectExtent l="0" t="0" r="3810" b="0"/>
                            <wp:docPr id="460675110" name="Picture 1" descr="A diagram of a diagram of a child's proble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0675110" name="Picture 1" descr="A diagram of a diagram of a child's problem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0540" cy="3074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A8F8D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6074DD13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2D30174C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2D58EC40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17871105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4EA32389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39AB86E9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739C6E34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59CBE9DD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34FAD506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2D1A8A5A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47BE6869" w14:textId="77777777" w:rsidR="004F30BD" w:rsidRDefault="004F30BD" w:rsidP="00726183">
      <w:pPr>
        <w:spacing w:line="240" w:lineRule="auto"/>
        <w:jc w:val="both"/>
        <w:rPr>
          <w:rFonts w:ascii="Arial" w:eastAsia="Arial" w:hAnsi="Arial" w:cs="Arial"/>
          <w:b/>
          <w:bCs/>
          <w:color w:val="002060"/>
          <w:lang w:val="cy-GB"/>
        </w:rPr>
      </w:pPr>
    </w:p>
    <w:p w14:paraId="046C2A3F" w14:textId="7ED616F2" w:rsidR="00676A2E" w:rsidRPr="00821E15" w:rsidRDefault="004F30BD" w:rsidP="00821E1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color w:val="002060"/>
        </w:rPr>
      </w:pPr>
      <w:r w:rsidRPr="00821E15">
        <w:rPr>
          <w:rFonts w:ascii="Arial" w:eastAsia="Arial" w:hAnsi="Arial" w:cs="Arial"/>
          <w:b/>
          <w:bCs/>
          <w:color w:val="002060"/>
          <w:lang w:val="cy-GB"/>
        </w:rPr>
        <w:t>Nodi bylchau mewn gwasanaethau a blaenoriaethau datblygu</w:t>
      </w:r>
    </w:p>
    <w:p w14:paraId="65035168" w14:textId="77777777" w:rsidR="00821E15" w:rsidRPr="00821E15" w:rsidRDefault="00821E15" w:rsidP="00821E15">
      <w:pPr>
        <w:pStyle w:val="ListParagraph"/>
        <w:ind w:left="360"/>
        <w:jc w:val="both"/>
        <w:rPr>
          <w:rFonts w:ascii="Arial" w:hAnsi="Arial" w:cs="Arial"/>
          <w:b/>
          <w:bCs/>
          <w:color w:val="002060"/>
        </w:rPr>
      </w:pPr>
    </w:p>
    <w:p w14:paraId="449D66AA" w14:textId="77777777" w:rsidR="00676A2E" w:rsidRPr="00676A2E" w:rsidRDefault="004F30BD" w:rsidP="007261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timau sy'n perfformio'n dda yn dysgu'n barhaus o brofiad y rhai sy'n defnyddio ac yn gweithio gyda'u gwasanaethau. Mae'r dull gofal yn seiliedig ar le yn meithrin partneriaethau â chymunedau lleol a chynlluniau lleol a dylai ddangos yn glir sut y defnyddir yr adborth hwn i flaenoriaethu datblygiadau gwasanaeth a gwella systemau ar gyfer defnyddwyr gwasanaeth a gweithwyr proffesiynol.</w:t>
      </w:r>
    </w:p>
    <w:p w14:paraId="65784EF0" w14:textId="77777777" w:rsidR="00676A2E" w:rsidRPr="00821E15" w:rsidRDefault="004F30BD" w:rsidP="00821E1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color w:val="002060"/>
        </w:rPr>
      </w:pPr>
      <w:r w:rsidRPr="00821E15">
        <w:rPr>
          <w:rFonts w:ascii="Arial" w:eastAsia="Arial" w:hAnsi="Arial" w:cs="Arial"/>
          <w:b/>
          <w:bCs/>
          <w:color w:val="002060"/>
          <w:lang w:val="cy-GB"/>
        </w:rPr>
        <w:t>Datblygu cynigion gwella gwasanaethau</w:t>
      </w:r>
    </w:p>
    <w:p w14:paraId="6F5E84D2" w14:textId="77777777" w:rsidR="00821E15" w:rsidRPr="00821E15" w:rsidRDefault="00821E15" w:rsidP="00821E15">
      <w:pPr>
        <w:pStyle w:val="ListParagraph"/>
        <w:ind w:left="360"/>
        <w:jc w:val="both"/>
        <w:rPr>
          <w:rFonts w:ascii="Arial" w:hAnsi="Arial" w:cs="Arial"/>
          <w:b/>
          <w:bCs/>
          <w:color w:val="002060"/>
        </w:rPr>
      </w:pPr>
    </w:p>
    <w:p w14:paraId="53793C75" w14:textId="77777777" w:rsidR="00676A2E" w:rsidRPr="004C3D2E" w:rsidRDefault="004F30BD" w:rsidP="00726183">
      <w:pPr>
        <w:spacing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lang w:val="cy-GB"/>
        </w:rPr>
        <w:t xml:space="preserve">Dylai cynigion groesawu egwyddorion cydgynhyrchu a sicrhau bod lleisiau dinasyddion yn cael eu hystyried ochr yn ochr â lleisiau gweithwyr proffesiynol. Mae ymgysylltiad priodol yn hanfodol ar hyn o bryd.  Mae Llais yn gorff annibynnol sy'n gweithio i gryfhau grym a dylanwad lleisiau pobl wrth lunio gwasanaethau iechyd a gofal cymdeithasol ledled Cymru. Trwy weithio gyda Llais, gall sefydliadau sicrhau bod </w:t>
      </w:r>
      <w:r>
        <w:rPr>
          <w:rFonts w:ascii="Arial" w:eastAsia="Arial" w:hAnsi="Arial" w:cs="Arial"/>
          <w:color w:val="000000"/>
          <w:shd w:val="clear" w:color="auto" w:fill="FFFFFF"/>
          <w:lang w:val="cy-GB"/>
        </w:rPr>
        <w:t>cynigion datblygu gwasanaethau yn ymateb i bryderon a blaenoriaethau unigolion a chymunedau lleol.</w:t>
      </w:r>
    </w:p>
    <w:p w14:paraId="6D11243A" w14:textId="77777777" w:rsidR="00676A2E" w:rsidRPr="00676A2E" w:rsidRDefault="004F30BD" w:rsidP="00207952">
      <w:pPr>
        <w:spacing w:after="100" w:afterAutospacing="1" w:line="240" w:lineRule="auto"/>
        <w:jc w:val="both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lastRenderedPageBreak/>
        <w:t xml:space="preserve">Dylai trafodaethau datrys problemau ystyried ystod lawn o opsiynau, wedi'u llywio gan enghreifftiau o arfer da, i nodi'r atebion gorau i ddefnyddwyr gwasanaeth. Mae dull hyblyg yn hanfodol er mwyn sicrhau ymgysylltu â'r holl bartneriaid a allai gyfrannu at ddatrys mater penodol ac i gyflawni'r canlyniadau gorau. Yn ogystal â defnyddwyr gwasanaeth, gall hyn gynnwys cyrff proffesiynol, pwyllgorau cynrychioliadol (a all gynghori ar y ddyletswydd statudol i ymgynghori â nhw ar faterion sy'n ymwneud â gwasanaethau contractwyr annibynnol) a chyfraniadau awdurdodau lleol a/neu drydydd sector lle gall y rhain fod yn berthnasol. </w:t>
      </w:r>
      <w:r>
        <w:rPr>
          <w:rFonts w:ascii="Arial" w:eastAsia="Arial" w:hAnsi="Arial" w:cs="Arial"/>
          <w:lang w:val="cy-GB"/>
        </w:rPr>
        <w:br/>
        <w:t xml:space="preserve">Mae </w:t>
      </w:r>
      <w:hyperlink w:anchor="Atodiad 1" w:history="1">
        <w:r>
          <w:rPr>
            <w:rFonts w:ascii="Arial" w:eastAsia="Arial" w:hAnsi="Arial" w:cs="Arial"/>
            <w:b/>
            <w:bCs/>
            <w:color w:val="0000FF"/>
            <w:u w:val="single"/>
            <w:lang w:val="cy-GB"/>
          </w:rPr>
          <w:t>Atodiad 1</w:t>
        </w:r>
      </w:hyperlink>
      <w:r>
        <w:rPr>
          <w:rFonts w:ascii="Arial" w:eastAsia="Arial" w:hAnsi="Arial" w:cs="Arial"/>
          <w:lang w:val="cy-GB"/>
        </w:rPr>
        <w:t xml:space="preserve"> yn crynhoi'r llwybr ar gyfer datblygu cynigion newid gwasanaeth.</w:t>
      </w:r>
    </w:p>
    <w:p w14:paraId="45A7A919" w14:textId="77777777" w:rsidR="007C08DA" w:rsidRPr="00A24DC1" w:rsidRDefault="004F30BD" w:rsidP="00207952">
      <w:pPr>
        <w:pStyle w:val="pf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Er nad yw strwythurau lleol yn cynnwys cyrff cynrychioliadol proffesiynol yn ffurfiol, dylid ystyried y dull mwyaf effeithiol o gynnwys profiad, gwybodaeth ac arbenigedd y cyrff hynny wrth ddatblygu cynlluniau lleol. Mae cyfrifoldeb statudol i ymgynghori â chyrff cynrychioliadol lle mae newid materol i wasanaethau a allai effeithio ar wasanaethau contractwyr annibynnol. Gall deialog gynnar â barn y corff cynrychioliadol nodi a mynd i'r afael â phroblemau posibl.</w:t>
      </w:r>
    </w:p>
    <w:p w14:paraId="4C0F10CD" w14:textId="77777777" w:rsidR="00676A2E" w:rsidRPr="00821E15" w:rsidRDefault="004F30BD" w:rsidP="00821E15">
      <w:pPr>
        <w:pStyle w:val="ListParagraph"/>
        <w:numPr>
          <w:ilvl w:val="0"/>
          <w:numId w:val="23"/>
        </w:numPr>
        <w:spacing w:after="100" w:afterAutospacing="1"/>
        <w:jc w:val="both"/>
        <w:rPr>
          <w:rFonts w:ascii="Arial" w:eastAsia="Times New Roman" w:hAnsi="Arial" w:cs="Arial"/>
          <w:b/>
          <w:bCs/>
          <w:color w:val="002060"/>
          <w:lang w:eastAsia="en-GB"/>
        </w:rPr>
      </w:pPr>
      <w:r w:rsidRPr="00821E15">
        <w:rPr>
          <w:rFonts w:ascii="Arial" w:eastAsia="Arial" w:hAnsi="Arial" w:cs="Arial"/>
          <w:b/>
          <w:bCs/>
          <w:color w:val="002060"/>
          <w:lang w:val="cy-GB" w:eastAsia="en-GB"/>
        </w:rPr>
        <w:t>Rheoli newid</w:t>
      </w:r>
    </w:p>
    <w:p w14:paraId="790477D0" w14:textId="77777777" w:rsidR="00676A2E" w:rsidRPr="00676A2E" w:rsidRDefault="004F30BD" w:rsidP="00207952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Arial" w:hAnsi="Arial" w:cs="Arial"/>
          <w:lang w:val="cy-GB" w:eastAsia="en-GB"/>
        </w:rPr>
        <w:t xml:space="preserve">Mae ymgynghori â staff a'r cyhoedd yn gam hanfodol wrth reoli newid gwasanaethau yn effeithiol.  </w:t>
      </w:r>
    </w:p>
    <w:p w14:paraId="3B75639E" w14:textId="77777777" w:rsidR="00676A2E" w:rsidRPr="00676A2E" w:rsidRDefault="004F30BD" w:rsidP="00821E15">
      <w:pPr>
        <w:pStyle w:val="ListParagraph"/>
        <w:numPr>
          <w:ilvl w:val="0"/>
          <w:numId w:val="25"/>
        </w:numPr>
        <w:spacing w:after="100" w:afterAutospacing="1"/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>
        <w:rPr>
          <w:rFonts w:ascii="Arial" w:eastAsia="Arial" w:hAnsi="Arial" w:cs="Arial"/>
          <w:b/>
          <w:bCs/>
          <w:sz w:val="22"/>
          <w:szCs w:val="22"/>
          <w:lang w:val="cy-GB" w:eastAsia="en-GB"/>
        </w:rPr>
        <w:t>Staff a gyflogir</w:t>
      </w:r>
    </w:p>
    <w:p w14:paraId="217B8462" w14:textId="77777777" w:rsidR="00676A2E" w:rsidRDefault="004F30BD" w:rsidP="00207952">
      <w:pPr>
        <w:spacing w:after="0" w:line="240" w:lineRule="auto"/>
        <w:jc w:val="both"/>
        <w:rPr>
          <w:rFonts w:ascii="Arial" w:eastAsia="Arial" w:hAnsi="Arial" w:cs="Arial"/>
          <w:lang w:val="cy-GB" w:eastAsia="en-GB"/>
        </w:rPr>
      </w:pPr>
      <w:r>
        <w:rPr>
          <w:rFonts w:ascii="Arial" w:eastAsia="Arial" w:hAnsi="Arial" w:cs="Arial"/>
          <w:lang w:val="cy-GB" w:eastAsia="en-GB"/>
        </w:rPr>
        <w:t xml:space="preserve">Mae gan sefydliadau'r GIG ac Awdurdodau Lleol y </w:t>
      </w:r>
      <w:hyperlink r:id="rId12" w:history="1">
        <w:r>
          <w:rPr>
            <w:rFonts w:ascii="Arial" w:eastAsia="Arial" w:hAnsi="Arial" w:cs="Arial"/>
            <w:b/>
            <w:bCs/>
            <w:color w:val="0000FF"/>
            <w:u w:val="single"/>
            <w:lang w:val="cy-GB" w:eastAsia="en-GB"/>
          </w:rPr>
          <w:t>Polisïau Newid Sefydliadol (OCP)</w:t>
        </w:r>
      </w:hyperlink>
      <w:r>
        <w:rPr>
          <w:rFonts w:ascii="Arial" w:eastAsia="Arial" w:hAnsi="Arial" w:cs="Arial"/>
          <w:lang w:val="cy-GB" w:eastAsia="en-GB"/>
        </w:rPr>
        <w:t xml:space="preserve"> sy'n nodi'r egwyddorion sy'n berthnasol wrth reoli newid sefydliadol mewnol.   Mae'r rhain hefyd yn rhoi arweiniad ar y prosesau i'w dilyn gyda’r canlynol:</w:t>
      </w:r>
    </w:p>
    <w:p w14:paraId="1A92713B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Ymgynghori</w:t>
      </w:r>
    </w:p>
    <w:p w14:paraId="7F0E9ECD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Cyflwyno newid</w:t>
      </w:r>
    </w:p>
    <w:p w14:paraId="6EEF0B6A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Rhagweld a pharatoi ar gyfer newid</w:t>
      </w:r>
    </w:p>
    <w:p w14:paraId="6395E5E7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Rheoli gweithwyr sydd mewn perygl o gael eu dadleoli</w:t>
      </w:r>
    </w:p>
    <w:p w14:paraId="08A1CDA0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Llenwi swyddi yn ystod cyfnodau o newid sefydliadol</w:t>
      </w:r>
    </w:p>
    <w:p w14:paraId="425A2C85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Mae angen diogelu tâl ac amodau gwasanaeth</w:t>
      </w:r>
    </w:p>
    <w:p w14:paraId="186AC967" w14:textId="77777777" w:rsidR="00676A2E" w:rsidRPr="00726183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Gweithwyr mewn perygl o gael eu diswyddo</w:t>
      </w:r>
    </w:p>
    <w:p w14:paraId="53BD3B26" w14:textId="77777777" w:rsidR="00676A2E" w:rsidRDefault="004F30BD" w:rsidP="0020795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Gweithwyr wedi cael eu dadleoli ac yn ceisio adleoli</w:t>
      </w:r>
    </w:p>
    <w:p w14:paraId="1D930CA1" w14:textId="77777777" w:rsidR="00726183" w:rsidRPr="00726183" w:rsidRDefault="00726183" w:rsidP="00207952">
      <w:pPr>
        <w:pStyle w:val="ListParagraph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D583E94" w14:textId="77777777" w:rsidR="00676A2E" w:rsidRPr="00676A2E" w:rsidRDefault="004F30BD" w:rsidP="00207952">
      <w:pPr>
        <w:spacing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Arial" w:hAnsi="Arial" w:cs="Arial"/>
          <w:lang w:val="cy-GB" w:eastAsia="en-GB"/>
        </w:rPr>
        <w:t>Dylid sicrhau bod cymorth, arweiniad, hyfforddiant a chyfleoedd datblygu ar gael i'r holl staff a gwasanaethau y mae newid sylweddol i'r gwasanaeth yn effeithio arnynt.</w:t>
      </w:r>
    </w:p>
    <w:p w14:paraId="2D656F2F" w14:textId="77777777" w:rsidR="00676A2E" w:rsidRPr="00676A2E" w:rsidRDefault="004F30BD" w:rsidP="00207952">
      <w:pPr>
        <w:pStyle w:val="pf0"/>
        <w:jc w:val="both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eastAsia="Arial" w:hAnsi="Arial" w:cs="Arial"/>
          <w:sz w:val="22"/>
          <w:szCs w:val="22"/>
          <w:lang w:val="cy-GB"/>
        </w:rPr>
        <w:t>Dylid ystyried unrhyw ofynion i ymgynghori â chyrff rheoleiddio fel Arolygiaeth Gofal Cymru (a'r ddeddfwriaeth berthnasol megis rheoliadau cyfreithiol RHISGA) ac i unrhyw drefniadau comisiynu rhanbarthol.</w:t>
      </w:r>
    </w:p>
    <w:p w14:paraId="2767397D" w14:textId="77777777" w:rsidR="00676A2E" w:rsidRPr="00676A2E" w:rsidRDefault="004F30BD" w:rsidP="00821E15">
      <w:pPr>
        <w:pStyle w:val="ListParagraph"/>
        <w:numPr>
          <w:ilvl w:val="0"/>
          <w:numId w:val="26"/>
        </w:numPr>
        <w:spacing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lang w:val="cy-GB"/>
        </w:rPr>
        <w:t>Contractwyr Annibynnol</w:t>
      </w:r>
    </w:p>
    <w:p w14:paraId="3E153AF7" w14:textId="77777777" w:rsidR="00676A2E" w:rsidRPr="00676A2E" w:rsidRDefault="004F30BD" w:rsidP="002079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Lle mae cynigion yn ymwneud â </w:t>
      </w:r>
      <w:r>
        <w:rPr>
          <w:rFonts w:ascii="Arial" w:eastAsia="Arial" w:hAnsi="Arial" w:cs="Arial"/>
          <w:b/>
          <w:bCs/>
          <w:lang w:val="cy-GB"/>
        </w:rPr>
        <w:t>Gwasanaethau contractwyr annibynnol</w:t>
      </w:r>
      <w:r>
        <w:rPr>
          <w:rFonts w:ascii="Arial" w:eastAsia="Arial" w:hAnsi="Arial" w:cs="Arial"/>
          <w:lang w:val="cy-GB"/>
        </w:rPr>
        <w:t xml:space="preserve">, dylid ymgynghori â'r corff cynrychioliadol priodol. </w:t>
      </w:r>
    </w:p>
    <w:p w14:paraId="4F83E54E" w14:textId="77777777" w:rsidR="00676A2E" w:rsidRPr="00676A2E" w:rsidRDefault="004F30BD" w:rsidP="002079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Byddai ymgynghoriad yn briodol pan fydd cynigion ar gyfer newidiadau fel: </w:t>
      </w:r>
    </w:p>
    <w:p w14:paraId="1200B76F" w14:textId="77777777" w:rsidR="00676A2E" w:rsidRPr="00676A2E" w:rsidRDefault="004F30BD" w:rsidP="00207952">
      <w:pPr>
        <w:pStyle w:val="ListParagraph"/>
        <w:numPr>
          <w:ilvl w:val="0"/>
          <w:numId w:val="6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Ffyrdd newydd o weithio rhwng timau contractwyr annibynnol </w:t>
      </w:r>
    </w:p>
    <w:p w14:paraId="4089C57C" w14:textId="77777777" w:rsidR="00676A2E" w:rsidRPr="00676A2E" w:rsidRDefault="004F30BD" w:rsidP="00207952">
      <w:pPr>
        <w:pStyle w:val="ListParagraph"/>
        <w:numPr>
          <w:ilvl w:val="0"/>
          <w:numId w:val="6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Gwasanaethau newydd y bydd timau contractwr yn rhyngweithio â nhw  </w:t>
      </w:r>
    </w:p>
    <w:p w14:paraId="006A0DAD" w14:textId="77777777" w:rsidR="00676A2E" w:rsidRPr="00676A2E" w:rsidRDefault="004F30BD" w:rsidP="00207952">
      <w:pPr>
        <w:pStyle w:val="ListParagraph"/>
        <w:numPr>
          <w:ilvl w:val="0"/>
          <w:numId w:val="6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Llwybrau newydd sy'n gofyn am ffyrdd gwahanol o weithio</w:t>
      </w:r>
    </w:p>
    <w:p w14:paraId="7F9B6156" w14:textId="77777777" w:rsidR="00676A2E" w:rsidRPr="00676A2E" w:rsidRDefault="004F30BD" w:rsidP="00207952">
      <w:pPr>
        <w:pStyle w:val="ListParagraph"/>
        <w:numPr>
          <w:ilvl w:val="0"/>
          <w:numId w:val="6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Gwasanaethau comisiwn newydd </w:t>
      </w:r>
    </w:p>
    <w:p w14:paraId="06F228FE" w14:textId="77777777" w:rsidR="00676A2E" w:rsidRPr="00676A2E" w:rsidRDefault="004F30BD" w:rsidP="00207952">
      <w:pPr>
        <w:pStyle w:val="ListParagraph"/>
        <w:numPr>
          <w:ilvl w:val="0"/>
          <w:numId w:val="6"/>
        </w:num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Addasu i'r gwasanaethau comisiwn presennol </w:t>
      </w:r>
    </w:p>
    <w:p w14:paraId="131B46CF" w14:textId="77777777" w:rsidR="00676A2E" w:rsidRPr="00676A2E" w:rsidRDefault="004F30BD" w:rsidP="00207952">
      <w:pPr>
        <w:spacing w:line="240" w:lineRule="auto"/>
        <w:jc w:val="both"/>
        <w:rPr>
          <w:rFonts w:ascii="Arial" w:eastAsia="Arial" w:hAnsi="Arial" w:cs="Arial"/>
          <w:b/>
          <w:bCs/>
          <w:lang w:val="cy-GB"/>
        </w:rPr>
      </w:pPr>
      <w:r>
        <w:rPr>
          <w:rFonts w:ascii="Arial" w:eastAsia="Arial" w:hAnsi="Arial" w:cs="Arial"/>
          <w:lang w:val="cy-GB"/>
        </w:rPr>
        <w:t xml:space="preserve">Mae manylion rolau'r Cyrff Cynrychioliadol ynghlwm wrth </w:t>
      </w:r>
      <w:hyperlink w:anchor="Atodiad 2" w:history="1">
        <w:r>
          <w:rPr>
            <w:rFonts w:ascii="Arial" w:eastAsia="Arial" w:hAnsi="Arial" w:cs="Arial"/>
            <w:b/>
            <w:bCs/>
            <w:color w:val="0000FF"/>
            <w:u w:val="single"/>
            <w:lang w:val="cy-GB"/>
          </w:rPr>
          <w:t>Atodiad 2</w:t>
        </w:r>
      </w:hyperlink>
      <w:r>
        <w:rPr>
          <w:rFonts w:ascii="Arial" w:eastAsia="Arial" w:hAnsi="Arial" w:cs="Arial"/>
          <w:b/>
          <w:bCs/>
          <w:lang w:val="cy-GB"/>
        </w:rPr>
        <w:t>.</w:t>
      </w:r>
    </w:p>
    <w:p w14:paraId="18781EF6" w14:textId="77777777" w:rsidR="00676A2E" w:rsidRPr="00676A2E" w:rsidRDefault="004F30BD" w:rsidP="002079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Nid fforwm negodi yw'r Clwstwr a dylid cyflwyno unrhyw gynigion sy'n gofyn am atebion cytundebol i lwybrau datblygu contractau sefydledig os yw'r Clwstwr wedi cytuno mai dyma'r ateb priodol. Gall yr opsiynau gynnwys Gwasanaeth Ychwanegol Lleol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eastAsia="Arial" w:hAnsi="Arial" w:cs="Arial"/>
          <w:lang w:val="cy-GB"/>
        </w:rPr>
        <w:t xml:space="preserve"> (Gwasanaethau Contractwr Annibynnol) neu wasanaeth a gomisiynir drwy gyfrwng cyflenwi lleol fel Cwmni Buddiannau Cymunedol.</w:t>
      </w:r>
    </w:p>
    <w:p w14:paraId="534879D7" w14:textId="77777777" w:rsidR="00676A2E" w:rsidRPr="00676A2E" w:rsidRDefault="004F30BD" w:rsidP="002079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Rhaid i Aelodau ddatgan gwrthdaro buddiannau posibl fel y gellir rheoli'r rhain o fewn y broses o wneud penderfyniadau.  </w:t>
      </w:r>
    </w:p>
    <w:p w14:paraId="1E7708F8" w14:textId="77777777" w:rsidR="00676A2E" w:rsidRPr="00142DAC" w:rsidRDefault="004F30BD" w:rsidP="00207952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eastAsia="Arial" w:hAnsi="Arial" w:cs="Arial"/>
          <w:b/>
          <w:bCs/>
          <w:color w:val="002060"/>
          <w:lang w:val="cy-GB"/>
        </w:rPr>
        <w:t>Cyrff Statudol</w:t>
      </w:r>
      <w:r>
        <w:rPr>
          <w:rFonts w:ascii="Arial" w:eastAsia="Arial" w:hAnsi="Arial" w:cs="Arial"/>
          <w:color w:val="002060"/>
          <w:lang w:val="cy-GB"/>
        </w:rPr>
        <w:t xml:space="preserve"> </w:t>
      </w:r>
    </w:p>
    <w:p w14:paraId="579FE018" w14:textId="77777777" w:rsidR="00676A2E" w:rsidRPr="00676A2E" w:rsidRDefault="004F30BD" w:rsidP="0020795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Byrddau Iechyd ac Awdurdodau Lleol yw'r cyrff statudol sydd â dyletswyddau o dan Ran 9 o Ddeddf Gwasanaethau Cymdeithasol a Llesiant (Cymru) 2014, i: </w:t>
      </w:r>
    </w:p>
    <w:p w14:paraId="2B64D5EE" w14:textId="77777777" w:rsidR="00676A2E" w:rsidRPr="00726183" w:rsidRDefault="004F30BD" w:rsidP="0020795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Reoli a datblygu gwasanaethau i sicrhau cynllunio strategol a gweithio mewn partneriaeth rhwng awdurdodau lleol a'r Bwrdd Iechyd Lleol; a </w:t>
      </w:r>
    </w:p>
    <w:p w14:paraId="566FE3CD" w14:textId="77777777" w:rsidR="00676A2E" w:rsidRPr="00726183" w:rsidRDefault="004F30BD" w:rsidP="0020795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Sicrhau bod gwasanaethau effeithiol, gofal a chymorth yn cael eu darparu i ddiwallu anghenion eu poblogaeth berthnasol yn y ffordd orau. </w:t>
      </w:r>
    </w:p>
    <w:p w14:paraId="1D830F3C" w14:textId="77777777" w:rsidR="00676A2E" w:rsidRPr="00726183" w:rsidRDefault="004F30BD" w:rsidP="0020795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Hyrwyddo mentrau trydydd sector a chymdeithasol </w:t>
      </w:r>
    </w:p>
    <w:p w14:paraId="47EC2984" w14:textId="77777777" w:rsidR="00726183" w:rsidRPr="00726183" w:rsidRDefault="00726183" w:rsidP="0020795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019A0C" w14:textId="77777777" w:rsidR="00676A2E" w:rsidRPr="00676A2E" w:rsidRDefault="004F30BD" w:rsidP="00207952">
      <w:pPr>
        <w:spacing w:line="240" w:lineRule="auto"/>
        <w:jc w:val="both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color w:val="0000FF"/>
          <w:lang w:val="cy-GB"/>
        </w:rPr>
        <w:t xml:space="preserve">Mae </w:t>
      </w:r>
      <w:hyperlink w:anchor="Atodiad 3" w:history="1">
        <w:r>
          <w:rPr>
            <w:rFonts w:ascii="Arial" w:eastAsia="Arial" w:hAnsi="Arial" w:cs="Arial"/>
            <w:b/>
            <w:bCs/>
            <w:color w:val="0000FF"/>
            <w:u w:val="single"/>
            <w:lang w:val="cy-GB"/>
          </w:rPr>
          <w:t>Atodiad 3</w:t>
        </w:r>
      </w:hyperlink>
      <w:r>
        <w:rPr>
          <w:rFonts w:ascii="Arial" w:eastAsia="Arial" w:hAnsi="Arial" w:cs="Arial"/>
          <w:lang w:val="cy-GB"/>
        </w:rPr>
        <w:t xml:space="preserve"> yn rhoi mwy o fanylion am y dyletswyddau o dan Ddeddf Gwasanaethau Cymdeithasol</w:t>
      </w:r>
      <w:r>
        <w:rPr>
          <w:rFonts w:ascii="Arial" w:eastAsia="Arial" w:hAnsi="Arial" w:cs="Arial"/>
          <w:b/>
          <w:bCs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a Llesiant (Cymru).</w:t>
      </w:r>
    </w:p>
    <w:p w14:paraId="3A7FAA2F" w14:textId="77777777" w:rsidR="00676A2E" w:rsidRPr="00821E15" w:rsidRDefault="004F30BD" w:rsidP="00821E1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color w:val="002060"/>
        </w:rPr>
      </w:pPr>
      <w:r w:rsidRPr="00821E15">
        <w:rPr>
          <w:rFonts w:ascii="Arial" w:eastAsia="Arial" w:hAnsi="Arial" w:cs="Arial"/>
          <w:b/>
          <w:bCs/>
          <w:color w:val="002060"/>
          <w:lang w:val="cy-GB"/>
        </w:rPr>
        <w:t>Strwythurau Cynllunio</w:t>
      </w:r>
    </w:p>
    <w:p w14:paraId="4AE9CA8A" w14:textId="77777777" w:rsidR="00821E15" w:rsidRPr="00821E15" w:rsidRDefault="00821E15" w:rsidP="00821E15">
      <w:pPr>
        <w:pStyle w:val="ListParagraph"/>
        <w:ind w:left="360"/>
        <w:jc w:val="both"/>
        <w:rPr>
          <w:rFonts w:ascii="Arial" w:hAnsi="Arial" w:cs="Arial"/>
          <w:b/>
          <w:bCs/>
          <w:color w:val="002060"/>
        </w:rPr>
      </w:pPr>
    </w:p>
    <w:p w14:paraId="4EB08F29" w14:textId="77777777" w:rsidR="00676A2E" w:rsidRPr="00676A2E" w:rsidRDefault="004F30BD" w:rsidP="002079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partneriaid yn gweithredu drwy Grwpiau Cynllunio Traws-glwstwr (GCTGau) i: </w:t>
      </w:r>
    </w:p>
    <w:p w14:paraId="6670F9AD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 xml:space="preserve">Adolygu anghenion y boblogaeth ac adroddiadau asesu a sefydlogrwydd y farchnad ac ystyried sut mae hyn yn effeithio ar y boblogaeth leol yn y clwstwr a darparu gwasanaethau. </w:t>
      </w:r>
    </w:p>
    <w:p w14:paraId="17273D43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Nodi meysydd blaenoriaeth y cytunwyd arnynt i'w gwella sy'n gofyn am weithio ar y cyd cryfach i gyflawni canlyniadau gwell o fewn yr adnoddau sydd ar gael.</w:t>
      </w:r>
    </w:p>
    <w:p w14:paraId="5765FDE4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Datblygu a chyflwyno cynllun comisiynu lleol</w:t>
      </w:r>
    </w:p>
    <w:p w14:paraId="7ECA09C3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Hyrwyddo a "byw" diwylliant sy'n mynd ati i ddileu rhwystrau a seilos o fewn sefydliadau i sicrhau gwasanaethau di-dor i'r boblogaeth leol</w:t>
      </w:r>
    </w:p>
    <w:p w14:paraId="27E57A4C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Ymgysylltu â rhanddeiliaid allweddol mewn cymunedau, gan gyfeirio'n benodol at grwpiau lleiafrifol ac ymylol.</w:t>
      </w:r>
    </w:p>
    <w:p w14:paraId="29918436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Cefnogi gweithio ar y cyd a lle bo angen, cael awdurdodiad priodol o fewn eu sefydliadau eu hunain ar gyfer hyn.</w:t>
      </w:r>
    </w:p>
    <w:p w14:paraId="4E89D3D9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Sicrhau y gall awdurdodau lleol, y GIG a swyddogion y trydydd sector gydweithio o fewn trefniadau llywodraethu statudol a sefydliadol sy'n darparu fframwaith o atebolrwydd clir:</w:t>
      </w:r>
    </w:p>
    <w:p w14:paraId="18910992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Datblygu gallu a chapasiti’r GCTGau i ddarparu llywodraethu effeithiol.</w:t>
      </w:r>
    </w:p>
    <w:p w14:paraId="0F28E26F" w14:textId="77777777" w:rsidR="00676A2E" w:rsidRPr="00726183" w:rsidRDefault="004F30BD" w:rsidP="0020795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Cefnogi gweithio ar y cyd a lle bo angen, cael awdurdodiad priodol o fewn eu sefydliadau eu hunain ar gyfer hyn.</w:t>
      </w:r>
    </w:p>
    <w:p w14:paraId="2E837F3D" w14:textId="77777777" w:rsidR="00676A2E" w:rsidRPr="00142DAC" w:rsidRDefault="004F30BD" w:rsidP="004F30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 xml:space="preserve">Bydd GCTGau </w:t>
      </w:r>
      <w:r>
        <w:rPr>
          <w:rFonts w:ascii="Arial" w:eastAsia="Arial" w:hAnsi="Arial" w:cs="Arial"/>
          <w:color w:val="000000"/>
          <w:lang w:val="cy-GB"/>
        </w:rPr>
        <w:t xml:space="preserve">yn gruchwylio’r ffordd y defnyddir adnoddau, gan gynnwys grantiau perthnasol gan Lywodraeth Cymru. </w:t>
      </w:r>
    </w:p>
    <w:p w14:paraId="05B50282" w14:textId="77777777" w:rsidR="00676A2E" w:rsidRPr="00142DAC" w:rsidRDefault="004F30BD" w:rsidP="004F30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  <w:lang w:val="cy-GB"/>
        </w:rPr>
        <w:t>Bydd clystyrau yn gofyn am gonsensws ar gyfer cynigion i ddefnyddio cyllideb y Clwstwr. Fodd bynnag, rhaid i'r Cylch Gorchwyl ar gyfer y Clystyrau gynnwys trefniadau pleidleisio i'w defnyddio pan na ellir cael cytundeb.</w:t>
      </w:r>
    </w:p>
    <w:p w14:paraId="0C2DE350" w14:textId="77777777" w:rsidR="00676A2E" w:rsidRDefault="004F30BD" w:rsidP="00207952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eastAsia="Arial" w:hAnsi="Arial" w:cs="Arial"/>
          <w:color w:val="000000"/>
          <w:lang w:val="cy-GB"/>
        </w:rPr>
        <w:t xml:space="preserve">O dan yr amgylchiadau prin lle na ellir datrys anghytundeb Clwstwr, dylid mynd â'r mater i'r Grŵp Cynllunio Traws-glwstwr i gael penderfyniad gan yr awdurdodau statudol. </w:t>
      </w:r>
    </w:p>
    <w:p w14:paraId="57761C5F" w14:textId="77777777" w:rsidR="004C3D2E" w:rsidRDefault="004C3D2E" w:rsidP="00A24DC1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en-GB"/>
        </w:rPr>
      </w:pPr>
    </w:p>
    <w:p w14:paraId="692B5E12" w14:textId="77777777" w:rsidR="00142DAC" w:rsidRPr="00A645B4" w:rsidRDefault="004F30BD" w:rsidP="00A645B4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eastAsia="Arial" w:hAnsi="Arial" w:cs="Arial"/>
          <w:color w:val="002060"/>
          <w:lang w:val="cy-GB" w:eastAsia="en-GB"/>
        </w:rPr>
        <w:br w:type="page"/>
      </w:r>
      <w:bookmarkStart w:id="1" w:name="Appendix1"/>
      <w:r>
        <w:rPr>
          <w:rFonts w:ascii="Arial" w:eastAsia="Arial" w:hAnsi="Arial" w:cs="Arial"/>
          <w:b/>
          <w:bCs/>
          <w:color w:val="002060"/>
          <w:lang w:val="cy-GB" w:eastAsia="en-GB"/>
        </w:rPr>
        <w:t>Atodiad 1</w:t>
      </w:r>
      <w:bookmarkEnd w:id="1"/>
      <w:r>
        <w:rPr>
          <w:rFonts w:ascii="Arial" w:eastAsia="Arial" w:hAnsi="Arial" w:cs="Arial"/>
          <w:b/>
          <w:bCs/>
          <w:color w:val="002060"/>
          <w:lang w:val="cy-GB" w:eastAsia="en-GB"/>
        </w:rPr>
        <w:t>: Crynodeb o Lwybr y Cynigion Datblygu Gwasanaeth</w:t>
      </w:r>
    </w:p>
    <w:p w14:paraId="3FC4D884" w14:textId="77777777" w:rsidR="00676A2E" w:rsidRPr="00676A2E" w:rsidRDefault="004F30BD" w:rsidP="00726183">
      <w:pPr>
        <w:spacing w:after="0" w:line="240" w:lineRule="auto"/>
        <w:jc w:val="both"/>
        <w:rPr>
          <w:rFonts w:ascii="Arial" w:hAnsi="Arial" w:cs="Arial"/>
          <w:lang w:eastAsia="en-GB"/>
        </w:rPr>
      </w:pPr>
      <w:r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38ED19D" wp14:editId="590C4A6D">
                <wp:simplePos x="0" y="0"/>
                <wp:positionH relativeFrom="page">
                  <wp:posOffset>6184265</wp:posOffset>
                </wp:positionH>
                <wp:positionV relativeFrom="paragraph">
                  <wp:posOffset>9825</wp:posOffset>
                </wp:positionV>
                <wp:extent cx="1022985" cy="1811401"/>
                <wp:effectExtent l="0" t="0" r="24765" b="20955"/>
                <wp:wrapSquare wrapText="bothSides"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811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566BD" w14:textId="77777777" w:rsidR="00676A2E" w:rsidRPr="00142DAC" w:rsidRDefault="004F30BD" w:rsidP="00676A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Polisi newid sefydliadol yn cael ei ystyried ar gyfer staff cyflogedig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8ED19D" id="Text Box 232" o:spid="_x0000_s1028" type="#_x0000_t202" style="position:absolute;left:0;text-align:left;margin-left:486.95pt;margin-top:.75pt;width:80.55pt;height:142.6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">
                <v:textbox style="mso-fit-shape-to-text:t">
                  <w:txbxContent>
                    <w:p w14:paraId="6B5566BD" w14:textId="77777777" w:rsidR="00676A2E" w:rsidRPr="00142DAC" w:rsidRDefault="004F30BD" w:rsidP="00676A2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Polisi newid sefydliadol yn cael ei ystyried ar gyfer staff cyflogedig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9021FF" wp14:editId="7F750AC6">
                <wp:simplePos x="0" y="0"/>
                <wp:positionH relativeFrom="margin">
                  <wp:align>center</wp:align>
                </wp:positionH>
                <wp:positionV relativeFrom="paragraph">
                  <wp:posOffset>6314</wp:posOffset>
                </wp:positionV>
                <wp:extent cx="3657600" cy="1819910"/>
                <wp:effectExtent l="0" t="0" r="19050" b="27940"/>
                <wp:wrapSquare wrapText="bothSides"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347D" w14:textId="77777777" w:rsidR="00676A2E" w:rsidRPr="00142DAC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cy-GB"/>
                              </w:rPr>
                              <w:t xml:space="preserve">Opsiynau ar gyfer datblygu cynigion </w:t>
                            </w:r>
                          </w:p>
                          <w:p w14:paraId="1E114939" w14:textId="77777777" w:rsidR="00676A2E" w:rsidRPr="00142DAC" w:rsidRDefault="004F30BD" w:rsidP="00676A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Profi’r model gyda chronfeydd Clwstwr</w:t>
                            </w:r>
                          </w:p>
                          <w:p w14:paraId="1832D0D3" w14:textId="77777777" w:rsidR="00676A2E" w:rsidRPr="00142DAC" w:rsidRDefault="004F30BD" w:rsidP="00676A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Achos busnes i GCTG </w:t>
                            </w:r>
                          </w:p>
                          <w:p w14:paraId="7081DC35" w14:textId="77777777" w:rsidR="00676A2E" w:rsidRPr="00142DAC" w:rsidRDefault="004F30BD" w:rsidP="00676A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Cynnig ar gyfer atebion cenedlaethol drwy gontractau i Dimau Negodi Cenedlaethol </w:t>
                            </w:r>
                          </w:p>
                          <w:p w14:paraId="40E9C7E1" w14:textId="77777777" w:rsidR="00676A2E" w:rsidRPr="00142DAC" w:rsidRDefault="004F30BD" w:rsidP="00676A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Eiriolaeth i'r Bwrdd Iechyd a/neu'r Awdurdod Lleol i ddylanwadu ar gyflunio a/neu ddarparu gwasanaethau cymorth </w:t>
                            </w:r>
                          </w:p>
                          <w:p w14:paraId="63A5C87F" w14:textId="77777777" w:rsidR="00676A2E" w:rsidRPr="00142DAC" w:rsidRDefault="004F30BD" w:rsidP="00676A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5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Eiriolaeth i'r Bwrdd Iechyd a/neu'r Awdurdod Lleol i ddylanwadu ar flaenoriaethau strategol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9021FF" id="Text Box 234" o:spid="_x0000_s1029" type="#_x0000_t202" style="position:absolute;left:0;text-align:left;margin-left:0;margin-top:.5pt;width:4in;height:143.3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">
                <v:textbox>
                  <w:txbxContent>
                    <w:p w14:paraId="0753347D" w14:textId="77777777" w:rsidR="00676A2E" w:rsidRPr="00142DAC" w:rsidRDefault="004F30BD" w:rsidP="00676A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cy-GB"/>
                        </w:rPr>
                        <w:t xml:space="preserve">Opsiynau ar gyfer datblygu cynigion </w:t>
                      </w:r>
                    </w:p>
                    <w:p w14:paraId="1E114939" w14:textId="77777777" w:rsidR="00676A2E" w:rsidRPr="00142DAC" w:rsidRDefault="004F30BD" w:rsidP="00676A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Profi’r model gyda chronfeydd Clwstwr</w:t>
                      </w:r>
                    </w:p>
                    <w:p w14:paraId="1832D0D3" w14:textId="77777777" w:rsidR="00676A2E" w:rsidRPr="00142DAC" w:rsidRDefault="004F30BD" w:rsidP="00676A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Achos busnes i GCTG </w:t>
                      </w:r>
                    </w:p>
                    <w:p w14:paraId="7081DC35" w14:textId="77777777" w:rsidR="00676A2E" w:rsidRPr="00142DAC" w:rsidRDefault="004F30BD" w:rsidP="00676A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Cynnig ar gyfer atebion cenedlaethol drwy gontractau i Dimau Negodi Cenedlaethol </w:t>
                      </w:r>
                    </w:p>
                    <w:p w14:paraId="40E9C7E1" w14:textId="77777777" w:rsidR="00676A2E" w:rsidRPr="00142DAC" w:rsidRDefault="004F30BD" w:rsidP="00676A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Eiriolaeth i'r Bwrdd Iechyd a/neu'r Awdurdod Lleol i ddylanwadu ar gyflunio a/neu ddarparu gwasanaethau cymorth </w:t>
                      </w:r>
                    </w:p>
                    <w:p w14:paraId="63A5C87F" w14:textId="77777777" w:rsidR="00676A2E" w:rsidRPr="00142DAC" w:rsidRDefault="004F30BD" w:rsidP="00676A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5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Eiriolaeth i'r Bwrdd Iechyd a/neu'r Awdurdod Lleol i ddylanwadu ar flaenoriaethau strategol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B32314" w14:textId="77777777" w:rsidR="00676A2E" w:rsidRPr="00676A2E" w:rsidRDefault="004F30BD" w:rsidP="00726183">
      <w:pPr>
        <w:spacing w:line="240" w:lineRule="auto"/>
        <w:jc w:val="both"/>
        <w:rPr>
          <w:rFonts w:ascii="Arial" w:hAnsi="Arial" w:cs="Arial"/>
          <w:b/>
          <w:bCs/>
        </w:rPr>
      </w:pPr>
      <w:r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2B57A6" wp14:editId="41CE4FC0">
                <wp:simplePos x="0" y="0"/>
                <wp:positionH relativeFrom="column">
                  <wp:posOffset>1626295</wp:posOffset>
                </wp:positionH>
                <wp:positionV relativeFrom="paragraph">
                  <wp:posOffset>6313841</wp:posOffset>
                </wp:positionV>
                <wp:extent cx="266640" cy="74043"/>
                <wp:effectExtent l="0" t="0" r="38735" b="78740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40" cy="740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4" o:spid="_x0000_s1027" type="#_x0000_t32" style="width:21pt;height:5.85pt;margin-top:497.15pt;margin-left:128.05pt;mso-height-percent:0;mso-height-relative:page;mso-width-percent:0;mso-width-relative:page;mso-wrap-distance-bottom:0;mso-wrap-distance-left:9pt;mso-wrap-distance-right:9pt;mso-wrap-distance-top:0;mso-wrap-style:square;position:absolute;visibility:visible;z-index:251685888" strokecolor="#4472c4" strokeweight="0.5pt">
                <v:stroke joinstyle="miter" endarrow="block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D6476D" wp14:editId="117EEFCD">
                <wp:simplePos x="0" y="0"/>
                <wp:positionH relativeFrom="column">
                  <wp:posOffset>1626295</wp:posOffset>
                </wp:positionH>
                <wp:positionV relativeFrom="paragraph">
                  <wp:posOffset>7647340</wp:posOffset>
                </wp:positionV>
                <wp:extent cx="266928" cy="410833"/>
                <wp:effectExtent l="38100" t="38100" r="57150" b="46990"/>
                <wp:wrapNone/>
                <wp:docPr id="221" name="Straight Arrow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928" cy="41083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21" o:spid="_x0000_s1028" type="#_x0000_t32" style="width:21pt;height:32.35pt;margin-top:602.15pt;margin-left:128.05pt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color="#4472c4" strokeweight="0.5pt">
                <v:stroke joinstyle="miter" startarrow="block" endarrow="block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C23EB9" wp14:editId="2FED2257">
                <wp:simplePos x="0" y="0"/>
                <wp:positionH relativeFrom="column">
                  <wp:posOffset>1604010</wp:posOffset>
                </wp:positionH>
                <wp:positionV relativeFrom="paragraph">
                  <wp:posOffset>7181514</wp:posOffset>
                </wp:positionV>
                <wp:extent cx="289213" cy="189745"/>
                <wp:effectExtent l="38100" t="38100" r="53975" b="58420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213" cy="1897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23" o:spid="_x0000_s1029" type="#_x0000_t32" style="width:22.75pt;height:14.95pt;margin-top:565.45pt;margin-left:126.3pt;flip:y;mso-height-percent:0;mso-height-relative:page;mso-width-percent:0;mso-width-relative:page;mso-wrap-distance-bottom:0;mso-wrap-distance-left:9pt;mso-wrap-distance-right:9pt;mso-wrap-distance-top:0;mso-wrap-style:square;position:absolute;visibility:visible;z-index:251683840" strokecolor="#4472c4" strokeweight="0.5pt">
                <v:stroke joinstyle="miter" startarrow="block" endarrow="block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4B22FF" wp14:editId="588A5DBD">
                <wp:simplePos x="0" y="0"/>
                <wp:positionH relativeFrom="column">
                  <wp:posOffset>-556260</wp:posOffset>
                </wp:positionH>
                <wp:positionV relativeFrom="paragraph">
                  <wp:posOffset>7068820</wp:posOffset>
                </wp:positionV>
                <wp:extent cx="2087245" cy="803910"/>
                <wp:effectExtent l="0" t="0" r="27305" b="15240"/>
                <wp:wrapSquare wrapText="bothSides"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D2662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lang w:val="cy-GB"/>
                              </w:rPr>
                              <w:t xml:space="preserve">Gall cyrff cynrychioliadol godi materion i'w datrys a byddant yn cynghori ar gynigion cenedlaethol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B22FF" id="Text Box 220" o:spid="_x0000_s1030" type="#_x0000_t202" style="position:absolute;left:0;text-align:left;margin-left:-43.8pt;margin-top:556.6pt;width:164.35pt;height:63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">
                <v:textbox>
                  <w:txbxContent>
                    <w:p w14:paraId="0B9D2662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lang w:val="cy-GB"/>
                        </w:rPr>
                        <w:t xml:space="preserve">Gall cyrff cynrychioliadol godi materion i'w datrys a byddant yn cynghori ar gynigion cenedlaethol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AF1FA" wp14:editId="2361E741">
                <wp:simplePos x="0" y="0"/>
                <wp:positionH relativeFrom="margin">
                  <wp:align>center</wp:align>
                </wp:positionH>
                <wp:positionV relativeFrom="paragraph">
                  <wp:posOffset>7959629</wp:posOffset>
                </wp:positionV>
                <wp:extent cx="2164715" cy="249555"/>
                <wp:effectExtent l="0" t="0" r="26035" b="17145"/>
                <wp:wrapSquare wrapText="bothSides"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B78A4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Mater a godwyd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AF1FA" id="Text Box 210" o:spid="_x0000_s1031" type="#_x0000_t202" style="position:absolute;left:0;text-align:left;margin-left:0;margin-top:626.75pt;width:170.45pt;height:19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">
                <v:textbox>
                  <w:txbxContent>
                    <w:p w14:paraId="029B78A4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Mater a godwyd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15D82" wp14:editId="2F9D4D92">
                <wp:simplePos x="0" y="0"/>
                <wp:positionH relativeFrom="margin">
                  <wp:align>center</wp:align>
                </wp:positionH>
                <wp:positionV relativeFrom="paragraph">
                  <wp:posOffset>6930762</wp:posOffset>
                </wp:positionV>
                <wp:extent cx="2164080" cy="577215"/>
                <wp:effectExtent l="0" t="0" r="26670" b="13335"/>
                <wp:wrapSquare wrapText="bothSides"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8A94E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Casglu gwybodaeth i fireinio'r mater a deall maint y broblem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15D82" id="Text Box 211" o:spid="_x0000_s1032" type="#_x0000_t202" style="position:absolute;left:0;text-align:left;margin-left:0;margin-top:545.75pt;width:170.4pt;height:45.4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">
                <v:textbox>
                  <w:txbxContent>
                    <w:p w14:paraId="5968A94E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Casglu gwybodaeth i fireinio'r mater a deall maint y broblem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B5B1EE" wp14:editId="1577D3C7">
                <wp:simplePos x="0" y="0"/>
                <wp:positionH relativeFrom="margin">
                  <wp:align>center</wp:align>
                </wp:positionH>
                <wp:positionV relativeFrom="paragraph">
                  <wp:posOffset>6154420</wp:posOffset>
                </wp:positionV>
                <wp:extent cx="2181860" cy="379095"/>
                <wp:effectExtent l="0" t="0" r="27940" b="20955"/>
                <wp:wrapSquare wrapText="bothSides"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D43FC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Ceisio enghreifftiau o atebion ac ystyried o fewn y cyd-destun lleol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B5B1EE" id="Text Box 212" o:spid="_x0000_s1033" type="#_x0000_t202" style="position:absolute;left:0;text-align:left;margin-left:0;margin-top:484.6pt;width:171.8pt;height:29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">
                <v:textbox>
                  <w:txbxContent>
                    <w:p w14:paraId="291D43FC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Ceisio enghreifftiau o atebion ac ystyried o fewn y cyd-destun lleol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042461" wp14:editId="06F461BA">
                <wp:simplePos x="0" y="0"/>
                <wp:positionH relativeFrom="margin">
                  <wp:posOffset>1945005</wp:posOffset>
                </wp:positionH>
                <wp:positionV relativeFrom="paragraph">
                  <wp:posOffset>5196840</wp:posOffset>
                </wp:positionV>
                <wp:extent cx="2173605" cy="560705"/>
                <wp:effectExtent l="0" t="0" r="17145" b="10795"/>
                <wp:wrapSquare wrapText="bothSides"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E4024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Arfarnu opsiynau – nodi'r ystod lawn o atebion posibl a chytuno ar y rhai mwyaf addas ar gyfer amgylchiadau lleol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42461" id="Text Box 213" o:spid="_x0000_s1034" type="#_x0000_t202" style="position:absolute;left:0;text-align:left;margin-left:153.15pt;margin-top:409.2pt;width:171.15pt;height:4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">
                <v:textbox>
                  <w:txbxContent>
                    <w:p w14:paraId="5AAE4024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Arfarnu opsiynau – nodi'r ystod lawn o atebion posibl a chytuno ar y rhai mwyaf addas ar gyfer amgylchiadau lleol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55D0CB" wp14:editId="3F37ECBD">
                <wp:simplePos x="0" y="0"/>
                <wp:positionH relativeFrom="margin">
                  <wp:align>center</wp:align>
                </wp:positionH>
                <wp:positionV relativeFrom="paragraph">
                  <wp:posOffset>4541520</wp:posOffset>
                </wp:positionV>
                <wp:extent cx="2178050" cy="232410"/>
                <wp:effectExtent l="0" t="0" r="12700" b="15240"/>
                <wp:wrapSquare wrapText="bothSides"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2736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Cytuno ar opsiwn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5D0CB" id="Text Box 214" o:spid="_x0000_s1035" type="#_x0000_t202" style="position:absolute;left:0;text-align:left;margin-left:0;margin-top:357.6pt;width:171.5pt;height:18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">
                <v:textbox>
                  <w:txbxContent>
                    <w:p w14:paraId="418A2736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Cytuno ar opsiwn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F81E533" wp14:editId="1542CDDD">
                <wp:simplePos x="0" y="0"/>
                <wp:positionH relativeFrom="column">
                  <wp:posOffset>-297168</wp:posOffset>
                </wp:positionH>
                <wp:positionV relativeFrom="paragraph">
                  <wp:posOffset>1896481</wp:posOffset>
                </wp:positionV>
                <wp:extent cx="1952625" cy="2763520"/>
                <wp:effectExtent l="0" t="0" r="28575" b="17780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76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3CCA5" w14:textId="77777777" w:rsidR="00676A2E" w:rsidRPr="00142DAC" w:rsidRDefault="004F30BD" w:rsidP="00676A2E">
                            <w:pPr>
                              <w:pStyle w:val="pf0"/>
                              <w:rPr>
                                <w:rStyle w:val="cf01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f01"/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Ar gyfer Awdurdodau Lleol, rhaid ystyried unrhyw drefniadau llywodraethu ar gyfer gwneud penderfyniadau gwleidyddol a/neu ganlyniadau</w:t>
                            </w:r>
                          </w:p>
                          <w:p w14:paraId="503E9734" w14:textId="77777777" w:rsidR="00676A2E" w:rsidRPr="00142DAC" w:rsidRDefault="004F30BD" w:rsidP="00676A2E">
                            <w:pPr>
                              <w:pStyle w:val="pf0"/>
                              <w:rPr>
                                <w:rStyle w:val="cf01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f01"/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Bydd cynllun dirprwyo ar waith ar gyfer gwneud penderfyniadau wedi ei ddirprwyo i swyddogion a'r penderfyniadau hynny fyddai'n gofyn am gytundeb a chefnogaeth wleidyddol. </w:t>
                            </w:r>
                          </w:p>
                          <w:p w14:paraId="0C3B87C0" w14:textId="77777777" w:rsidR="00676A2E" w:rsidRPr="00142DAC" w:rsidRDefault="004F30BD" w:rsidP="00676A2E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f01"/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Rhaid i gyhoeddi penderfyniadau ac ymgysylltu ar gyfer ymgynghori ystyried unrhyw gyfnod o Purdah cyn etholiad.</w:t>
                            </w:r>
                          </w:p>
                          <w:p w14:paraId="62D38CC4" w14:textId="77777777" w:rsidR="00676A2E" w:rsidRDefault="00676A2E" w:rsidP="00676A2E"/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81E533" id="Text Box 236" o:spid="_x0000_s1036" type="#_x0000_t202" style="position:absolute;left:0;text-align:left;margin-left:-23.4pt;margin-top:149.35pt;width:153.75pt;height:217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">
                <v:textbox>
                  <w:txbxContent>
                    <w:p w14:paraId="1A33CCA5" w14:textId="77777777" w:rsidR="00676A2E" w:rsidRPr="00142DAC" w:rsidRDefault="004F30BD" w:rsidP="00676A2E">
                      <w:pPr>
                        <w:pStyle w:val="pf0"/>
                        <w:rPr>
                          <w:rStyle w:val="cf01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cf01"/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Ar gyfer Awdurdodau Lleol, rhaid ystyried unrhyw drefniadau llywodraethu ar gyfer gwneud penderfyniadau gwleidyddol a/neu ganlyniadau</w:t>
                      </w:r>
                    </w:p>
                    <w:p w14:paraId="503E9734" w14:textId="77777777" w:rsidR="00676A2E" w:rsidRPr="00142DAC" w:rsidRDefault="004F30BD" w:rsidP="00676A2E">
                      <w:pPr>
                        <w:pStyle w:val="pf0"/>
                        <w:rPr>
                          <w:rStyle w:val="cf01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cf01"/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Bydd cynllun dirprwyo ar waith ar gyfer gwneud penderfyniadau wedi ei ddirprwyo i swyddogion a'r penderfyniadau hynny fyddai'n gofyn am gytundeb a chefnogaeth wleidyddol. </w:t>
                      </w:r>
                    </w:p>
                    <w:p w14:paraId="0C3B87C0" w14:textId="77777777" w:rsidR="00676A2E" w:rsidRPr="00142DAC" w:rsidRDefault="004F30BD" w:rsidP="00676A2E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cf01"/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Rhaid i gyhoeddi penderfyniadau ac ymgysylltu ar gyfer ymgynghori ystyried unrhyw gyfnod o Purdah cyn etholiad.</w:t>
                      </w:r>
                    </w:p>
                    <w:p w14:paraId="62D38CC4" w14:textId="77777777" w:rsidR="00676A2E" w:rsidRDefault="00676A2E" w:rsidP="00676A2E"/>
                  </w:txbxContent>
                </v:textbox>
                <w10:wrap type="square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E0662F" wp14:editId="41BCFD2E">
                <wp:simplePos x="0" y="0"/>
                <wp:positionH relativeFrom="column">
                  <wp:posOffset>1729812</wp:posOffset>
                </wp:positionH>
                <wp:positionV relativeFrom="paragraph">
                  <wp:posOffset>3171395</wp:posOffset>
                </wp:positionV>
                <wp:extent cx="1207386" cy="45719"/>
                <wp:effectExtent l="19050" t="19050" r="31115" b="31115"/>
                <wp:wrapNone/>
                <wp:docPr id="235" name="Arrow: Left-Right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386" cy="45719"/>
                        </a:xfrm>
                        <a:prstGeom prst="leftRightArrow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235" o:spid="_x0000_s1037" type="#_x0000_t69" style="width:95.05pt;height:3.6pt;margin-top:249.7pt;margin-left:136.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702272" adj="409" fillcolor="#7030a0" strokecolor="#2f528f" strokeweight="1pt">
                <v:path arrowok="t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499AF7" wp14:editId="44CAB39F">
                <wp:simplePos x="0" y="0"/>
                <wp:positionH relativeFrom="column">
                  <wp:posOffset>3137715</wp:posOffset>
                </wp:positionH>
                <wp:positionV relativeFrom="paragraph">
                  <wp:posOffset>4223817</wp:posOffset>
                </wp:positionV>
                <wp:extent cx="1058700" cy="45719"/>
                <wp:effectExtent l="19050" t="19050" r="46355" b="31115"/>
                <wp:wrapNone/>
                <wp:docPr id="230" name="Arrow: Left-Righ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700" cy="45719"/>
                        </a:xfrm>
                        <a:prstGeom prst="left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rrow: Left-Right 230" o:spid="_x0000_s1038" type="#_x0000_t69" style="width:83.35pt;height:3.6pt;margin-top:332.6pt;margin-left:247.05pt;mso-height-percent:0;mso-height-relative:margin;mso-width-percent:0;mso-width-relative:page;mso-wrap-distance-bottom:0;mso-wrap-distance-left:9pt;mso-wrap-distance-right:9pt;mso-wrap-distance-top:0;mso-wrap-style:square;position:absolute;visibility:visible;v-text-anchor:middle;z-index:251694080" adj="466" fillcolor="#538135" strokecolor="#1f3763" strokeweight="1pt">
                <v:path arrowok="t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2F59B5F3" wp14:editId="1FA6074B">
                <wp:simplePos x="0" y="0"/>
                <wp:positionH relativeFrom="column">
                  <wp:posOffset>3061599</wp:posOffset>
                </wp:positionH>
                <wp:positionV relativeFrom="paragraph">
                  <wp:posOffset>6601460</wp:posOffset>
                </wp:positionV>
                <wp:extent cx="0" cy="266065"/>
                <wp:effectExtent l="76200" t="38100" r="57150" b="19685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40" o:spid="_x0000_s1039" type="#_x0000_t32" style="width:0;height:20.95pt;margin-top:519.8pt;margin-left:241.05pt;flip:y;mso-height-percent:0;mso-height-relative:page;mso-width-percent:0;mso-width-relative:page;mso-wrap-distance-bottom:0;mso-wrap-distance-left:9pt;mso-wrap-distance-right:9pt;mso-wrap-distance-top:0;mso-wrap-style:square;position:absolute;visibility:visible;z-index:251708416" strokecolor="#4472c4" strokeweight="0.5pt">
                <v:stroke joinstyle="miter" endarrow="block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3F727DD2" wp14:editId="2651B642">
                <wp:simplePos x="0" y="0"/>
                <wp:positionH relativeFrom="margin">
                  <wp:align>center</wp:align>
                </wp:positionH>
                <wp:positionV relativeFrom="paragraph">
                  <wp:posOffset>5810514</wp:posOffset>
                </wp:positionV>
                <wp:extent cx="0" cy="266065"/>
                <wp:effectExtent l="76200" t="38100" r="57150" b="19685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39" o:spid="_x0000_s1040" type="#_x0000_t32" style="width:0;height:20.95pt;margin-top:457.5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706368" strokecolor="#4472c4" strokeweight="0.5pt">
                <v:stroke joinstyle="miter" endarrow="block"/>
                <w10:wrap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27C9DB11" wp14:editId="05E5F3E5">
                <wp:simplePos x="0" y="0"/>
                <wp:positionH relativeFrom="margin">
                  <wp:align>center</wp:align>
                </wp:positionH>
                <wp:positionV relativeFrom="paragraph">
                  <wp:posOffset>4872462</wp:posOffset>
                </wp:positionV>
                <wp:extent cx="0" cy="266065"/>
                <wp:effectExtent l="76200" t="38100" r="57150" b="19685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15" o:spid="_x0000_s1041" type="#_x0000_t32" style="width:0;height:20.95pt;margin-top:383.65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673600" strokecolor="#4472c4" strokeweight="0.5pt">
                <v:stroke joinstyle="miter" endarrow="block"/>
                <w10:wrap anchorx="margin"/>
              </v:shape>
            </w:pict>
          </mc:Fallback>
        </mc:AlternateContent>
      </w:r>
      <w:r w:rsidR="0068500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CA4E10" wp14:editId="2921ACA8">
                <wp:simplePos x="0" y="0"/>
                <wp:positionH relativeFrom="margin">
                  <wp:align>center</wp:align>
                </wp:positionH>
                <wp:positionV relativeFrom="paragraph">
                  <wp:posOffset>1820113</wp:posOffset>
                </wp:positionV>
                <wp:extent cx="0" cy="2664662"/>
                <wp:effectExtent l="76200" t="38100" r="57150" b="5969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466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38" o:spid="_x0000_s1042" type="#_x0000_t32" style="width:0;height:209.8pt;margin-top:143.3pt;margin-left:0;mso-position-horizontal:center;mso-position-horizontal-relative:margin;mso-wrap-distance-bottom:0;mso-wrap-distance-left:9pt;mso-wrap-distance-right:9pt;mso-wrap-distance-top:0;mso-wrap-style:square;position:absolute;visibility:visible;z-index:251704320" strokecolor="#4472c4" strokeweight="0.5pt">
                <v:stroke joinstyle="miter" startarrow="block" endarrow="block"/>
                <w10:wrap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0BE971A4" wp14:editId="15B9546E">
                <wp:simplePos x="0" y="0"/>
                <wp:positionH relativeFrom="margin">
                  <wp:align>center</wp:align>
                </wp:positionH>
                <wp:positionV relativeFrom="paragraph">
                  <wp:posOffset>7611458</wp:posOffset>
                </wp:positionV>
                <wp:extent cx="0" cy="266065"/>
                <wp:effectExtent l="76200" t="38100" r="57150" b="1968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41" o:spid="_x0000_s1043" type="#_x0000_t32" style="width:0;height:20.95pt;margin-top:599.35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710464" strokecolor="#4472c4" strokeweight="0.5pt">
                <v:stroke joinstyle="miter" endarrow="block"/>
                <w10:wrap anchorx="margin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1E8CE1E" wp14:editId="5B37F351">
                <wp:simplePos x="0" y="0"/>
                <wp:positionH relativeFrom="page">
                  <wp:posOffset>145786</wp:posOffset>
                </wp:positionH>
                <wp:positionV relativeFrom="paragraph">
                  <wp:posOffset>5878291</wp:posOffset>
                </wp:positionV>
                <wp:extent cx="2156460" cy="732790"/>
                <wp:effectExtent l="0" t="0" r="15240" b="10160"/>
                <wp:wrapSquare wrapText="bothSides"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757F2" w14:textId="77777777" w:rsidR="00676A2E" w:rsidRPr="0068500A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3. Gall cyrff cynrychioliadol rannu enghreifftiau o arfer da a chyd-destun perthnasol o'u haelodaeth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E8CE1E" id="Text Box 222" o:spid="_x0000_s1037" type="#_x0000_t202" style="position:absolute;left:0;text-align:left;margin-left:11.5pt;margin-top:462.85pt;width:169.8pt;height:57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">
                <v:textbox>
                  <w:txbxContent>
                    <w:p w14:paraId="7B2757F2" w14:textId="77777777" w:rsidR="00676A2E" w:rsidRPr="0068500A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3. Gall cyrff cynrychioliadol rannu enghreifftiau o arfer da a chyd-destun perthnasol o'u haelodaeth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C7E60E5" wp14:editId="6757DBF9">
                <wp:simplePos x="0" y="0"/>
                <wp:positionH relativeFrom="page">
                  <wp:posOffset>5039624</wp:posOffset>
                </wp:positionH>
                <wp:positionV relativeFrom="paragraph">
                  <wp:posOffset>2893862</wp:posOffset>
                </wp:positionV>
                <wp:extent cx="2244725" cy="724535"/>
                <wp:effectExtent l="0" t="0" r="22225" b="18415"/>
                <wp:wrapSquare wrapText="bothSides"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8043" w14:textId="77777777" w:rsidR="00676A2E" w:rsidRPr="00142DAC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Arbenigedd mewn Pwyllgorau Cynrychioliadol Lleol i gefnogi datblygiad datrysiadau cytundebol fel Gwasanaethau Ychwanegol Lleol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7E60E5" id="Text Box 233" o:spid="_x0000_s1038" type="#_x0000_t202" style="position:absolute;left:0;text-align:left;margin-left:396.8pt;margin-top:227.85pt;width:176.75pt;height:57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">
                <v:textbox>
                  <w:txbxContent>
                    <w:p w14:paraId="71168043" w14:textId="77777777" w:rsidR="00676A2E" w:rsidRPr="00142DAC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Arbenigedd mewn Pwyllgorau Cynrychioliadol Lleol i gefnogi datblygiad datrysiadau cytundebol fel Gwasanaethau Ychwanegol Lleol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09ED4CC" wp14:editId="58565AD1">
                <wp:simplePos x="0" y="0"/>
                <wp:positionH relativeFrom="column">
                  <wp:posOffset>4305935</wp:posOffset>
                </wp:positionH>
                <wp:positionV relativeFrom="paragraph">
                  <wp:posOffset>3873320</wp:posOffset>
                </wp:positionV>
                <wp:extent cx="2256790" cy="753745"/>
                <wp:effectExtent l="0" t="0" r="10160" b="27305"/>
                <wp:wrapSquare wrapText="bothSides"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773" w14:textId="77777777" w:rsidR="00676A2E" w:rsidRPr="00142DAC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>Gwybodaeth gan Bwyllgorau Cynrychiolwyr Lleol ynghylch ymgysylltu tebygol â chynigion cytundebol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9ED4CC" id="Text Box 229" o:spid="_x0000_s1039" type="#_x0000_t202" style="position:absolute;left:0;text-align:left;margin-left:339.05pt;margin-top:305pt;width:177.7pt;height:59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">
                <v:textbox>
                  <w:txbxContent>
                    <w:p w14:paraId="43D67773" w14:textId="77777777" w:rsidR="00676A2E" w:rsidRPr="00142DAC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>Gwybodaeth gan Bwyllgorau Cynrychiolwyr Lleol ynghylch ymgysylltu tebygol â chynigion cytundebol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E6F36C" wp14:editId="4E153480">
                <wp:simplePos x="0" y="0"/>
                <wp:positionH relativeFrom="column">
                  <wp:posOffset>3136637</wp:posOffset>
                </wp:positionH>
                <wp:positionV relativeFrom="paragraph">
                  <wp:posOffset>3153601</wp:posOffset>
                </wp:positionV>
                <wp:extent cx="1064476" cy="45719"/>
                <wp:effectExtent l="19050" t="19050" r="40640" b="31115"/>
                <wp:wrapNone/>
                <wp:docPr id="228" name="Arrow: Left-Right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476" cy="45719"/>
                        </a:xfrm>
                        <a:prstGeom prst="leftRightArrow">
                          <a:avLst/>
                        </a:prstGeom>
                        <a:solidFill>
                          <a:srgbClr val="F98A0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rrow: Left-Right 228" o:spid="_x0000_s1047" type="#_x0000_t69" style="width:83.8pt;height:3.6pt;margin-top:248.3pt;margin-left:247pt;mso-height-percent:0;mso-height-relative:margin;mso-width-percent:0;mso-width-relative:page;mso-wrap-distance-bottom:0;mso-wrap-distance-left:9pt;mso-wrap-distance-right:9pt;mso-wrap-distance-top:0;mso-wrap-style:square;position:absolute;visibility:visible;v-text-anchor:middle;z-index:251689984" adj="464" fillcolor="#f98a0f" strokecolor="#1f3763" strokeweight="1pt">
                <v:path arrowok="t"/>
              </v:shape>
            </w:pict>
          </mc:Fallback>
        </mc:AlternateContent>
      </w:r>
      <w:r w:rsidR="0068500A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8BEA2B" wp14:editId="78A33B06">
                <wp:simplePos x="0" y="0"/>
                <wp:positionH relativeFrom="column">
                  <wp:posOffset>3137535</wp:posOffset>
                </wp:positionH>
                <wp:positionV relativeFrom="paragraph">
                  <wp:posOffset>2214460</wp:posOffset>
                </wp:positionV>
                <wp:extent cx="1055849" cy="45719"/>
                <wp:effectExtent l="19050" t="19050" r="30480" b="31115"/>
                <wp:wrapNone/>
                <wp:docPr id="225" name="Arrow: Left-Righ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849" cy="45719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rrow: Left-Right 225" o:spid="_x0000_s1048" type="#_x0000_t69" style="width:83.15pt;height:3.6pt;margin-top:174.35pt;margin-left:247.0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75648" adj="468" fillcolor="red" strokecolor="#1f3763" strokeweight="1pt">
                <v:path arrowok="t"/>
              </v:shape>
            </w:pict>
          </mc:Fallback>
        </mc:AlternateContent>
      </w:r>
      <w:r w:rsidR="00142DAC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1C595B" wp14:editId="3F9CBB6B">
                <wp:simplePos x="0" y="0"/>
                <wp:positionH relativeFrom="page">
                  <wp:posOffset>5028781</wp:posOffset>
                </wp:positionH>
                <wp:positionV relativeFrom="paragraph">
                  <wp:posOffset>1888226</wp:posOffset>
                </wp:positionV>
                <wp:extent cx="2251710" cy="749935"/>
                <wp:effectExtent l="0" t="0" r="15240" b="12065"/>
                <wp:wrapSquare wrapText="bothSides"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8B45F" w14:textId="77777777" w:rsidR="00676A2E" w:rsidRPr="00142DAC" w:rsidRDefault="004F30BD" w:rsidP="00676A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cy-GB"/>
                              </w:rPr>
                              <w:t xml:space="preserve">Dyletswydd statudol i ymgynghori â phwyllgorau cynrychioliadol ar faterion sy'n ymwneud â gwasanaethau contractwyr annibynnol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1C595B" id="Text Box 227" o:spid="_x0000_s1040" type="#_x0000_t202" style="position:absolute;left:0;text-align:left;margin-left:395.95pt;margin-top:148.7pt;width:177.3pt;height:5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">
                <v:textbox>
                  <w:txbxContent>
                    <w:p w14:paraId="4DF8B45F" w14:textId="77777777" w:rsidR="00676A2E" w:rsidRPr="00142DAC" w:rsidRDefault="004F30BD" w:rsidP="00676A2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cy-GB"/>
                        </w:rPr>
                        <w:t xml:space="preserve">Dyletswydd statudol i ymgynghori â phwyllgorau cynrychioliadol ar faterion sy'n ymwneud â gwasanaethau contractwyr annibynnol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42DAC" w:rsidRPr="00676A2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CEDD05" wp14:editId="6D021142">
                <wp:simplePos x="0" y="0"/>
                <wp:positionH relativeFrom="column">
                  <wp:posOffset>4952521</wp:posOffset>
                </wp:positionH>
                <wp:positionV relativeFrom="paragraph">
                  <wp:posOffset>179705</wp:posOffset>
                </wp:positionV>
                <wp:extent cx="458028" cy="100220"/>
                <wp:effectExtent l="19050" t="19050" r="18415" b="33655"/>
                <wp:wrapNone/>
                <wp:docPr id="231" name="Arrow: Left-Righ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028" cy="10022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rrow: Left-Right 231" o:spid="_x0000_s1050" type="#_x0000_t69" style="width:36.05pt;height:7.9pt;margin-top:14.15pt;margin-left:389.95pt;mso-height-percent:0;mso-height-relative:margin;mso-width-percent:0;mso-width-relative:page;mso-wrap-distance-bottom:0;mso-wrap-distance-left:9pt;mso-wrap-distance-right:9pt;mso-wrap-distance-top:0;mso-wrap-style:square;position:absolute;visibility:visible;v-text-anchor:middle;z-index:251698176" adj="2363" fillcolor="red" strokecolor="#1f3763" strokeweight="1pt">
                <v:path arrowok="t"/>
              </v:shape>
            </w:pict>
          </mc:Fallback>
        </mc:AlternateContent>
      </w:r>
      <w:r w:rsidRPr="00676A2E">
        <w:rPr>
          <w:rFonts w:ascii="Arial" w:hAnsi="Arial" w:cs="Arial"/>
          <w:b/>
          <w:bCs/>
        </w:rPr>
        <w:t xml:space="preserve"> </w:t>
      </w:r>
      <w:r w:rsidRPr="00676A2E">
        <w:rPr>
          <w:rFonts w:ascii="Arial" w:hAnsi="Arial" w:cs="Arial"/>
          <w:b/>
          <w:bCs/>
        </w:rPr>
        <w:br w:type="page"/>
      </w:r>
    </w:p>
    <w:p w14:paraId="5C55C261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  <w:bookmarkStart w:id="2" w:name="Appendix2"/>
      <w:r>
        <w:rPr>
          <w:rFonts w:ascii="Arial" w:eastAsia="Arial" w:hAnsi="Arial" w:cs="Arial"/>
          <w:b/>
          <w:bCs/>
          <w:color w:val="002060"/>
          <w:lang w:val="cy-GB"/>
        </w:rPr>
        <w:t>Atodiad 2</w:t>
      </w:r>
      <w:bookmarkEnd w:id="2"/>
      <w:r>
        <w:rPr>
          <w:rFonts w:ascii="Arial" w:eastAsia="Arial" w:hAnsi="Arial" w:cs="Arial"/>
          <w:b/>
          <w:bCs/>
          <w:color w:val="002060"/>
          <w:lang w:val="cy-GB"/>
        </w:rPr>
        <w:t>: Pwyllgorau Cynrychiolwyr Lleol</w:t>
      </w:r>
    </w:p>
    <w:p w14:paraId="610EF6DA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eastAsia="Arial" w:hAnsi="Arial" w:cs="Arial"/>
          <w:b/>
          <w:bCs/>
          <w:color w:val="002060"/>
          <w:lang w:val="cy-GB"/>
        </w:rPr>
        <w:t>Pwyllgor Deintyddol Lleol</w:t>
      </w:r>
    </w:p>
    <w:p w14:paraId="1620ED74" w14:textId="77777777" w:rsidR="00B04644" w:rsidRPr="00B04644" w:rsidRDefault="004F30BD" w:rsidP="0020795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Arial" w:hAnsi="Arial" w:cs="Arial"/>
          <w:color w:val="333333"/>
          <w:lang w:val="cy-GB" w:eastAsia="en-GB"/>
        </w:rPr>
        <w:t>Mae Pwyllgor Deintyddol Lleol (PDLl) yn gorff statudol sy'n cynrychioli'r holl ymarferwyr deintyddol gofal sylfaenol yn eu hardal.</w:t>
      </w:r>
    </w:p>
    <w:p w14:paraId="08422FF8" w14:textId="77777777" w:rsidR="00B04644" w:rsidRPr="00B04644" w:rsidRDefault="004F30BD" w:rsidP="0020795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Arial" w:hAnsi="Arial" w:cs="Arial"/>
          <w:color w:val="333333"/>
          <w:lang w:val="cy-GB" w:eastAsia="en-GB"/>
        </w:rPr>
        <w:t>Fel y pwyllgor cynrychioliadol lleol ar gyfer ymarferwyr deintyddol, mae gan y PDLl yr hawl statudol i gael ymgynghoriad gan y Bwrdd Iechyd Lleol perthnasol ar faterion sy'n ymwneud â'r proffesiwn deintyddol yn enwedig ar ddarparu Gwasanaethau Deintyddol. Mae'r PDLl yn gorff annibynnol y telir amdano gan ddeintyddion gofal sylfaenol, trwy ardoll a gesglir oddi wrth ddeintyddion yn yr ardal.</w:t>
      </w:r>
    </w:p>
    <w:p w14:paraId="6E36F2BD" w14:textId="77777777" w:rsidR="00B04644" w:rsidRPr="00B04644" w:rsidRDefault="004F30BD" w:rsidP="0020795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2060"/>
          <w:lang w:eastAsia="en-GB"/>
        </w:rPr>
      </w:pPr>
      <w:r>
        <w:rPr>
          <w:rFonts w:ascii="Arial" w:eastAsia="Arial" w:hAnsi="Arial" w:cs="Arial"/>
          <w:b/>
          <w:bCs/>
          <w:color w:val="002060"/>
          <w:lang w:val="cy-GB" w:eastAsia="en-GB"/>
        </w:rPr>
        <w:t>Swyddogaeth y Pwyllgor Deintyddol Lleol yw:</w:t>
      </w:r>
    </w:p>
    <w:p w14:paraId="4D0B3EF6" w14:textId="77777777" w:rsidR="00B04644" w:rsidRPr="00995469" w:rsidRDefault="004F30BD" w:rsidP="00207952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Cynrychioli buddiannau'r holl ymarferwyr deintyddol gofal sylfaenol a gweithwyr deintyddol proffesiynol</w:t>
      </w:r>
    </w:p>
    <w:p w14:paraId="437B3869" w14:textId="77777777" w:rsidR="00B04644" w:rsidRPr="00995469" w:rsidRDefault="004F30BD" w:rsidP="00207952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Hyrwyddo a chefnogi buddiannau GIG ymarferwyr cymwys a chysylltu â'r Bwrdd Iechyd mewn perthynas â'r buddiannau hynny</w:t>
      </w:r>
    </w:p>
    <w:p w14:paraId="692FF433" w14:textId="77777777" w:rsidR="00B04644" w:rsidRPr="00995469" w:rsidRDefault="004F30BD" w:rsidP="00207952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val="cy-GB" w:eastAsia="en-GB"/>
        </w:rPr>
        <w:t>Hyrwyddo a chefnogi buddiannau cleifion a chysylltu â'r BILl fel y bo'n briodol</w:t>
      </w:r>
    </w:p>
    <w:p w14:paraId="6FB8437B" w14:textId="77777777" w:rsidR="00B04644" w:rsidRPr="00B04644" w:rsidRDefault="00B04644" w:rsidP="00207952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</w:p>
    <w:p w14:paraId="0B01C8A9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eastAsia="Arial" w:hAnsi="Arial" w:cs="Arial"/>
          <w:b/>
          <w:bCs/>
          <w:color w:val="002060"/>
          <w:lang w:val="cy-GB"/>
        </w:rPr>
        <w:t>Pwyllgor Meddygol Lleol</w:t>
      </w:r>
    </w:p>
    <w:p w14:paraId="5E7BC25A" w14:textId="77777777" w:rsidR="00B04644" w:rsidRPr="004C3D2E" w:rsidRDefault="004F30BD" w:rsidP="0020795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Pwyllgorau Meddygol Lleol (PMLlau) yn gyrff cynrychioliadol annibynnol o feddygon teulu'r GIG a gydnabyddir yn ffurfiol fel rhai sy'n cynrychioli'r ymarferwyr meddygol cyffredinol (meddygon teulu) mewn ardal leol. Mae PMLlau yn gweithio gyda - a thrwy - Bwyllgor Meddygon Teulu (PMT) y Gymdeithas Feddygol Brydeinig.</w:t>
      </w:r>
    </w:p>
    <w:p w14:paraId="4CDBD10F" w14:textId="77777777" w:rsidR="00B04644" w:rsidRPr="004C3D2E" w:rsidRDefault="004F30BD" w:rsidP="0020795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gofyn i Gyrff y GIG ymgynghori â'r PMLlau ar faterion sy'n ymwneud ag ymarfer cyffredinol.</w:t>
      </w:r>
    </w:p>
    <w:p w14:paraId="27F0088A" w14:textId="77777777" w:rsidR="00B04644" w:rsidRPr="004C3D2E" w:rsidRDefault="004F30BD" w:rsidP="0020795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PMLlau yn darparu cynrychiolaeth mewn perthynas ag ystod eang o faterion, gan gynnwys:</w:t>
      </w:r>
    </w:p>
    <w:p w14:paraId="3E8452AD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addysg a hyfforddiant israddedig, ôl-raddedig a hyfforddiant galwedigaethol, datblygiad proffesiynol parhaus</w:t>
      </w:r>
    </w:p>
    <w:p w14:paraId="756487B1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rheoleiddio wedi ei arwain yn broffesiynol a safonau proffesiynol moesegol, ymddygiad a pherfformiad, gan gynnwys llywodraethu clinigol</w:t>
      </w:r>
    </w:p>
    <w:p w14:paraId="2CB69121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cynllunio’r gweithlu </w:t>
      </w:r>
    </w:p>
    <w:p w14:paraId="72EA7454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cysylltu â chydweithwyr ymgynghorol ac yn yr ysbyty </w:t>
      </w:r>
    </w:p>
    <w:p w14:paraId="277DB673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cydweithio â'r Cyngor Meddygol Cyffredinol</w:t>
      </w:r>
    </w:p>
    <w:p w14:paraId="1CCD1E0A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cydweithio â chyrff proffesiynol cenedlaethol e.e. Y Gymdeithas Feddygol Brydeinig, Coleg Brenhinol yr Ymarferwyr Cyffredinol</w:t>
      </w:r>
    </w:p>
    <w:p w14:paraId="04062B52" w14:textId="77777777" w:rsidR="00B04644" w:rsidRPr="004C3D2E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materion iechyd galwedigaethol, e.e. meddygon sy'n sâl</w:t>
      </w:r>
    </w:p>
    <w:p w14:paraId="7BB8996A" w14:textId="77777777" w:rsidR="00B04644" w:rsidRDefault="004F30BD" w:rsidP="00207952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cysylltu â phroffesiynau eraill sy'n gysylltiedig â meddygaeth.</w:t>
      </w:r>
    </w:p>
    <w:p w14:paraId="73E27349" w14:textId="77777777" w:rsidR="004C3D2E" w:rsidRPr="004C3D2E" w:rsidRDefault="004C3D2E" w:rsidP="00207952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16DBA6B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cy-GB"/>
        </w:rPr>
        <w:t xml:space="preserve">Dylid ymgynghori â PMLlau ar gynigion Clwstwr sy'n ymwneud ag ymarfer cyffredinol. Dylid ystyried arbenigedd PMLlau wrth ddatblygu cynigion Gwasanaethau Ychwanegol Lleol. </w:t>
      </w:r>
    </w:p>
    <w:p w14:paraId="7995814B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cy-GB"/>
        </w:rPr>
        <w:t xml:space="preserve">Mae negodi'r contract meddygon teulu, gan gynnwys Gwasanaethau Ychwanegol Cenedlaethol, yn cael ei arwain gan CMC Cymru. </w:t>
      </w:r>
    </w:p>
    <w:p w14:paraId="778E260F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b/>
          <w:bCs/>
          <w:color w:val="002060"/>
          <w:spacing w:val="6"/>
          <w:shd w:val="clear" w:color="auto" w:fill="FFFFFF"/>
        </w:rPr>
      </w:pPr>
      <w:r>
        <w:rPr>
          <w:rFonts w:ascii="Arial" w:eastAsia="Arial" w:hAnsi="Arial" w:cs="Arial"/>
          <w:b/>
          <w:bCs/>
          <w:color w:val="002060"/>
          <w:spacing w:val="6"/>
          <w:shd w:val="clear" w:color="auto" w:fill="FFFFFF"/>
          <w:lang w:val="cy-GB"/>
        </w:rPr>
        <w:t>Pwyllgorau Optometreg Lleol a Rhanbarthol</w:t>
      </w:r>
    </w:p>
    <w:p w14:paraId="23570B8E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color w:val="111111"/>
          <w:spacing w:val="6"/>
          <w:shd w:val="clear" w:color="auto" w:fill="FFFFFF"/>
        </w:rPr>
      </w:pPr>
      <w:r>
        <w:rPr>
          <w:rFonts w:ascii="Arial" w:eastAsia="Arial" w:hAnsi="Arial" w:cs="Arial"/>
          <w:color w:val="111111"/>
          <w:spacing w:val="6"/>
          <w:shd w:val="clear" w:color="auto" w:fill="FFFFFF"/>
          <w:lang w:val="cy-GB"/>
        </w:rPr>
        <w:t>Sefydlwyd Pwyllgorau Optegol Lleol (POLl) gan Ddeddf y GIG (Diwygio) 1949 fel y Pwyllgor Cynrychioliadol Lleol (PCLl) optegol y mae ei gymheiriaid gofal sylfaenol yn Bwyllgorau Meddygol Lleol, Pwyllgorau Fferyllol Lleol a Phwyllgorau Deintyddiaeth Lleol. Felly, maent yn gyrff a grëwyd trwy statud ac mae ganddynt rôl ddeddfwriaethol bwysig ac wedi ei diffinio.</w:t>
      </w:r>
    </w:p>
    <w:p w14:paraId="5D631509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color w:val="111111"/>
          <w:spacing w:val="6"/>
          <w:shd w:val="clear" w:color="auto" w:fill="FFFFFF"/>
        </w:rPr>
      </w:pPr>
      <w:r>
        <w:rPr>
          <w:rFonts w:ascii="Arial" w:eastAsia="Arial" w:hAnsi="Arial" w:cs="Arial"/>
          <w:color w:val="111111"/>
          <w:spacing w:val="6"/>
          <w:shd w:val="clear" w:color="auto" w:fill="FFFFFF"/>
          <w:lang w:val="cy-GB"/>
        </w:rPr>
        <w:t>Yng Nghymru, mae Pwyllgorau Opteg Lleol wedi esblygu i fod yn Bwyllgorau Optometreg Rhanbarthol (PORhau) i gynrychioli newidiadau mewn strwythur i'r GIG yng Nghymru yn well.</w:t>
      </w:r>
    </w:p>
    <w:p w14:paraId="3D2ADAED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color w:val="111111"/>
          <w:spacing w:val="6"/>
          <w:shd w:val="clear" w:color="auto" w:fill="FFFFFF"/>
        </w:rPr>
      </w:pPr>
      <w:r>
        <w:rPr>
          <w:rFonts w:ascii="Arial" w:eastAsia="Arial" w:hAnsi="Arial" w:cs="Arial"/>
          <w:color w:val="111111"/>
          <w:spacing w:val="6"/>
          <w:shd w:val="clear" w:color="auto" w:fill="FFFFFF"/>
          <w:lang w:val="cy-GB"/>
        </w:rPr>
        <w:t>Mae PORhau yn cynrychioli buddiannau ac yn codi ymwybyddiaeth o rolau contractwyr a pherfformwyr optegol y GIG mewn ardaloedd daearyddol diffiniedig. Fe'u hariennir gan ardoll statudol ar brofion golwg GOS y GIG yn eu hardaloedd ac maent yn cyfarfod yn rheolaidd, gan gynnwys Cyfarfod Cyffredinol Blynyddol blynyddol. Ni all busnesau optegol preifat yn unig gael eu cynrychioli gan y POLl gan nad yw'r busnesau hyn wedi'u cynnwys mewn deddfwriaeth nac ychwaith yn gyfranwyr ariannol i'r POLl.</w:t>
      </w:r>
    </w:p>
    <w:p w14:paraId="301D9C14" w14:textId="77777777" w:rsidR="00B04644" w:rsidRPr="00B04644" w:rsidRDefault="004F30BD" w:rsidP="00207952">
      <w:pPr>
        <w:spacing w:line="240" w:lineRule="auto"/>
        <w:jc w:val="both"/>
        <w:rPr>
          <w:rFonts w:ascii="Arial" w:hAnsi="Arial" w:cs="Arial"/>
          <w:color w:val="111111"/>
          <w:spacing w:val="6"/>
          <w:shd w:val="clear" w:color="auto" w:fill="FFFFFF"/>
        </w:rPr>
      </w:pPr>
      <w:r>
        <w:rPr>
          <w:rFonts w:ascii="Arial" w:eastAsia="Arial" w:hAnsi="Arial" w:cs="Arial"/>
          <w:color w:val="111111"/>
          <w:spacing w:val="6"/>
          <w:shd w:val="clear" w:color="auto" w:fill="FFFFFF"/>
          <w:lang w:val="cy-GB"/>
        </w:rPr>
        <w:t>Mae PORhau yn cyflawni nifer o swyddogaethau pwysig:</w:t>
      </w:r>
    </w:p>
    <w:p w14:paraId="7AF966E8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Hysbysu a chynghori sefydliadau pwysig fel y Byrddau Iechyd Lleol ynghylch Gwasanaethau Offthalmig Cyffredinol (GOC) a gwasanaethau gofal llygaid sylfaenol estynedig.</w:t>
      </w:r>
    </w:p>
    <w:p w14:paraId="4CEDC299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Ymgysylltu â Phartneriaeth Gwasanaethau a Rennir  GIG Cymru (PGRGC) ar faterion talu sy'n ymwneud â PORhau a chefnogi contractwyr a pherfformwyr lleol gyda materion talu</w:t>
      </w:r>
    </w:p>
    <w:p w14:paraId="584F4C36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Hwyluso ac annog contractwyr a pherfformwyr lleol i lunio barn ar y cyd</w:t>
      </w:r>
    </w:p>
    <w:p w14:paraId="752B8B48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 xml:space="preserve">Lledaenu gwybodaeth ymhlith contractwyr a pherfformwyr lleol i'w helpu i ddeall a chydymffurfio â'u dyletswyddau. </w:t>
      </w:r>
    </w:p>
    <w:p w14:paraId="228B36EE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Cyfleu barn contractwyr a pherfformwyr lleol i'r cyrff cynrychioliadol cenedlaethol</w:t>
      </w:r>
    </w:p>
    <w:p w14:paraId="51C6FFFB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Cyfrannu at ddatblygu polisïau cenedlaethol</w:t>
      </w:r>
    </w:p>
    <w:p w14:paraId="5A5730E0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Trefnu a chynnal digwyddiadau ar gyfer contractwyr a pherfformwyr ar gyfer addysg (DPP) a rhwydweithio a chefnogi anghenion hyfforddi</w:t>
      </w:r>
    </w:p>
    <w:p w14:paraId="5DFAE268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Cysylltu â PORhau eraill ac Optometreg Cymru i gynorthwyo’r PORhau i ddatblygu a chyflawni eu hamcanion.</w:t>
      </w:r>
    </w:p>
    <w:p w14:paraId="7CCC923C" w14:textId="77777777" w:rsidR="00B04644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Gweithio gyda sefydliadau nad ydynt yn optegol, gan gynnwys PCLlau, y trydydd sector, awdurdodau lleol, cyrff arbenigol megis timau diogelu a syrthio, ac unrhyw gorff a rhanddeiliaid eraill sydd â chylchoedd gorchwyl perthnasol</w:t>
      </w:r>
    </w:p>
    <w:p w14:paraId="4F12FB8F" w14:textId="77777777" w:rsidR="00750BBA" w:rsidRPr="00995469" w:rsidRDefault="004F30BD" w:rsidP="0020795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t>Gweithio gyda Phwyllgorau Meddygol Lleol, Pwyllgorau Fferyllol Lleol a Phwyllgorau Deintyddiaeth Lleol i sicrhau bod rôl gofal sylfaenol yn cael ei chydnabod yn y sector gofal iechyd ehangach</w:t>
      </w:r>
      <w:r>
        <w:rPr>
          <w:rFonts w:ascii="Arial" w:eastAsia="Arial" w:hAnsi="Arial" w:cs="Arial"/>
          <w:sz w:val="22"/>
          <w:szCs w:val="22"/>
          <w:shd w:val="clear" w:color="auto" w:fill="FFFFFF"/>
          <w:lang w:val="cy-GB"/>
        </w:rPr>
        <w:br/>
      </w:r>
    </w:p>
    <w:p w14:paraId="26498F37" w14:textId="77777777" w:rsidR="00B04644" w:rsidRPr="004C3D2E" w:rsidRDefault="004F30BD" w:rsidP="00207952">
      <w:pPr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eastAsia="Arial" w:hAnsi="Arial" w:cs="Arial"/>
          <w:b/>
          <w:bCs/>
          <w:color w:val="002060"/>
          <w:lang w:val="cy-GB"/>
        </w:rPr>
        <w:t>Pwyllgor Fferyllol Lleol</w:t>
      </w:r>
    </w:p>
    <w:p w14:paraId="6F080AE4" w14:textId="77777777" w:rsidR="00B04644" w:rsidRPr="004C3D2E" w:rsidRDefault="004F30BD" w:rsidP="0020795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Fferylliaeth Gymunedol Cymru (fel Pwyllgor Fferyllol Lleol Cymru) yn cael ei gydnabod yn Neddf Gwasanaethau Iechyd Gwladol (Cymru) 2006 a chan Weinidog Iechyd a Gwasanaethau Cymdeithasol Llywodraeth Cymru fel yr unig sefydliad sy'n gyfrifol am gynrychioli pob fferyllfa gymunedol yng Nghymru ar bob mater sy'n ymwneud â gwasanaethau fferyllfa'r GIG.</w:t>
      </w:r>
    </w:p>
    <w:p w14:paraId="2296CBD5" w14:textId="77777777" w:rsidR="00B04644" w:rsidRPr="004C3D2E" w:rsidRDefault="004F30BD" w:rsidP="0020795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Fferylliaeth Gymunedol Cymru yn gweithio gyda Llywodraeth Cymru a'i hasiantaethau, megis Byrddau Iechyd Lleol, i negodi a datblygu gwasanaethau fferyllol o ansawdd uchel ac i weithio gyda'r Llywodraeth i lunio fframwaith cytundebol fferylliaeth gymunedol y GIG a'i rheoliadau cysylltiedig.</w:t>
      </w:r>
    </w:p>
    <w:p w14:paraId="0E167FBA" w14:textId="77777777" w:rsidR="00B04644" w:rsidRPr="004C3D2E" w:rsidRDefault="004F30BD" w:rsidP="0020795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Fferylliaeth Gymunedol Cymru yn cynrychioli'r contractwyr y mae'n eu cynrychioli ac mae hefyd ar gael i roi cyngor i gontractwyr fferylliaeth gymunedol ac eraill sydd eisiau gwybod mwy am fferyllfa gymunedol. Mae Fferylliaeth Gymunedol Cymru yn cysylltu'n agos â'i sefydliad meddygol cyfatebol (y Pwyllgor Meddygol Lleol) fel y gall meddygon teulu a fferyllwyr weithio gyda'i gilydd i ddarparu gwasanaethau i gleifion. Mae Fferylliaeth Gymunedol Cymru hefyd yn gweithio'n agos gyda Phwyllgorau Deintyddol Lleol a Phwyllgorau Optegol Rhanbarthol ledled Cymru.</w:t>
      </w:r>
    </w:p>
    <w:p w14:paraId="102EB1C7" w14:textId="77777777" w:rsidR="00676A2E" w:rsidRDefault="00676A2E" w:rsidP="00207952">
      <w:pPr>
        <w:spacing w:line="240" w:lineRule="auto"/>
        <w:jc w:val="both"/>
        <w:rPr>
          <w:rFonts w:ascii="Arial" w:hAnsi="Arial" w:cs="Arial"/>
          <w:b/>
          <w:bCs/>
          <w:color w:val="111111"/>
          <w:spacing w:val="6"/>
          <w:shd w:val="clear" w:color="auto" w:fill="FFFFFF"/>
        </w:rPr>
      </w:pPr>
    </w:p>
    <w:p w14:paraId="6A66E367" w14:textId="77777777" w:rsidR="00995469" w:rsidRDefault="00995469" w:rsidP="00726183">
      <w:pPr>
        <w:spacing w:line="240" w:lineRule="auto"/>
        <w:jc w:val="both"/>
        <w:rPr>
          <w:rFonts w:ascii="Arial" w:hAnsi="Arial" w:cs="Arial"/>
          <w:b/>
          <w:bCs/>
          <w:color w:val="002060"/>
          <w:spacing w:val="6"/>
          <w:shd w:val="clear" w:color="auto" w:fill="FFFFFF"/>
        </w:rPr>
      </w:pPr>
    </w:p>
    <w:p w14:paraId="082EC488" w14:textId="77777777" w:rsidR="00995469" w:rsidRDefault="00995469" w:rsidP="00726183">
      <w:pPr>
        <w:spacing w:line="240" w:lineRule="auto"/>
        <w:jc w:val="both"/>
        <w:rPr>
          <w:rFonts w:ascii="Arial" w:hAnsi="Arial" w:cs="Arial"/>
          <w:b/>
          <w:bCs/>
          <w:color w:val="002060"/>
          <w:spacing w:val="6"/>
          <w:shd w:val="clear" w:color="auto" w:fill="FFFFFF"/>
        </w:rPr>
      </w:pPr>
    </w:p>
    <w:p w14:paraId="05364E48" w14:textId="77777777" w:rsidR="00995469" w:rsidRDefault="00995469" w:rsidP="00726183">
      <w:pPr>
        <w:spacing w:line="240" w:lineRule="auto"/>
        <w:jc w:val="both"/>
        <w:rPr>
          <w:rFonts w:ascii="Arial" w:hAnsi="Arial" w:cs="Arial"/>
          <w:b/>
          <w:bCs/>
          <w:color w:val="002060"/>
          <w:spacing w:val="6"/>
          <w:shd w:val="clear" w:color="auto" w:fill="FFFFFF"/>
        </w:rPr>
      </w:pPr>
    </w:p>
    <w:p w14:paraId="0F65CE77" w14:textId="77777777" w:rsidR="00995469" w:rsidRDefault="00995469" w:rsidP="00726183">
      <w:pPr>
        <w:spacing w:line="240" w:lineRule="auto"/>
        <w:jc w:val="both"/>
        <w:rPr>
          <w:rFonts w:ascii="Arial" w:hAnsi="Arial" w:cs="Arial"/>
          <w:b/>
          <w:bCs/>
          <w:color w:val="002060"/>
          <w:spacing w:val="6"/>
          <w:shd w:val="clear" w:color="auto" w:fill="FFFFFF"/>
        </w:rPr>
      </w:pPr>
    </w:p>
    <w:p w14:paraId="1E8FBB97" w14:textId="77777777" w:rsidR="00207952" w:rsidRDefault="00207952" w:rsidP="00726183">
      <w:pPr>
        <w:spacing w:line="240" w:lineRule="auto"/>
        <w:jc w:val="both"/>
        <w:rPr>
          <w:rFonts w:ascii="Arial" w:hAnsi="Arial" w:cs="Arial"/>
          <w:b/>
          <w:bCs/>
          <w:color w:val="002060"/>
          <w:spacing w:val="6"/>
          <w:shd w:val="clear" w:color="auto" w:fill="FFFFFF"/>
        </w:rPr>
      </w:pPr>
    </w:p>
    <w:p w14:paraId="4FAE6872" w14:textId="77777777" w:rsidR="00B04644" w:rsidRPr="00B04644" w:rsidRDefault="004F30BD" w:rsidP="00726183">
      <w:pPr>
        <w:spacing w:line="240" w:lineRule="auto"/>
        <w:jc w:val="both"/>
        <w:rPr>
          <w:rFonts w:ascii="Arial" w:hAnsi="Arial" w:cs="Arial"/>
          <w:b/>
          <w:bCs/>
          <w:color w:val="002060"/>
        </w:rPr>
      </w:pPr>
      <w:bookmarkStart w:id="3" w:name="Appendix3"/>
      <w:r>
        <w:rPr>
          <w:rFonts w:ascii="Arial" w:eastAsia="Arial" w:hAnsi="Arial" w:cs="Arial"/>
          <w:b/>
          <w:bCs/>
          <w:color w:val="002060"/>
          <w:spacing w:val="6"/>
          <w:shd w:val="clear" w:color="auto" w:fill="FFFFFF"/>
          <w:lang w:val="cy-GB"/>
        </w:rPr>
        <w:t>Atodiad 3</w:t>
      </w:r>
      <w:bookmarkEnd w:id="3"/>
      <w:r>
        <w:rPr>
          <w:rFonts w:ascii="Arial" w:eastAsia="Arial" w:hAnsi="Arial" w:cs="Arial"/>
          <w:b/>
          <w:bCs/>
          <w:color w:val="002060"/>
          <w:spacing w:val="6"/>
          <w:shd w:val="clear" w:color="auto" w:fill="FFFFFF"/>
          <w:lang w:val="cy-GB"/>
        </w:rPr>
        <w:t xml:space="preserve">: </w:t>
      </w:r>
      <w:r>
        <w:rPr>
          <w:rFonts w:ascii="Arial" w:eastAsia="Arial" w:hAnsi="Arial" w:cs="Arial"/>
          <w:b/>
          <w:bCs/>
          <w:color w:val="002060"/>
          <w:spacing w:val="6"/>
          <w:lang w:val="cy-GB"/>
        </w:rPr>
        <w:t xml:space="preserve">Deddf Gwasanaethau Cymdeithasol a Llesiant (Cymru) 2014 </w:t>
      </w:r>
    </w:p>
    <w:p w14:paraId="70E9C69C" w14:textId="77777777" w:rsidR="00B04644" w:rsidRPr="00B04644" w:rsidRDefault="004F30BD" w:rsidP="00726183">
      <w:pPr>
        <w:spacing w:line="240" w:lineRule="auto"/>
        <w:jc w:val="both"/>
        <w:rPr>
          <w:rFonts w:ascii="Arial" w:hAnsi="Arial" w:cs="Arial"/>
          <w:b/>
          <w:bCs/>
          <w:color w:val="111111"/>
          <w:spacing w:val="6"/>
          <w:shd w:val="clear" w:color="auto" w:fill="FFFFFF"/>
        </w:rPr>
      </w:pPr>
      <w:r>
        <w:rPr>
          <w:rFonts w:ascii="Arial" w:eastAsia="Arial" w:hAnsi="Arial" w:cs="Arial"/>
          <w:lang w:val="cy-GB"/>
        </w:rPr>
        <w:t xml:space="preserve">Mae'r Ddeddf yn gosod dyletswydd ar BILlau ac Awdurdodau Lleol i weithio gyda chymunedau drwy gydgynhyrchu. </w:t>
      </w:r>
    </w:p>
    <w:p w14:paraId="53754FC6" w14:textId="77777777" w:rsidR="00B04644" w:rsidRPr="00B04644" w:rsidRDefault="004F30BD" w:rsidP="0072618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2060"/>
          <w:lang w:val="cy-GB"/>
        </w:rPr>
        <w:t>Cydgynhyrchu</w:t>
      </w:r>
      <w:r>
        <w:rPr>
          <w:rFonts w:ascii="Arial" w:eastAsia="Arial" w:hAnsi="Arial" w:cs="Arial"/>
          <w:lang w:val="cy-GB"/>
        </w:rPr>
        <w:t xml:space="preserve">: </w:t>
      </w:r>
    </w:p>
    <w:p w14:paraId="56823792" w14:textId="77777777" w:rsidR="00B04644" w:rsidRPr="00995469" w:rsidRDefault="004F30BD" w:rsidP="00726183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Mae’r Codau Ymarfer yn diffinio cydgynhyrchu fel a ganlyn: ffyrdd o weithio lle mae ymarferwyr a phobl yn gweithio gyda'i gilydd fel partneriaid cyfartal i gynllunio a darparu gofal a chymorth.  Mae'n ddull sy'n: </w:t>
      </w:r>
    </w:p>
    <w:p w14:paraId="5C9AB14E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cydnabod pobl fel asedau sydd â chyfraniad cadarnhaol i'w wneud i ddylunio a gweithredu'r gwasanaethau y maent yn eu defnyddio ac sy'n datblygu galluoedd</w:t>
      </w:r>
    </w:p>
    <w:p w14:paraId="3590F24D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datblygu cydymddibyniaeth a chilyddiaeth </w:t>
      </w:r>
    </w:p>
    <w:p w14:paraId="14AC3C35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buddsoddi mewn rhwydweithiau i rannu gwybodaeth </w:t>
      </w:r>
    </w:p>
    <w:p w14:paraId="2E8E74A1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cefnogi a grymuso pobl i gymryd rhan yn y gwaith o gynllunio a gweithredu gwasanaethau</w:t>
      </w:r>
    </w:p>
    <w:p w14:paraId="2A1D00E2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grymuso pobl i gymryd cyfrifoldeb dros eu lles eu hunain a chyfrannu ato,</w:t>
      </w:r>
    </w:p>
    <w:p w14:paraId="35B7A103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sicrhau bod ymarferwyr yn gweithio mewn partneriaeth â phobl i gyflawni canlyniadau lles ar lefel unigol a gwasanaeth</w:t>
      </w:r>
    </w:p>
    <w:p w14:paraId="60A8D1CB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pylu gwahaniaethau rhwng darparwyr a phobl sydd angen gofal a chymorth a gofalwyr sydd angen cymorth</w:t>
      </w:r>
    </w:p>
    <w:p w14:paraId="4785538E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cynnwys pobl wrth gynllunio canlyniadau ar gyfer gwasanaethau </w:t>
      </w:r>
    </w:p>
    <w:p w14:paraId="60E33D42" w14:textId="77777777" w:rsidR="00B04644" w:rsidRPr="00995469" w:rsidRDefault="004F30BD" w:rsidP="00726183">
      <w:pPr>
        <w:pStyle w:val="ListParagraph"/>
        <w:numPr>
          <w:ilvl w:val="1"/>
          <w:numId w:val="13"/>
        </w:num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hwyluso yn hytrach na darparu gwasanaethau</w:t>
      </w:r>
    </w:p>
    <w:p w14:paraId="08B2028B" w14:textId="77777777" w:rsidR="00B04644" w:rsidRPr="00B04644" w:rsidRDefault="00B04644" w:rsidP="00726183">
      <w:pPr>
        <w:pStyle w:val="ListParagraph"/>
        <w:spacing w:after="100" w:afterAutospacing="1"/>
        <w:jc w:val="both"/>
        <w:rPr>
          <w:rFonts w:ascii="Arial" w:hAnsi="Arial" w:cs="Arial"/>
          <w:b/>
          <w:bCs/>
        </w:rPr>
      </w:pPr>
    </w:p>
    <w:p w14:paraId="301841C0" w14:textId="77777777" w:rsidR="00B04644" w:rsidRPr="00B04644" w:rsidRDefault="004F30BD" w:rsidP="00726183">
      <w:pPr>
        <w:spacing w:after="100" w:afterAutospacing="1" w:line="240" w:lineRule="auto"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eastAsia="Arial" w:hAnsi="Arial" w:cs="Arial"/>
          <w:b/>
          <w:bCs/>
          <w:color w:val="002060"/>
          <w:lang w:val="cy-GB"/>
        </w:rPr>
        <w:t>Gwaith amlasiantaeth</w:t>
      </w:r>
    </w:p>
    <w:p w14:paraId="2D9F1F85" w14:textId="77777777" w:rsidR="00B04644" w:rsidRPr="00995469" w:rsidRDefault="004F30BD" w:rsidP="00726183">
      <w:pPr>
        <w:pStyle w:val="ListParagraph"/>
        <w:spacing w:after="100" w:afterAutospacing="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 xml:space="preserve">Bydd cydweithio ar draws sefydliadau yn helpu i sicrhau bod egwyddorion llais a rheolaeth yn cael eu cyflawni o fewn dyluniad a gweithrediad gwasanaethau. Mae Adran 162 o'r Ddeddf yn ei gwneud yn ofynnol i awdurdodau lleol wneud trefniadau i hyrwyddo cydweithredu mewn perthynas ag ymarfer eu holl swyddogaethau sy'n ymwneud â phobl ag anghenion gofal a chymorth. Er enghraifft, dylai ymdrechion i atal neu oedi datblygiad anghenion gofal a chymorth gyd-fynd yn agos â chyfrifoldebau eraill gan gynnwys tai, hamdden ac addysg. </w:t>
      </w:r>
    </w:p>
    <w:p w14:paraId="4C88F0B5" w14:textId="77777777" w:rsidR="00B04644" w:rsidRPr="00995469" w:rsidRDefault="00B04644" w:rsidP="00726183">
      <w:pPr>
        <w:pStyle w:val="ListParagraph"/>
        <w:spacing w:after="100" w:afterAutospacing="1"/>
        <w:ind w:left="0"/>
        <w:jc w:val="both"/>
        <w:rPr>
          <w:rFonts w:ascii="Arial" w:hAnsi="Arial" w:cs="Arial"/>
          <w:sz w:val="22"/>
          <w:szCs w:val="22"/>
        </w:rPr>
      </w:pPr>
    </w:p>
    <w:p w14:paraId="3C871CDB" w14:textId="77777777" w:rsidR="00B04644" w:rsidRPr="00995469" w:rsidRDefault="004F30BD" w:rsidP="00726183">
      <w:pPr>
        <w:pStyle w:val="ListParagraph"/>
        <w:spacing w:after="100" w:afterAutospacing="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Mae’n rhaid i bartneriaid perthnasol, megis y GIG, gydymffurfio â chais i gydweithredu mewn perthynas â chyflawni canlyniadau lles ac eithrio pan fyddai hynny’n anghyson â’u dyletswyddau eraill.</w:t>
      </w:r>
    </w:p>
    <w:p w14:paraId="266AD3E1" w14:textId="77777777" w:rsidR="00B04644" w:rsidRDefault="00B04644" w:rsidP="00726183">
      <w:pPr>
        <w:spacing w:line="240" w:lineRule="auto"/>
        <w:jc w:val="both"/>
        <w:rPr>
          <w:rFonts w:cstheme="minorHAnsi"/>
          <w:color w:val="111111"/>
          <w:spacing w:val="6"/>
          <w:shd w:val="clear" w:color="auto" w:fill="FFFFFF"/>
        </w:rPr>
      </w:pPr>
    </w:p>
    <w:p w14:paraId="6B4F1BCD" w14:textId="77777777" w:rsidR="00B04644" w:rsidRDefault="00B04644" w:rsidP="00726183">
      <w:pPr>
        <w:spacing w:line="240" w:lineRule="auto"/>
        <w:jc w:val="both"/>
        <w:rPr>
          <w:rFonts w:cstheme="minorHAnsi"/>
        </w:rPr>
      </w:pPr>
    </w:p>
    <w:p w14:paraId="54EA8919" w14:textId="77777777" w:rsidR="00B04644" w:rsidRPr="00B04644" w:rsidRDefault="00B04644" w:rsidP="00726183">
      <w:pPr>
        <w:spacing w:line="240" w:lineRule="auto"/>
        <w:jc w:val="both"/>
        <w:rPr>
          <w:rFonts w:ascii="Arial" w:hAnsi="Arial" w:cs="Arial"/>
          <w:b/>
          <w:bCs/>
          <w:color w:val="111111"/>
          <w:spacing w:val="6"/>
          <w:shd w:val="clear" w:color="auto" w:fill="FFFFFF"/>
        </w:rPr>
      </w:pPr>
    </w:p>
    <w:sectPr w:rsidR="00B04644" w:rsidRPr="00B04644" w:rsidSect="00A24DC1">
      <w:footerReference w:type="default" r:id="rId13"/>
      <w:headerReference w:type="first" r:id="rId14"/>
      <w:footerReference w:type="first" r:id="rId15"/>
      <w:pgSz w:w="11906" w:h="16838"/>
      <w:pgMar w:top="1276" w:right="1133" w:bottom="1134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1E1EA" w14:textId="77777777" w:rsidR="004F30BD" w:rsidRDefault="004F30BD">
      <w:pPr>
        <w:spacing w:after="0" w:line="240" w:lineRule="auto"/>
      </w:pPr>
      <w:r>
        <w:separator/>
      </w:r>
    </w:p>
  </w:endnote>
  <w:endnote w:type="continuationSeparator" w:id="0">
    <w:p w14:paraId="3F9AC66B" w14:textId="77777777" w:rsidR="004F30BD" w:rsidRDefault="004F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5521" w14:textId="7F7A4439" w:rsidR="00DC21C7" w:rsidRPr="006A786F" w:rsidRDefault="004F30BD" w:rsidP="006A786F">
    <w:pPr>
      <w:pStyle w:val="Footer"/>
      <w:jc w:val="right"/>
      <w:rPr>
        <w:rFonts w:ascii="Arial" w:hAnsi="Arial" w:cs="Arial"/>
        <w:sz w:val="20"/>
        <w:szCs w:val="20"/>
      </w:rPr>
    </w:pPr>
    <w:r w:rsidRPr="006A786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704" behindDoc="0" locked="0" layoutInCell="1" allowOverlap="1" wp14:anchorId="1FC720B6" wp14:editId="353EA00A">
          <wp:simplePos x="0" y="0"/>
          <wp:positionH relativeFrom="margin">
            <wp:align>center</wp:align>
          </wp:positionH>
          <wp:positionV relativeFrom="paragraph">
            <wp:posOffset>173355</wp:posOffset>
          </wp:positionV>
          <wp:extent cx="4505325" cy="809625"/>
          <wp:effectExtent l="0" t="0" r="9525" b="9525"/>
          <wp:wrapThrough wrapText="bothSides">
            <wp:wrapPolygon edited="0">
              <wp:start x="0" y="0"/>
              <wp:lineTo x="0" y="21346"/>
              <wp:lineTo x="21554" y="21346"/>
              <wp:lineTo x="21554" y="0"/>
              <wp:lineTo x="0" y="0"/>
            </wp:wrapPolygon>
          </wp:wrapThrough>
          <wp:docPr id="5" name="Picture 5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9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937" b="19355"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20"/>
        <w:szCs w:val="20"/>
        <w:lang w:val="cy-GB"/>
      </w:rPr>
      <w:t xml:space="preserve">Tudalen </w:t>
    </w:r>
    <w:r w:rsidRPr="006A786F">
      <w:rPr>
        <w:rFonts w:ascii="Arial" w:hAnsi="Arial" w:cs="Arial"/>
        <w:bCs/>
        <w:sz w:val="20"/>
        <w:szCs w:val="20"/>
      </w:rPr>
      <w:fldChar w:fldCharType="begin"/>
    </w:r>
    <w:r w:rsidRPr="006A786F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6A786F">
      <w:rPr>
        <w:rFonts w:ascii="Arial" w:hAnsi="Arial" w:cs="Arial"/>
        <w:bCs/>
        <w:sz w:val="20"/>
        <w:szCs w:val="20"/>
      </w:rPr>
      <w:fldChar w:fldCharType="separate"/>
    </w:r>
    <w:r w:rsidR="006754CB">
      <w:rPr>
        <w:rFonts w:ascii="Arial" w:hAnsi="Arial" w:cs="Arial"/>
        <w:bCs/>
        <w:noProof/>
        <w:sz w:val="20"/>
        <w:szCs w:val="20"/>
      </w:rPr>
      <w:t>7</w:t>
    </w:r>
    <w:r w:rsidRPr="006A786F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  <w:lang w:val="cy-GB"/>
      </w:rPr>
      <w:t xml:space="preserve"> o </w:t>
    </w:r>
    <w:r w:rsidRPr="006A786F">
      <w:rPr>
        <w:rFonts w:ascii="Arial" w:hAnsi="Arial" w:cs="Arial"/>
        <w:bCs/>
        <w:sz w:val="20"/>
        <w:szCs w:val="20"/>
      </w:rPr>
      <w:fldChar w:fldCharType="begin"/>
    </w:r>
    <w:r w:rsidRPr="006A786F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6A786F">
      <w:rPr>
        <w:rFonts w:ascii="Arial" w:hAnsi="Arial" w:cs="Arial"/>
        <w:bCs/>
        <w:sz w:val="20"/>
        <w:szCs w:val="20"/>
      </w:rPr>
      <w:fldChar w:fldCharType="separate"/>
    </w:r>
    <w:r w:rsidR="006754CB">
      <w:rPr>
        <w:rFonts w:ascii="Arial" w:hAnsi="Arial" w:cs="Arial"/>
        <w:bCs/>
        <w:noProof/>
        <w:sz w:val="20"/>
        <w:szCs w:val="20"/>
      </w:rPr>
      <w:t>7</w:t>
    </w:r>
    <w:r w:rsidRPr="006A786F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54F0" w14:textId="77777777" w:rsidR="00A25078" w:rsidRDefault="004F30BD">
    <w:pPr>
      <w:pStyle w:val="Footer"/>
    </w:pPr>
    <w:r w:rsidRPr="006A786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752" behindDoc="0" locked="0" layoutInCell="1" allowOverlap="1" wp14:anchorId="1C4FED02" wp14:editId="414435AD">
          <wp:simplePos x="0" y="0"/>
          <wp:positionH relativeFrom="margin">
            <wp:align>center</wp:align>
          </wp:positionH>
          <wp:positionV relativeFrom="paragraph">
            <wp:posOffset>160590</wp:posOffset>
          </wp:positionV>
          <wp:extent cx="4505325" cy="809625"/>
          <wp:effectExtent l="0" t="0" r="9525" b="9525"/>
          <wp:wrapThrough wrapText="bothSides">
            <wp:wrapPolygon edited="0">
              <wp:start x="0" y="0"/>
              <wp:lineTo x="0" y="21346"/>
              <wp:lineTo x="21554" y="21346"/>
              <wp:lineTo x="21554" y="0"/>
              <wp:lineTo x="0" y="0"/>
            </wp:wrapPolygon>
          </wp:wrapThrough>
          <wp:docPr id="9" name="Picture 9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937" b="19355"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D0857" w14:textId="77777777" w:rsidR="004102C5" w:rsidRDefault="004F30BD" w:rsidP="00676A2E">
      <w:pPr>
        <w:spacing w:after="0" w:line="240" w:lineRule="auto"/>
      </w:pPr>
      <w:r>
        <w:separator/>
      </w:r>
    </w:p>
  </w:footnote>
  <w:footnote w:type="continuationSeparator" w:id="0">
    <w:p w14:paraId="127610C4" w14:textId="77777777" w:rsidR="004102C5" w:rsidRDefault="004F30BD" w:rsidP="00676A2E">
      <w:pPr>
        <w:spacing w:after="0" w:line="240" w:lineRule="auto"/>
      </w:pPr>
      <w:r>
        <w:continuationSeparator/>
      </w:r>
    </w:p>
  </w:footnote>
  <w:footnote w:id="1">
    <w:p w14:paraId="70CC006A" w14:textId="77777777" w:rsidR="00676A2E" w:rsidRDefault="004F30BD" w:rsidP="00676A2E">
      <w:pPr>
        <w:pStyle w:val="FootnoteText"/>
      </w:pPr>
      <w:r>
        <w:rPr>
          <w:rFonts w:ascii="Calibri" w:eastAsia="Calibri" w:hAnsi="Calibri" w:cs="Times New Roman"/>
          <w:lang w:val="cy-GB"/>
        </w:rPr>
        <w:t xml:space="preserve">Mae </w:t>
      </w:r>
      <w:r>
        <w:rPr>
          <w:rStyle w:val="FootnoteReference"/>
        </w:rPr>
        <w:footnoteRef/>
      </w:r>
      <w:r>
        <w:rPr>
          <w:rFonts w:ascii="Calibri" w:eastAsia="Calibri" w:hAnsi="Calibri" w:cs="Times New Roman"/>
          <w:lang w:val="cy-GB"/>
        </w:rPr>
        <w:t xml:space="preserve"> </w:t>
      </w:r>
      <w:r>
        <w:rPr>
          <w:rFonts w:ascii="Calibri" w:eastAsia="Calibri" w:hAnsi="Calibri" w:cs="Calibri"/>
          <w:lang w:val="cy-GB"/>
        </w:rPr>
        <w:t xml:space="preserve">Gwasanaethau Ychwanegol Lleol </w:t>
      </w:r>
      <w:r>
        <w:rPr>
          <w:rFonts w:ascii="Calibri" w:eastAsia="Calibri" w:hAnsi="Calibri" w:cs="Calibri"/>
          <w:color w:val="333333"/>
          <w:shd w:val="clear" w:color="auto" w:fill="FFFFFF"/>
          <w:lang w:val="cy-GB"/>
        </w:rPr>
        <w:t>yn wasanaethau a ddarperir gan Gontractwyr Annibynnol y tu hwnt i'r gwasanaethau craidd i'w cleifion. Nod Gwasanaethau Ychwanegol yw diwallu anghenion y boblogaeth leol, gan gydnabod a mynd i'r afael â bylchau nad ydynt yn cael eu diwallu gan wasanaethau craidd.</w:t>
      </w:r>
      <w:r>
        <w:rPr>
          <w:rFonts w:ascii="Helvetica" w:eastAsia="Helvetica" w:hAnsi="Helvetica" w:cs="Times New Roman"/>
          <w:color w:val="333333"/>
          <w:shd w:val="clear" w:color="auto" w:fill="FFFFFF"/>
          <w:lang w:val="cy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D3477" w14:textId="6A12A6C6" w:rsidR="00223C9A" w:rsidRDefault="00223C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6894E959" wp14:editId="0F98ABED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07300" cy="1922780"/>
          <wp:effectExtent l="0" t="0" r="0" b="1270"/>
          <wp:wrapThrough wrapText="bothSides">
            <wp:wrapPolygon edited="0">
              <wp:start x="0" y="0"/>
              <wp:lineTo x="0" y="21400"/>
              <wp:lineTo x="21528" y="21400"/>
              <wp:lineTo x="21528" y="0"/>
              <wp:lineTo x="0" y="0"/>
            </wp:wrapPolygon>
          </wp:wrapThrough>
          <wp:docPr id="12" name="Picture 12" descr="A blue background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ue background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92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487"/>
    <w:multiLevelType w:val="multilevel"/>
    <w:tmpl w:val="69FA36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13D39"/>
    <w:multiLevelType w:val="hybridMultilevel"/>
    <w:tmpl w:val="D19C03CA"/>
    <w:lvl w:ilvl="0" w:tplc="55283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6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16B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82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47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05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43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B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EB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5A81"/>
    <w:multiLevelType w:val="multilevel"/>
    <w:tmpl w:val="80223B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3306F"/>
    <w:multiLevelType w:val="hybridMultilevel"/>
    <w:tmpl w:val="8FDA351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03394"/>
    <w:multiLevelType w:val="hybridMultilevel"/>
    <w:tmpl w:val="FDF2B9B8"/>
    <w:lvl w:ilvl="0" w:tplc="B6485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CB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47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49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28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4E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EE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C4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EB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63B0"/>
    <w:multiLevelType w:val="hybridMultilevel"/>
    <w:tmpl w:val="59CEB2C8"/>
    <w:lvl w:ilvl="0" w:tplc="7E643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C3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65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6B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A4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EF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40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0B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8D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6A4F"/>
    <w:multiLevelType w:val="hybridMultilevel"/>
    <w:tmpl w:val="65583B96"/>
    <w:lvl w:ilvl="0" w:tplc="C338D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C92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82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62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0E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212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C6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62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E2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7FBD"/>
    <w:multiLevelType w:val="hybridMultilevel"/>
    <w:tmpl w:val="BF7C9A4C"/>
    <w:lvl w:ilvl="0" w:tplc="978EA45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7CA1BE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7244206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91E930A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82A0B50A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34EC172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C1BAAF54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B93A5500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72E590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363C5E6C"/>
    <w:multiLevelType w:val="hybridMultilevel"/>
    <w:tmpl w:val="27847C28"/>
    <w:lvl w:ilvl="0" w:tplc="E7CE5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D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C9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A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7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0B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A6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5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0D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1334"/>
    <w:multiLevelType w:val="hybridMultilevel"/>
    <w:tmpl w:val="BA5E1774"/>
    <w:lvl w:ilvl="0" w:tplc="BC58E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CC4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A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A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E7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66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85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20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274A8"/>
    <w:multiLevelType w:val="hybridMultilevel"/>
    <w:tmpl w:val="394C74AC"/>
    <w:lvl w:ilvl="0" w:tplc="87D2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5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A5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C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AC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E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ED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2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E5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41F57"/>
    <w:multiLevelType w:val="multilevel"/>
    <w:tmpl w:val="E908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574B0"/>
    <w:multiLevelType w:val="hybridMultilevel"/>
    <w:tmpl w:val="B72EE0EA"/>
    <w:lvl w:ilvl="0" w:tplc="A9BC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2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64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2F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0B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A1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A3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0E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E8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30E90"/>
    <w:multiLevelType w:val="hybridMultilevel"/>
    <w:tmpl w:val="B14426A8"/>
    <w:lvl w:ilvl="0" w:tplc="3502D768">
      <w:start w:val="1"/>
      <w:numFmt w:val="decimal"/>
      <w:lvlText w:val="%1"/>
      <w:lvlJc w:val="left"/>
      <w:pPr>
        <w:ind w:left="720" w:hanging="360"/>
      </w:pPr>
    </w:lvl>
    <w:lvl w:ilvl="1" w:tplc="389ADFD0">
      <w:start w:val="1"/>
      <w:numFmt w:val="lowerLetter"/>
      <w:lvlText w:val="%2."/>
      <w:lvlJc w:val="left"/>
      <w:pPr>
        <w:ind w:left="1440" w:hanging="360"/>
      </w:pPr>
    </w:lvl>
    <w:lvl w:ilvl="2" w:tplc="EFB6D6B0">
      <w:start w:val="1"/>
      <w:numFmt w:val="lowerRoman"/>
      <w:lvlText w:val="%3."/>
      <w:lvlJc w:val="right"/>
      <w:pPr>
        <w:ind w:left="2160" w:hanging="180"/>
      </w:pPr>
    </w:lvl>
    <w:lvl w:ilvl="3" w:tplc="9B1AA486">
      <w:start w:val="1"/>
      <w:numFmt w:val="decimal"/>
      <w:lvlText w:val="%4."/>
      <w:lvlJc w:val="left"/>
      <w:pPr>
        <w:ind w:left="2880" w:hanging="360"/>
      </w:pPr>
    </w:lvl>
    <w:lvl w:ilvl="4" w:tplc="1112320C">
      <w:start w:val="1"/>
      <w:numFmt w:val="lowerLetter"/>
      <w:lvlText w:val="%5."/>
      <w:lvlJc w:val="left"/>
      <w:pPr>
        <w:ind w:left="3600" w:hanging="360"/>
      </w:pPr>
    </w:lvl>
    <w:lvl w:ilvl="5" w:tplc="6EF887E2">
      <w:start w:val="1"/>
      <w:numFmt w:val="lowerRoman"/>
      <w:lvlText w:val="%6."/>
      <w:lvlJc w:val="right"/>
      <w:pPr>
        <w:ind w:left="4320" w:hanging="180"/>
      </w:pPr>
    </w:lvl>
    <w:lvl w:ilvl="6" w:tplc="69C4E8BC">
      <w:start w:val="1"/>
      <w:numFmt w:val="decimal"/>
      <w:lvlText w:val="%7."/>
      <w:lvlJc w:val="left"/>
      <w:pPr>
        <w:ind w:left="5040" w:hanging="360"/>
      </w:pPr>
    </w:lvl>
    <w:lvl w:ilvl="7" w:tplc="0DACDEF6">
      <w:start w:val="1"/>
      <w:numFmt w:val="lowerLetter"/>
      <w:lvlText w:val="%8."/>
      <w:lvlJc w:val="left"/>
      <w:pPr>
        <w:ind w:left="5760" w:hanging="360"/>
      </w:pPr>
    </w:lvl>
    <w:lvl w:ilvl="8" w:tplc="4634C18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7644F"/>
    <w:multiLevelType w:val="multilevel"/>
    <w:tmpl w:val="DDE6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64A77"/>
    <w:multiLevelType w:val="hybridMultilevel"/>
    <w:tmpl w:val="737251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56B0F"/>
    <w:multiLevelType w:val="hybridMultilevel"/>
    <w:tmpl w:val="262A60A6"/>
    <w:lvl w:ilvl="0" w:tplc="FD3ECC54">
      <w:start w:val="1"/>
      <w:numFmt w:val="decimal"/>
      <w:lvlText w:val="%1."/>
      <w:lvlJc w:val="left"/>
      <w:pPr>
        <w:ind w:left="720" w:hanging="360"/>
      </w:pPr>
    </w:lvl>
    <w:lvl w:ilvl="1" w:tplc="3E92F98E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2" w:tplc="5CD0318A">
      <w:start w:val="4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D372500A">
      <w:start w:val="1"/>
      <w:numFmt w:val="decimal"/>
      <w:lvlText w:val="%4."/>
      <w:lvlJc w:val="left"/>
      <w:pPr>
        <w:ind w:left="2880" w:hanging="360"/>
      </w:pPr>
    </w:lvl>
    <w:lvl w:ilvl="4" w:tplc="EC2012D2">
      <w:start w:val="1"/>
      <w:numFmt w:val="lowerLetter"/>
      <w:lvlText w:val="%5."/>
      <w:lvlJc w:val="left"/>
      <w:pPr>
        <w:ind w:left="3600" w:hanging="360"/>
      </w:pPr>
    </w:lvl>
    <w:lvl w:ilvl="5" w:tplc="879AB806">
      <w:start w:val="1"/>
      <w:numFmt w:val="lowerRoman"/>
      <w:lvlText w:val="%6."/>
      <w:lvlJc w:val="right"/>
      <w:pPr>
        <w:ind w:left="4320" w:hanging="180"/>
      </w:pPr>
    </w:lvl>
    <w:lvl w:ilvl="6" w:tplc="42841264">
      <w:start w:val="1"/>
      <w:numFmt w:val="decimal"/>
      <w:lvlText w:val="%7."/>
      <w:lvlJc w:val="left"/>
      <w:pPr>
        <w:ind w:left="5040" w:hanging="360"/>
      </w:pPr>
    </w:lvl>
    <w:lvl w:ilvl="7" w:tplc="C830540E">
      <w:start w:val="1"/>
      <w:numFmt w:val="lowerLetter"/>
      <w:lvlText w:val="%8."/>
      <w:lvlJc w:val="left"/>
      <w:pPr>
        <w:ind w:left="5760" w:hanging="360"/>
      </w:pPr>
    </w:lvl>
    <w:lvl w:ilvl="8" w:tplc="F59870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17BA0"/>
    <w:multiLevelType w:val="hybridMultilevel"/>
    <w:tmpl w:val="E6CEFA24"/>
    <w:lvl w:ilvl="0" w:tplc="A2F64E5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F6A3150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5750F73E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BEE040B2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CF4841A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51BAB28C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D80B50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54768F74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EB56C114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66B451A0"/>
    <w:multiLevelType w:val="multilevel"/>
    <w:tmpl w:val="3668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E9073D"/>
    <w:multiLevelType w:val="multilevel"/>
    <w:tmpl w:val="9DE8507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627EF"/>
    <w:multiLevelType w:val="hybridMultilevel"/>
    <w:tmpl w:val="A5D2F51A"/>
    <w:lvl w:ilvl="0" w:tplc="DE761534">
      <w:start w:val="1"/>
      <w:numFmt w:val="decimal"/>
      <w:lvlText w:val="%1."/>
      <w:lvlJc w:val="left"/>
      <w:pPr>
        <w:ind w:left="720" w:hanging="360"/>
      </w:pPr>
    </w:lvl>
    <w:lvl w:ilvl="1" w:tplc="ADB0B8F4">
      <w:start w:val="1"/>
      <w:numFmt w:val="lowerLetter"/>
      <w:lvlText w:val="%2."/>
      <w:lvlJc w:val="left"/>
      <w:pPr>
        <w:ind w:left="1440" w:hanging="360"/>
      </w:pPr>
    </w:lvl>
    <w:lvl w:ilvl="2" w:tplc="1C2E5BDC">
      <w:start w:val="4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7B0C1236">
      <w:start w:val="1"/>
      <w:numFmt w:val="decimal"/>
      <w:lvlText w:val="%4."/>
      <w:lvlJc w:val="left"/>
      <w:pPr>
        <w:ind w:left="2880" w:hanging="360"/>
      </w:pPr>
    </w:lvl>
    <w:lvl w:ilvl="4" w:tplc="11FE82CA">
      <w:start w:val="1"/>
      <w:numFmt w:val="lowerLetter"/>
      <w:lvlText w:val="%5."/>
      <w:lvlJc w:val="left"/>
      <w:pPr>
        <w:ind w:left="3600" w:hanging="360"/>
      </w:pPr>
    </w:lvl>
    <w:lvl w:ilvl="5" w:tplc="F42833DC">
      <w:start w:val="1"/>
      <w:numFmt w:val="lowerRoman"/>
      <w:lvlText w:val="%6."/>
      <w:lvlJc w:val="right"/>
      <w:pPr>
        <w:ind w:left="4320" w:hanging="180"/>
      </w:pPr>
    </w:lvl>
    <w:lvl w:ilvl="6" w:tplc="0B6C7EFE">
      <w:start w:val="1"/>
      <w:numFmt w:val="decimal"/>
      <w:lvlText w:val="%7."/>
      <w:lvlJc w:val="left"/>
      <w:pPr>
        <w:ind w:left="5040" w:hanging="360"/>
      </w:pPr>
    </w:lvl>
    <w:lvl w:ilvl="7" w:tplc="6ACEE4FE">
      <w:start w:val="1"/>
      <w:numFmt w:val="lowerLetter"/>
      <w:lvlText w:val="%8."/>
      <w:lvlJc w:val="left"/>
      <w:pPr>
        <w:ind w:left="5760" w:hanging="360"/>
      </w:pPr>
    </w:lvl>
    <w:lvl w:ilvl="8" w:tplc="8D904E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75668"/>
    <w:multiLevelType w:val="hybridMultilevel"/>
    <w:tmpl w:val="48CC1634"/>
    <w:lvl w:ilvl="0" w:tplc="EC60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86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E06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6A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22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0D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C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3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04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860F1"/>
    <w:multiLevelType w:val="hybridMultilevel"/>
    <w:tmpl w:val="A692D790"/>
    <w:lvl w:ilvl="0" w:tplc="B61491EE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F1DE8168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7E88884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938E23F8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63565A36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5800650A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BD68EEC6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EBFEFFEC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C7EA3F0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7CC975CA"/>
    <w:multiLevelType w:val="hybridMultilevel"/>
    <w:tmpl w:val="138C41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14"/>
  </w:num>
  <w:num w:numId="12">
    <w:abstractNumId w:val="18"/>
  </w:num>
  <w:num w:numId="13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17"/>
  </w:num>
  <w:num w:numId="17">
    <w:abstractNumId w:val="0"/>
  </w:num>
  <w:num w:numId="18">
    <w:abstractNumId w:val="21"/>
  </w:num>
  <w:num w:numId="19">
    <w:abstractNumId w:val="6"/>
  </w:num>
  <w:num w:numId="20">
    <w:abstractNumId w:val="10"/>
  </w:num>
  <w:num w:numId="21">
    <w:abstractNumId w:val="5"/>
  </w:num>
  <w:num w:numId="22">
    <w:abstractNumId w:val="4"/>
  </w:num>
  <w:num w:numId="23">
    <w:abstractNumId w:val="15"/>
  </w:num>
  <w:num w:numId="24">
    <w:abstractNumId w:val="20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E"/>
    <w:rsid w:val="00013631"/>
    <w:rsid w:val="000735A7"/>
    <w:rsid w:val="00142DAC"/>
    <w:rsid w:val="002057A7"/>
    <w:rsid w:val="00207952"/>
    <w:rsid w:val="00212DAC"/>
    <w:rsid w:val="00223C9A"/>
    <w:rsid w:val="002D3F24"/>
    <w:rsid w:val="003B7B34"/>
    <w:rsid w:val="004102C5"/>
    <w:rsid w:val="004C3D2E"/>
    <w:rsid w:val="004F30BD"/>
    <w:rsid w:val="005003BC"/>
    <w:rsid w:val="00537C48"/>
    <w:rsid w:val="0058778D"/>
    <w:rsid w:val="005D1422"/>
    <w:rsid w:val="006754CB"/>
    <w:rsid w:val="00676A2E"/>
    <w:rsid w:val="0068500A"/>
    <w:rsid w:val="006A786F"/>
    <w:rsid w:val="00726183"/>
    <w:rsid w:val="00750BBA"/>
    <w:rsid w:val="007C08DA"/>
    <w:rsid w:val="00821E15"/>
    <w:rsid w:val="00995469"/>
    <w:rsid w:val="00A1360B"/>
    <w:rsid w:val="00A24DC1"/>
    <w:rsid w:val="00A25078"/>
    <w:rsid w:val="00A645B4"/>
    <w:rsid w:val="00B04644"/>
    <w:rsid w:val="00B75EB8"/>
    <w:rsid w:val="00DA3AF6"/>
    <w:rsid w:val="00DC21C7"/>
    <w:rsid w:val="00E047C5"/>
    <w:rsid w:val="00F642FB"/>
    <w:rsid w:val="00FA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BAE81C"/>
  <w15:chartTrackingRefBased/>
  <w15:docId w15:val="{68F1CAC1-8143-4EE3-A23C-A6FEC212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A2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6A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A2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6A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6A2E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676A2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6A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A2E"/>
    <w:rPr>
      <w:sz w:val="20"/>
      <w:szCs w:val="20"/>
    </w:rPr>
  </w:style>
  <w:style w:type="paragraph" w:customStyle="1" w:styleId="Default">
    <w:name w:val="Default"/>
    <w:rsid w:val="00676A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"/>
    <w:rsid w:val="0067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6A2E"/>
    <w:rPr>
      <w:vertAlign w:val="superscript"/>
    </w:rPr>
  </w:style>
  <w:style w:type="character" w:customStyle="1" w:styleId="cf01">
    <w:name w:val="cf01"/>
    <w:basedOn w:val="DefaultParagraphFont"/>
    <w:rsid w:val="00676A2E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A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2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08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vuhb.nhs.wales/files/policies-procedures-and-guidelines/workforce-and-od-policies/o-workforce-and-od/jan-19-revised-ocp-pdf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DE2FB9D95CE4F9C4AC2B640B6F8BD" ma:contentTypeVersion="16" ma:contentTypeDescription="Create a new document." ma:contentTypeScope="" ma:versionID="0ed94c732aff9342010caccd4463fb9d">
  <xsd:schema xmlns:xsd="http://www.w3.org/2001/XMLSchema" xmlns:xs="http://www.w3.org/2001/XMLSchema" xmlns:p="http://schemas.microsoft.com/office/2006/metadata/properties" xmlns:ns3="e31354fa-61dd-49d6-8037-649c5fc98e50" xmlns:ns4="ce95a71c-0ae1-46f8-8142-d441c0451959" targetNamespace="http://schemas.microsoft.com/office/2006/metadata/properties" ma:root="true" ma:fieldsID="ab42bde15f08ea1f96d09eae6288d6f9" ns3:_="" ns4:_="">
    <xsd:import namespace="e31354fa-61dd-49d6-8037-649c5fc98e50"/>
    <xsd:import namespace="ce95a71c-0ae1-46f8-8142-d441c0451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54fa-61dd-49d6-8037-649c5fc98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a71c-0ae1-46f8-8142-d441c0451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354fa-61dd-49d6-8037-649c5fc98e50" xsi:nil="true"/>
  </documentManagement>
</p:properties>
</file>

<file path=customXml/itemProps1.xml><?xml version="1.0" encoding="utf-8"?>
<ds:datastoreItem xmlns:ds="http://schemas.openxmlformats.org/officeDocument/2006/customXml" ds:itemID="{386D8C66-F5BC-4316-AED4-B9C640EB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54fa-61dd-49d6-8037-649c5fc98e50"/>
    <ds:schemaRef ds:uri="ce95a71c-0ae1-46f8-8142-d441c0451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B587A-E6FE-4A0B-ABEC-40DC71097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8355B-29FD-42C2-A38C-BB66F2F4CBF7}">
  <ds:schemaRefs>
    <ds:schemaRef ds:uri="http://schemas.microsoft.com/office/infopath/2007/PartnerControls"/>
    <ds:schemaRef ds:uri="e31354fa-61dd-49d6-8037-649c5fc98e50"/>
    <ds:schemaRef ds:uri="http://purl.org/dc/elements/1.1/"/>
    <ds:schemaRef ds:uri="http://schemas.microsoft.com/office/2006/metadata/properties"/>
    <ds:schemaRef ds:uri="ce95a71c-0ae1-46f8-8142-d441c04519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2294</Words>
  <Characters>13078</Characters>
  <Application>Microsoft Office Word</Application>
  <DocSecurity>4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Holloway (Aneurin Bevan UHB - Strategic Programme for Primary Care)</dc:creator>
  <cp:lastModifiedBy>Holly McAnoy (Public Health Wales - No. 2 Capital Quarter)</cp:lastModifiedBy>
  <cp:revision>2</cp:revision>
  <dcterms:created xsi:type="dcterms:W3CDTF">2023-10-25T14:06:00Z</dcterms:created>
  <dcterms:modified xsi:type="dcterms:W3CDTF">2023-10-25T14:06:00Z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0x0101002FADE2FB9D95CE4F9C4AC2B640B6F8BD</vt:lpwstr>
  </property>
</Properties>
</file>