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p w:rsidR="00664CDE" w:rsidP="00ED35A1" w14:paraId="493F4CCC" w14:textId="77777777">
      <w:pPr>
        <w:tabs>
          <w:tab w:val="left" w:pos="5554"/>
          <w:tab w:val="left" w:pos="8235"/>
          <w:tab w:val="left" w:pos="9608"/>
          <w:tab w:val="left" w:pos="10035"/>
        </w:tabs>
      </w:pPr>
      <w:r>
        <w:tab/>
      </w:r>
      <w:r w:rsidR="00ED35A1">
        <w:tab/>
      </w:r>
      <w:r w:rsidR="00ED35A1">
        <w:tab/>
      </w:r>
      <w:r w:rsidR="00ED35A1">
        <w:tab/>
      </w:r>
    </w:p>
    <w:p w:rsidR="00BE6522" w:rsidP="000C5FED" w14:paraId="1C7219A2" w14:textId="02962D86">
      <w:pPr>
        <w:tabs>
          <w:tab w:val="left" w:pos="8415"/>
          <w:tab w:val="left" w:pos="9201"/>
        </w:tabs>
      </w:pPr>
      <w:r>
        <w:tab/>
      </w:r>
      <w:r w:rsidR="000C5FED">
        <w:tab/>
      </w:r>
    </w:p>
    <w:p w:rsidR="00664CDE" w:rsidP="00AA5F6A" w14:paraId="604E286D" w14:textId="43EA4D23">
      <w:pPr>
        <w:tabs>
          <w:tab w:val="left" w:pos="841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77470</wp:posOffset>
                </wp:positionV>
                <wp:extent cx="5143500" cy="2228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BC" w:rsidRPr="00B47C1E" w:rsidP="000C5FED" w14:textId="77777777">
                            <w:pPr>
                              <w:bidi w:val="0"/>
                              <w:spacing w:after="0"/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Cyflawniadau Allweddol: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(Wedi'u rhestru fesul cam/cyfnod)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Mae'r hyn y gellir ei gyflawni i gychwyn, fesul cam, yn cynnwys:</w:t>
                            </w:r>
                          </w:p>
                          <w:p w:rsidR="00B47C1E" w:rsidRPr="008B307C" w:rsidP="008B307C" w14:textId="632843B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Cyd-gynhyrchu Fframwaith Cenedlaethol Cymru Gyfan ar gyfer Model CGBS (egwyddorion a chydrannau) i ddisgrifio '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sut mae da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’n edrych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[Cynnyrch]</w:t>
                            </w:r>
                          </w:p>
                          <w:p w:rsidR="00B47C1E" w:rsidRPr="00B47C1E" w:rsidP="00B47C1E" w14:textId="1EF913F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spacing w:after="0" w:line="257" w:lineRule="auto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Cynlluniau gweithredol clir a ddatblygwyd gan Fyrddau Iechyd fel rhan o'u cylch cynllunio blynyddol (Cynllun Tymor Canolig Integredig) sy'n diffinio sut mae Canolfannau Gofal Sylfaenol Brys a Gwasanaethau’n alinio â'u portffolio Gofal Brys a Gofal Brys 24/7 lleol [Bwriad Strategol/Cylch Cynllunio Blynyddol]</w:t>
                            </w:r>
                          </w:p>
                          <w:p w:rsidR="00B47C1E" w:rsidRPr="00B47C1E" w:rsidP="00B47C1E" w14:textId="6060F3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spacing w:after="0" w:line="25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Mesur effaith modelau CGSB yn genedlaethol gyda mesurau cadarn sy'n cael eu hadrodd fel mater o drefn ac yn weladwy gan ddefnyddio dangosfwrdd cenedlaethol sy’n cynnwys Mesurau Profiad yn ôl Claf (IGDC) (Effaith)</w:t>
                            </w:r>
                          </w:p>
                          <w:p w:rsidR="00B47C1E" w:rsidRPr="00B47C1E" w:rsidP="00B47C1E" w14:textId="6D6D9A3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spacing w:after="0" w:line="25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Rhaglen yn cau diwedd Mehefin 2023 gwerthuso rhaglenni terfynol ac yn dathlu dysgu gyda chynhadledd genedlaethol [Cyfathrebu]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 xml:space="preserve"> </w:t>
                            </w:r>
                          </w:p>
                          <w:p w:rsidR="000C5F38" w:rsidRPr="00692DAD" w:rsidP="000C5F38" w14:textId="77777777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05pt;height:175.5pt;margin-top:6.1pt;margin-left:389.25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<v:textbox>
                  <w:txbxContent>
                    <w:p w:rsidR="000F32BC" w:rsidRPr="00B47C1E" w:rsidP="000C5FED" w14:paraId="5F845032" w14:textId="77777777">
                      <w:pPr>
                        <w:bidi w:val="0"/>
                        <w:spacing w:after="0"/>
                        <w:rPr>
                          <w:rFonts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Cyflawniadau Allweddol: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(Wedi'u rhestru fesul cam/cyfnod)</w:t>
                      </w:r>
                    </w:p>
                    <w:p w:rsidR="00B47C1E" w:rsidRPr="00B47C1E" w:rsidP="00B47C1E" w14:paraId="4D2B817F" w14:textId="77777777">
                      <w:pPr>
                        <w:pStyle w:val="NormalWeb"/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Mae'r hyn y gellir ei gyflawni i gychwyn, fesul cam, yn cynnwys:</w:t>
                      </w:r>
                    </w:p>
                    <w:p w:rsidR="00B47C1E" w:rsidRPr="008B307C" w:rsidP="008B307C" w14:paraId="1913C460" w14:textId="632843B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 w:val="0"/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Cyd-gynhyrchu Fframwaith Cenedlaethol Cymru Gyfan ar gyfer Model CGBS (egwyddorion a chydrannau) i ddisgrifio '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sut mae da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’n edrych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[Cynnyrch]</w:t>
                      </w:r>
                    </w:p>
                    <w:p w:rsidR="00B47C1E" w:rsidRPr="00B47C1E" w:rsidP="00B47C1E" w14:paraId="2661452F" w14:textId="1EF913F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 w:val="0"/>
                        <w:spacing w:after="0" w:line="257" w:lineRule="auto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Cynlluniau gweithredol clir a ddatblygwyd gan Fyrddau Iechyd fel rhan o'u cylch cynllunio blynyddol (Cynllun Tymor Canolig Integredig) sy'n diffinio sut mae Canolfannau Gofal Sylfaenol Brys a Gwasanaethau’n alinio â'u portffolio Gofal Brys a Gofal Brys 24/7 lleol [Bwriad Strategol/Cylch Cynllunio Blynyddol]</w:t>
                      </w:r>
                    </w:p>
                    <w:p w:rsidR="00B47C1E" w:rsidRPr="00B47C1E" w:rsidP="00B47C1E" w14:paraId="7CA7D94A" w14:textId="6060F3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 w:val="0"/>
                        <w:spacing w:after="0" w:line="25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Mesur effaith modelau CGSB yn genedlaethol gyda mesurau cadarn sy'n cael eu hadrodd fel mater o drefn ac yn weladwy gan ddefnyddio dangosfwrdd cenedlaethol sy’n cynnwys Mesurau Profiad yn ôl Claf (IGDC) (Effaith)</w:t>
                      </w:r>
                    </w:p>
                    <w:p w:rsidR="00B47C1E" w:rsidRPr="00B47C1E" w:rsidP="00B47C1E" w14:paraId="4E47D515" w14:textId="6D6D9A3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 w:val="0"/>
                        <w:spacing w:after="0" w:line="25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Rhaglen yn cau diwedd Mehefin 2023 gwerthuso rhaglenni terfynol ac yn dathlu dysgu gyda chynhadledd genedlaethol [Cyfathrebu]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0C5F38" w:rsidRPr="00692DAD" w:rsidP="000C5F38" w14:paraId="5836B4B6" w14:textId="77777777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106045</wp:posOffset>
                </wp:positionV>
                <wp:extent cx="5000625" cy="1657350"/>
                <wp:effectExtent l="0" t="0" r="28575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BC" w:rsidRPr="00B47C1E" w:rsidP="000C5FED" w14:textId="2517C0BA">
                            <w:pPr>
                              <w:bidi w:val="0"/>
                              <w:spacing w:after="0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Pam mae angen y Prosiect?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 Mae cleifion yn cyflwyno mwyfwy mewn niferoedd uchel mewn practisau meddygon teulu, adrannau y tu allan i oriau/111 ac Adrannau Brys ag anghenion Gofal sylfaenol Brys nad ydynt bob amser yn cael eu diwallu gan y capasiti a'r gwasanaethau presennol.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47C1E" w:rsidRPr="00B47C1E" w:rsidP="00B47C1E" w14:textId="77777777">
                            <w:pPr>
                              <w:bidi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Drwy'r rhaglen mae nifer o fodelau gofal sylfaenol brys wedi'u datblygu a'u treialu i gwrdd â'r gofynion cynyddol hyn Bwriad Cam 3 y rhaglen yw mynd â'r dysgu a'r gwerthusiad i ddatblygu fframwaith CGBS cenedlaethol i ddisgrifio egwyddorion a chydrannau sut y dylai model da edrych i BIau eu mabwysiadu er mwyn diwallu anghenion eu poblogaethau lleol.</w:t>
                            </w:r>
                          </w:p>
                          <w:p w:rsidR="00B47C1E" w:rsidRPr="00B47C1E" w:rsidP="000C5FED" w14:textId="77777777">
                            <w:pPr>
                              <w:spacing w:after="0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A5E0B" w:rsidRPr="00B47C1E" w:rsidP="000C5FED" w14:textId="77777777">
                            <w:pPr>
                              <w:spacing w:after="0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B35EE" w:rsidRPr="00B47C1E" w:rsidP="00BB35EE" w14:textId="7777777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BB35EE" w:rsidRPr="00BB35EE" w:rsidP="00BB35EE" w14:textId="777777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577A41" w:rsidRPr="00BB35EE" w:rsidP="000C5FED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393.75pt;height:130.5pt;margin-top:8.35pt;margin-left:-18.75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<v:textbox>
                  <w:txbxContent>
                    <w:p w:rsidR="000F32BC" w:rsidRPr="00B47C1E" w:rsidP="000C5FED" w14:paraId="74CE250F" w14:textId="2517C0BA">
                      <w:pPr>
                        <w:bidi w:val="0"/>
                        <w:spacing w:after="0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Pam mae angen y Prosiect?</w:t>
                      </w:r>
                    </w:p>
                    <w:p w:rsidR="00B47C1E" w:rsidRPr="00B47C1E" w:rsidP="00B47C1E" w14:paraId="66FB256B" w14:textId="77777777">
                      <w:pPr>
                        <w:pStyle w:val="NormalWeb"/>
                        <w:bidi w:val="0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 Mae cleifion yn cyflwyno mwyfwy mewn niferoedd uchel mewn practisau meddygon teulu, adrannau y tu allan i oriau/111 ac Adrannau Brys ag anghenion Gofal sylfaenol Brys nad ydynt bob amser yn cael eu diwallu gan y capasiti a'r gwasanaethau presennol.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</w:t>
                      </w:r>
                    </w:p>
                    <w:p w:rsidR="00B47C1E" w:rsidRPr="00B47C1E" w:rsidP="00B47C1E" w14:paraId="4BD75FA0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47C1E" w:rsidRPr="00B47C1E" w:rsidP="00B47C1E" w14:paraId="207C4A3A" w14:textId="77777777">
                      <w:pPr>
                        <w:bidi w:val="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Drwy'r rhaglen mae nifer o fodelau gofal sylfaenol brys wedi'u datblygu a'u treialu i gwrdd â'r gofynion cynyddol hyn Bwriad Cam 3 y rhaglen yw mynd â'r dysgu a'r gwerthusiad i ddatblygu fframwaith CGBS cenedlaethol i ddisgrifio egwyddorion a chydrannau sut y dylai model da edrych i BIau eu mabwysiadu er mwyn diwallu anghenion eu poblogaethau lleol.</w:t>
                      </w:r>
                    </w:p>
                    <w:p w:rsidR="00B47C1E" w:rsidRPr="00B47C1E" w:rsidP="000C5FED" w14:paraId="1B4952D3" w14:textId="77777777">
                      <w:pPr>
                        <w:spacing w:after="0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6A5E0B" w:rsidRPr="00B47C1E" w:rsidP="000C5FED" w14:paraId="237095C1" w14:textId="77777777">
                      <w:pPr>
                        <w:spacing w:after="0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BB35EE" w:rsidRPr="00B47C1E" w:rsidP="00BB35EE" w14:paraId="312DD6C5" w14:textId="7777777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BB35EE" w:rsidRPr="00BB35EE" w:rsidP="00BB35EE" w14:paraId="46950C3F" w14:textId="777777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577A41" w:rsidRPr="00BB35EE" w:rsidP="000C5FED" w14:paraId="5F03AE11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CDE" w:rsidRPr="00B47C1E" w:rsidP="00AA5F6A" w14:paraId="3171CFDD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76402B32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16C61C2C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493372F7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55CE434C" w14:textId="2536633F">
      <w:pPr>
        <w:tabs>
          <w:tab w:val="left" w:pos="8415"/>
        </w:tabs>
        <w:rPr>
          <w:rFonts w:cs="Arial"/>
        </w:rPr>
      </w:pPr>
    </w:p>
    <w:p w:rsidR="00664CDE" w:rsidRPr="00B47C1E" w:rsidP="00AA5F6A" w14:paraId="64F8A515" w14:textId="2077BCED">
      <w:pPr>
        <w:tabs>
          <w:tab w:val="left" w:pos="8415"/>
        </w:tabs>
        <w:rPr>
          <w:rFonts w:cs="Arial"/>
        </w:rPr>
      </w:pPr>
      <w:r w:rsidRPr="00B47C1E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208914</wp:posOffset>
                </wp:positionV>
                <wp:extent cx="4984750" cy="3038475"/>
                <wp:effectExtent l="0" t="0" r="25400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B47C1E" w:rsidP="000C5FED" w14:textId="77777777">
                            <w:pPr>
                              <w:bidi w:val="0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Beth yw cwmpas y prosiect?</w:t>
                            </w:r>
                          </w:p>
                          <w:p w:rsidR="00B47C1E" w:rsidRPr="00B47C1E" w:rsidP="00B47C1E" w14:textId="376A436F">
                            <w:pPr>
                              <w:bidi w:val="0"/>
                              <w:spacing w:line="240" w:lineRule="auto"/>
                              <w:rPr>
                                <w:rFonts w:eastAsiaTheme="minorEastAsia" w:cs="Arial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Cyflwynir Rhaglen y Ganolfan Gofal Sylfaenol Brys gan ffrwd waith SPPC 24/7 fel rhan o fframwaith Chwe Nod ar gyfer Gofal Brys a Gofal Atgyfwng yng Nghymru ac mae'n flaenoriaeth i'r Gweinidog.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Y nod yw darparu anghenion gofal sylfaenol brys i bobl gael cyngor, asesu a gofal yn agosach i'w cartrefi, gan osgoi'r angen i gyflwyno rhywle arall yn y system yn ddiogel.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Mae Cam 3 wedi'i gynllunio i adeiladu ar sylfeini Pathfinder CGSB (Cam 1) a'r Cam Gweithredu (Cam 2) a chanolbwyntio ar: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B47C1E"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343FD1" w:rsidP="00B47C1E" w14:textId="7777777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Geisio safoni'r cynnig CGBS lleol a chenedlaethol yn y dyfodol</w:t>
                            </w:r>
                          </w:p>
                          <w:p w:rsidR="00B47C1E" w:rsidRPr="00343FD1" w:rsidP="00B47C1E" w14:textId="23F021A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Datblygu Fframwaith cenedlaethol CGBS a gefnogir gan offer a chanllawiau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Fframwaith Adrodd Perfformiad Pwrpasol – data cleifion cyfanredol</w:t>
                            </w:r>
                          </w:p>
                          <w:p w:rsidR="00B47C1E" w:rsidRPr="00B47C1E" w:rsidP="00B47C1E" w14:textId="3DE59D01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Matrics i gefnogi'r dangosfwrdd gofal brys 6 Nod</w:t>
                            </w:r>
                          </w:p>
                          <w:p w:rsidR="00B47C1E" w:rsidRPr="00B47C1E" w:rsidP="00B47C1E" w14:textId="2CACCA0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Gweithio gyda rhaglenni cenedlaethol a ffrydiau gwaith eraill i ddatblygu'r model staffio amlddisgyblaethol sy'n cynnwys fferylliaeth, deintyddiaeth frys, optometryddion, nyrsio cymunedol, iechyd meddwl ac ati, 7 diwrnod yr wythnos.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before="0" w:beforeAutospacing="0" w:after="0" w:afterAutospacing="0"/>
                              <w:rPr>
                                <w:rFonts w:ascii="Arial" w:eastAsia="Calibri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Nodi cyfleoedd i adeiladu’r gwasanaeth a gynigir sy’n ateb newidiadau parhaus yn anghenion cleifion yn lleol ac sy'n darparu dull gweithredu cyson GSB 24/7.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C5FED" w:rsidRPr="000F32BC" w:rsidP="000F32BC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392.5pt;height:239.25pt;margin-top:16.45pt;margin-left:-17.25pt;mso-height-percent:0;mso-height-relative:margin;mso-width-percent:0;mso-width-relative:margin;mso-wrap-distance-bottom:3.6pt;mso-wrap-distance-left:9pt;mso-wrap-distance-right:9pt;mso-wrap-distance-top:3.6pt;position:absolute;v-text-anchor:top;z-index:251662336" fillcolor="white" stroked="t" strokecolor="black" strokeweight="0.75pt">
                <v:textbox>
                  <w:txbxContent>
                    <w:p w:rsidR="000C5FED" w:rsidRPr="00B47C1E" w:rsidP="000C5FED" w14:paraId="1E284B75" w14:textId="77777777">
                      <w:pPr>
                        <w:bidi w:val="0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Beth yw cwmpas y prosiect?</w:t>
                      </w:r>
                    </w:p>
                    <w:p w:rsidR="00B47C1E" w:rsidRPr="00B47C1E" w:rsidP="00B47C1E" w14:paraId="7DAC3B9A" w14:textId="376A436F">
                      <w:pPr>
                        <w:bidi w:val="0"/>
                        <w:spacing w:line="240" w:lineRule="auto"/>
                        <w:rPr>
                          <w:rFonts w:eastAsiaTheme="minorEastAsia" w:cs="Arial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Cyflwynir Rhaglen y Ganolfan Gofal Sylfaenol Brys gan ffrwd waith SPPC 24/7 fel rhan o fframwaith Chwe Nod ar gyfer Gofal Brys a Gofal Atgyfwng yng Nghymru ac mae'n flaenoriaeth i'r Gweinidog.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Y nod yw darparu anghenion gofal sylfaenol brys i bobl gael cyngor, asesu a gofal yn agosach i'w cartrefi, gan osgoi'r angen i gyflwyno rhywle arall yn y system yn ddiogel.</w:t>
                      </w:r>
                    </w:p>
                    <w:p w:rsidR="00B47C1E" w:rsidRPr="00B47C1E" w:rsidP="00B47C1E" w14:paraId="53776F11" w14:textId="77777777">
                      <w:pPr>
                        <w:pStyle w:val="NormalWeb"/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Mae Cam 3 wedi'i gynllunio i adeiladu ar sylfeini Pathfinder CGSB (Cam 1) a'r Cam Gweithredu (Cam 2) a chanolbwyntio ar:</w:t>
                      </w:r>
                    </w:p>
                    <w:p w:rsidR="00B47C1E" w:rsidRPr="00B47C1E" w:rsidP="00B47C1E" w14:paraId="27ECBD36" w14:textId="77777777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B47C1E"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  <w:p w:rsidR="00343FD1" w:rsidP="00B47C1E" w14:paraId="661F6786" w14:textId="77777777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Geisio safoni'r cynnig CGBS lleol a chenedlaethol yn y dyfodol</w:t>
                      </w:r>
                    </w:p>
                    <w:p w:rsidR="00B47C1E" w:rsidRPr="00343FD1" w:rsidP="00B47C1E" w14:paraId="30ACEEE5" w14:textId="23F021A1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Datblygu Fframwaith cenedlaethol CGBS a gefnogir gan offer a chanllawiau</w:t>
                      </w:r>
                    </w:p>
                    <w:p w:rsidR="00B47C1E" w:rsidRPr="00B47C1E" w:rsidP="00B47C1E" w14:paraId="75558408" w14:textId="77777777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Fframwaith Adrodd Perfformiad Pwrpasol – data cleifion cyfanredol</w:t>
                      </w:r>
                    </w:p>
                    <w:p w:rsidR="00B47C1E" w:rsidRPr="00B47C1E" w:rsidP="00B47C1E" w14:paraId="6CB713A0" w14:textId="3DE59D01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Matrics i gefnogi'r dangosfwrdd gofal brys 6 Nod</w:t>
                      </w:r>
                    </w:p>
                    <w:p w:rsidR="00B47C1E" w:rsidRPr="00B47C1E" w:rsidP="00B47C1E" w14:paraId="4678D08B" w14:textId="2CACCA0E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Gweithio gyda rhaglenni cenedlaethol a ffrydiau gwaith eraill i ddatblygu'r model staffio amlddisgyblaethol sy'n cynnwys fferylliaeth, deintyddiaeth frys, optometryddion, nyrsio cymunedol, iechyd meddwl ac ati, 7 diwrnod yr wythnos.</w:t>
                      </w:r>
                    </w:p>
                    <w:p w:rsidR="00B47C1E" w:rsidRPr="00B47C1E" w:rsidP="00B47C1E" w14:paraId="23E5423C" w14:textId="77777777">
                      <w:pPr>
                        <w:pStyle w:val="NormalWeb"/>
                        <w:numPr>
                          <w:ilvl w:val="0"/>
                          <w:numId w:val="8"/>
                        </w:numPr>
                        <w:bidi w:val="0"/>
                        <w:spacing w:before="0" w:beforeAutospacing="0" w:after="0" w:afterAutospacing="0"/>
                        <w:rPr>
                          <w:rFonts w:ascii="Arial" w:eastAsia="Calibri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Nodi cyfleoedd i adeiladu’r gwasanaeth a gynigir sy’n ateb newidiadau parhaus yn anghenion cleifion yn lleol ac sy'n darparu dull gweithredu cyson GSB 24/7.</w:t>
                      </w:r>
                    </w:p>
                    <w:p w:rsidR="00B47C1E" w:rsidRPr="00B47C1E" w:rsidP="00B47C1E" w14:paraId="2D2AB431" w14:textId="77777777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C5FED" w:rsidRPr="000F32BC" w:rsidP="000F32BC" w14:paraId="57307B7B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CDE" w:rsidRPr="00B47C1E" w:rsidP="00AA5F6A" w14:paraId="31E1F4BD" w14:textId="64E7821F">
      <w:pPr>
        <w:tabs>
          <w:tab w:val="left" w:pos="8415"/>
        </w:tabs>
        <w:rPr>
          <w:rFonts w:cs="Arial"/>
        </w:rPr>
      </w:pPr>
    </w:p>
    <w:p w:rsidR="00664CDE" w:rsidRPr="00B47C1E" w:rsidP="00AA5F6A" w14:paraId="4476D5E5" w14:textId="1FCDEB04">
      <w:pPr>
        <w:tabs>
          <w:tab w:val="left" w:pos="8415"/>
        </w:tabs>
        <w:rPr>
          <w:rFonts w:cs="Arial"/>
        </w:rPr>
      </w:pPr>
      <w:r w:rsidRPr="00B47C1E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182881</wp:posOffset>
                </wp:positionV>
                <wp:extent cx="5143500" cy="1844040"/>
                <wp:effectExtent l="0" t="0" r="19050" b="2286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B47C1E" w:rsidP="000C5FED" w14:textId="77777777">
                            <w:pPr>
                              <w:bidi w:val="0"/>
                              <w:spacing w:after="0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 xml:space="preserve">Meini Prawf Llwyddiant/Canlyniadau: </w:t>
                            </w:r>
                          </w:p>
                          <w:p w:rsidR="00343FD1" w:rsidRPr="00B47C1E" w:rsidP="00343FD1" w14:textId="77777777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Gwell ymwybyddiaeth ymhlith y cyhoedd ac ymddygiadau priodol i gael mynediad i'r gofal cywir, yn y lle cywir ar yr amser cywir.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Cynyddu'r capasiti i ateb y galw am wasanaethau gofal sylfaenol brys yn gyson.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Gwelliant mewn mynediad at Wasanaethau Gofal Sylfaenol Brys (24/7).</w:t>
                            </w:r>
                          </w:p>
                          <w:p w:rsidR="00B47C1E" w:rsidRPr="00B47C1E" w:rsidP="00B47C1E" w14:textId="47C8C641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Fframwaith CGBS Cenedlaethol sydd yn disgrifio egwyddorion/cydrannau'r hyn y mae model da yn edrych fel cael ei fabwysiadu ar draws Cymru.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 </w:t>
                            </w:r>
                          </w:p>
                          <w:p w:rsidR="00B47C1E" w:rsidRPr="00B47C1E" w:rsidP="00B47C1E" w14:textId="7C6A7484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Datblygu ymateb integredig i heriau Gofal Sylfaenol Brys.</w:t>
                            </w:r>
                          </w:p>
                          <w:p w:rsidR="000C5FED" w:rsidRPr="00343FD1" w:rsidP="00692DAD" w14:textId="7C9AAC67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Gwell defnydd o adnoddau gofal sylfaenol a staff Tîm Amlddisgyblaethol ar draws Cymru.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405pt;height:145.2pt;margin-top:14.4pt;margin-left:390pt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75pt">
                <v:textbox>
                  <w:txbxContent>
                    <w:p w:rsidR="000C5FED" w:rsidRPr="00B47C1E" w:rsidP="000C5FED" w14:paraId="5F3BDF6A" w14:textId="77777777">
                      <w:pPr>
                        <w:bidi w:val="0"/>
                        <w:spacing w:after="0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Meini Prawf Llwyddiant/Canlyniadau: </w:t>
                      </w:r>
                    </w:p>
                    <w:p w:rsidR="00343FD1" w:rsidRPr="00B47C1E" w:rsidP="00343FD1" w14:paraId="4AECE6C2" w14:textId="77777777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Gwell ymwybyddiaeth ymhlith y cyhoedd ac ymddygiadau priodol i gael mynediad i'r gofal cywir, yn y lle cywir ar yr amser cywir.</w:t>
                      </w:r>
                    </w:p>
                    <w:p w:rsidR="00B47C1E" w:rsidRPr="00B47C1E" w:rsidP="00B47C1E" w14:paraId="21F7F1EC" w14:textId="77777777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Cynyddu'r capasiti i ateb y galw am wasanaethau gofal sylfaenol brys yn gyson.</w:t>
                      </w:r>
                    </w:p>
                    <w:p w:rsidR="00B47C1E" w:rsidRPr="00B47C1E" w:rsidP="00B47C1E" w14:paraId="4008A1CF" w14:textId="77777777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Gwelliant mewn mynediad at Wasanaethau Gofal Sylfaenol Brys (24/7).</w:t>
                      </w:r>
                    </w:p>
                    <w:p w:rsidR="00B47C1E" w:rsidRPr="00B47C1E" w:rsidP="00B47C1E" w14:paraId="26344915" w14:textId="47C8C641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Fframwaith CGBS Cenedlaethol sydd yn disgrifio egwyddorion/cydrannau'r hyn y mae model da yn edrych fel cael ei fabwysiadu ar draws Cymru.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 </w:t>
                      </w:r>
                    </w:p>
                    <w:p w:rsidR="00B47C1E" w:rsidRPr="00B47C1E" w:rsidP="00B47C1E" w14:paraId="3EE47E06" w14:textId="7C6A7484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Datblygu ymateb integredig i heriau Gofal Sylfaenol Brys.</w:t>
                      </w:r>
                    </w:p>
                    <w:p w:rsidR="000C5FED" w:rsidRPr="00343FD1" w:rsidP="00692DAD" w14:paraId="16F6DD05" w14:textId="7C9AAC67">
                      <w:pPr>
                        <w:pStyle w:val="NormalWeb"/>
                        <w:numPr>
                          <w:ilvl w:val="0"/>
                          <w:numId w:val="10"/>
                        </w:numPr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Gwell defnydd o adnoddau gofal sylfaenol a staff Tîm Amlddisgyblaethol ar draws Cymru.</w:t>
                      </w:r>
                    </w:p>
                  </w:txbxContent>
                </v:textbox>
              </v:shape>
            </w:pict>
          </mc:Fallback>
        </mc:AlternateContent>
      </w:r>
    </w:p>
    <w:p w:rsidR="00664CDE" w:rsidRPr="00B47C1E" w:rsidP="00AA5F6A" w14:paraId="1DF886DD" w14:textId="1DF01E7A">
      <w:pPr>
        <w:tabs>
          <w:tab w:val="left" w:pos="8415"/>
        </w:tabs>
        <w:rPr>
          <w:rFonts w:cs="Arial"/>
        </w:rPr>
      </w:pPr>
    </w:p>
    <w:p w:rsidR="00664CDE" w:rsidRPr="00B47C1E" w:rsidP="00AA5F6A" w14:paraId="625A8980" w14:textId="45C62AA0">
      <w:pPr>
        <w:tabs>
          <w:tab w:val="left" w:pos="8415"/>
        </w:tabs>
        <w:rPr>
          <w:rFonts w:cs="Arial"/>
        </w:rPr>
      </w:pPr>
    </w:p>
    <w:p w:rsidR="00664CDE" w:rsidRPr="00B47C1E" w:rsidP="00AA5F6A" w14:paraId="4659DCB3" w14:textId="3FC75C32">
      <w:pPr>
        <w:tabs>
          <w:tab w:val="left" w:pos="8415"/>
        </w:tabs>
        <w:rPr>
          <w:rFonts w:cs="Arial"/>
        </w:rPr>
      </w:pPr>
    </w:p>
    <w:p w:rsidR="00664CDE" w:rsidRPr="00B47C1E" w:rsidP="00AA5F6A" w14:paraId="007499C5" w14:textId="50C6808B">
      <w:pPr>
        <w:tabs>
          <w:tab w:val="left" w:pos="8415"/>
        </w:tabs>
        <w:rPr>
          <w:rFonts w:cs="Arial"/>
        </w:rPr>
      </w:pPr>
    </w:p>
    <w:p w:rsidR="00664CDE" w:rsidRPr="00B47C1E" w:rsidP="00AA5F6A" w14:paraId="143BCCC5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552B6FDE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7E6F75DE" w14:textId="11D1C585">
      <w:pPr>
        <w:tabs>
          <w:tab w:val="left" w:pos="8415"/>
        </w:tabs>
        <w:rPr>
          <w:rFonts w:cs="Arial"/>
        </w:rPr>
      </w:pPr>
      <w:r w:rsidRPr="00B47C1E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210820</wp:posOffset>
                </wp:positionV>
                <wp:extent cx="5127625" cy="1457325"/>
                <wp:effectExtent l="0" t="0" r="15875" b="28575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ED" w:rsidRPr="00B47C1E" w:rsidP="000C5FED" w14:textId="77777777">
                            <w:pPr>
                              <w:bidi w:val="0"/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Amserlen ar gyfer Cyflawni:</w:t>
                            </w:r>
                          </w:p>
                          <w:p w:rsidR="00B47C1E" w:rsidRPr="00B47C1E" w:rsidP="00B47C1E" w14:textId="777777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Fframwaith Adrodd Perfformiad - Cyflwr Cyfredol Medi 2022 a IGDC Cyflwr y Dyfodol Rhagfyr 2022 (Gweithdy IGDC 17/10/2022)</w:t>
                            </w:r>
                          </w:p>
                          <w:p w:rsidR="00B47C1E" w:rsidRPr="00B47C1E" w:rsidP="00B47C1E" w14:textId="29AB1A8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Fframwaith CGBS Cenedlaethol yn amlinellu egwyddorion/cydrannau (Rhagfyr 2022)</w:t>
                            </w:r>
                          </w:p>
                          <w:p w:rsidR="00B47C1E" w:rsidRPr="00B47C1E" w:rsidP="00B47C1E" w14:textId="4672F9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Digwyddiad dysgu cenedlaethol (Haf 2023)</w:t>
                            </w:r>
                          </w:p>
                          <w:p w:rsidR="00B47C1E" w:rsidRPr="00B47C1E" w:rsidP="00B47C1E" w14:textId="768A0B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Gwerthusiadau BI Lleol Cam 3 a strategaethau ymadael (Mai 2023)</w:t>
                            </w:r>
                          </w:p>
                          <w:p w:rsidR="00B47C1E" w:rsidRPr="00B47C1E" w:rsidP="00B47C1E" w14:textId="089DE38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Trosolwg cenedlaethol Matrics Datblygu PDC (Mehefin 2023)</w:t>
                            </w:r>
                          </w:p>
                          <w:p w:rsidR="00B47C1E" w:rsidRPr="00B47C1E" w:rsidP="00B47C1E" w14:textId="5EE3FC9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 w:val="0"/>
                              <w:spacing w:after="0" w:line="256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Rhaglen CGBS Gwerthuso Cenedlaethol (Mehefin 2023)</w:t>
                            </w:r>
                          </w:p>
                          <w:p w:rsidR="00692DAD" w:rsidRPr="00B47C1E" w:rsidP="000C5FED" w14:textId="77777777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403.75pt;height:114.75pt;margin-top:16.6pt;margin-left:389.25pt;mso-height-percent:0;mso-height-relative:margin;mso-width-percent:0;mso-width-relative:margin;mso-wrap-distance-bottom:3.6pt;mso-wrap-distance-left:9pt;mso-wrap-distance-right:9pt;mso-wrap-distance-top:3.6pt;position:absolute;v-text-anchor:top;z-index:251668480" fillcolor="white" stroked="t" strokecolor="black" strokeweight="0.75pt">
                <v:textbox>
                  <w:txbxContent>
                    <w:p w:rsidR="000C5FED" w:rsidRPr="00B47C1E" w:rsidP="000C5FED" w14:paraId="3BC78189" w14:textId="77777777">
                      <w:pPr>
                        <w:bidi w:val="0"/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Amserlen ar gyfer Cyflawni:</w:t>
                      </w:r>
                    </w:p>
                    <w:p w:rsidR="00B47C1E" w:rsidRPr="00B47C1E" w:rsidP="00B47C1E" w14:paraId="5B0837D9" w14:textId="777777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Fframwaith Adrodd Perfformiad - Cyflwr Cyfredol Medi 2022 a IGDC Cyflwr y Dyfodol Rhagfyr 2022 (Gweithdy IGDC 17/10/2022)</w:t>
                      </w:r>
                    </w:p>
                    <w:p w:rsidR="00B47C1E" w:rsidRPr="00B47C1E" w:rsidP="00B47C1E" w14:paraId="6553638F" w14:textId="29AB1A8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Fframwaith CGBS Cenedlaethol yn amlinellu egwyddorion/cydrannau (Rhagfyr 2022)</w:t>
                      </w:r>
                    </w:p>
                    <w:p w:rsidR="00B47C1E" w:rsidRPr="00B47C1E" w:rsidP="00B47C1E" w14:paraId="4B1F5C16" w14:textId="4672F9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Digwyddiad dysgu cenedlaethol (Haf 2023)</w:t>
                      </w:r>
                    </w:p>
                    <w:p w:rsidR="00B47C1E" w:rsidRPr="00B47C1E" w:rsidP="00B47C1E" w14:paraId="0D1C8A7E" w14:textId="768A0B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Gwerthusiadau BI Lleol Cam 3 a strategaethau ymadael (Mai 2023)</w:t>
                      </w:r>
                    </w:p>
                    <w:p w:rsidR="00B47C1E" w:rsidRPr="00B47C1E" w:rsidP="00B47C1E" w14:paraId="1AF9B6BA" w14:textId="089DE38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Trosolwg cenedlaethol Matrics Datblygu PDC (Mehefin 2023)</w:t>
                      </w:r>
                    </w:p>
                    <w:p w:rsidR="00B47C1E" w:rsidRPr="00B47C1E" w:rsidP="00B47C1E" w14:paraId="78E3C4D3" w14:textId="5EE3FC9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 w:val="0"/>
                        <w:spacing w:after="0" w:line="256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Rhaglen CGBS Gwerthuso Cenedlaethol (Mehefin 2023)</w:t>
                      </w:r>
                    </w:p>
                    <w:p w:rsidR="00692DAD" w:rsidRPr="00B47C1E" w:rsidP="000C5FED" w14:paraId="6283443D" w14:textId="77777777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CDE" w:rsidRPr="00B47C1E" w:rsidP="00AA5F6A" w14:paraId="1509C27B" w14:textId="77777777">
      <w:pPr>
        <w:tabs>
          <w:tab w:val="left" w:pos="8415"/>
        </w:tabs>
        <w:rPr>
          <w:rFonts w:cs="Arial"/>
        </w:rPr>
      </w:pPr>
    </w:p>
    <w:p w:rsidR="00664CDE" w:rsidRPr="00B47C1E" w:rsidP="00AA5F6A" w14:paraId="3276B3D6" w14:textId="3B324019">
      <w:pPr>
        <w:tabs>
          <w:tab w:val="left" w:pos="8415"/>
        </w:tabs>
        <w:rPr>
          <w:rFonts w:cs="Arial"/>
        </w:rPr>
      </w:pPr>
      <w:r w:rsidRPr="00B47C1E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327660</wp:posOffset>
                </wp:positionV>
                <wp:extent cx="4984750" cy="781050"/>
                <wp:effectExtent l="0" t="0" r="25400" b="1905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/>
                                <w:bCs/>
                                <w:i/>
                                <w:iCs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Pwy fydd yn cyflwyno'r prosiect?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2"/>
                                <w:szCs w:val="22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Arweinydd GBA: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Richard Bowen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Ymgynghorydd Rhaglenni: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Ceri Davies</w:t>
                            </w:r>
                          </w:p>
                          <w:p w:rsidR="00B47C1E" w:rsidRPr="00B47C1E" w:rsidP="00B47C1E" w14:textId="77777777">
                            <w:pPr>
                              <w:pStyle w:val="NormalWeb"/>
                              <w:bidi w:val="0"/>
                              <w:spacing w:before="0" w:beforeAutospacing="0" w:after="0" w:afterAutospacing="0" w:line="25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Enw Rheolwr y Prosiect: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 xml:space="preserve"> </w:t>
                            </w:r>
                            <w:r>
                              <w:rPr>
                                <w:rStyle w:val="DefaultParagraphFont"/>
                                <w:rFonts w:ascii="Arial" w:eastAsia="Arial" w:hAnsi="Arial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000000"/>
                                <w:spacing w:val="0"/>
                                <w:w w:val="100"/>
                                <w:kern w:val="24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GB" w:bidi="ar-SA"/>
                              </w:rPr>
                              <w:t>Jane Daly</w:t>
                            </w:r>
                          </w:p>
                          <w:p w:rsidR="000C5FED" w:rsidP="000C5FED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392.5pt;height:61.5pt;margin-top:25.8pt;margin-left:-16.5pt;mso-height-percent:0;mso-height-relative:margin;mso-width-percent:0;mso-width-relative:margin;mso-wrap-distance-bottom:3.6pt;mso-wrap-distance-left:9pt;mso-wrap-distance-right:9pt;mso-wrap-distance-top:3.6pt;position:absolute;v-text-anchor:top;z-index:251666432" fillcolor="white" stroked="t" strokecolor="black" strokeweight="0.75pt">
                <v:textbox>
                  <w:txbxContent>
                    <w:p w:rsidR="00B47C1E" w:rsidRPr="00B47C1E" w:rsidP="00B47C1E" w14:paraId="5F0F3209" w14:textId="77777777">
                      <w:pPr>
                        <w:pStyle w:val="NormalWeb"/>
                        <w:bidi w:val="0"/>
                        <w:spacing w:before="0" w:beforeAutospacing="0" w:after="0" w:afterAutospacing="0" w:line="25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Pwy fydd yn cyflwyno'r prosiect?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</w:t>
                      </w:r>
                    </w:p>
                    <w:p w:rsidR="00B47C1E" w:rsidRPr="00B47C1E" w:rsidP="00B47C1E" w14:paraId="64FF789B" w14:textId="77777777">
                      <w:pPr>
                        <w:pStyle w:val="NormalWeb"/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Arweinydd GBA: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Richard Bowen</w:t>
                      </w:r>
                    </w:p>
                    <w:p w:rsidR="00B47C1E" w:rsidRPr="00B47C1E" w:rsidP="00B47C1E" w14:paraId="37C2BD62" w14:textId="77777777">
                      <w:pPr>
                        <w:pStyle w:val="NormalWeb"/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Ymgynghorydd Rhaglenni: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Ceri Davies</w:t>
                      </w:r>
                    </w:p>
                    <w:p w:rsidR="00B47C1E" w:rsidRPr="00B47C1E" w:rsidP="00B47C1E" w14:paraId="44E821BB" w14:textId="77777777">
                      <w:pPr>
                        <w:pStyle w:val="NormalWeb"/>
                        <w:bidi w:val="0"/>
                        <w:spacing w:before="0" w:beforeAutospacing="0" w:after="0" w:afterAutospacing="0" w:line="25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Enw Rheolwr y Prosiect: 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00000"/>
                          <w:spacing w:val="0"/>
                          <w:w w:val="100"/>
                          <w:kern w:val="24"/>
                          <w:position w:val="0"/>
                          <w:sz w:val="20"/>
                          <w:szCs w:val="2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Jane Daly</w:t>
                      </w:r>
                    </w:p>
                    <w:p w:rsidR="000C5FED" w:rsidP="000C5FED" w14:paraId="620B3FF9" w14:textId="7777777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64CDE" w:rsidRPr="00B47C1E" w:rsidP="00AA5F6A" w14:paraId="0EDDF9B4" w14:textId="77777777">
      <w:pPr>
        <w:tabs>
          <w:tab w:val="left" w:pos="8415"/>
        </w:tabs>
        <w:rPr>
          <w:rFonts w:cs="Arial"/>
        </w:rPr>
      </w:pPr>
    </w:p>
    <w:p w:rsidR="00664CDE" w:rsidP="00AA5F6A" w14:paraId="74C12383" w14:textId="77777777">
      <w:pPr>
        <w:tabs>
          <w:tab w:val="left" w:pos="8415"/>
        </w:tabs>
      </w:pPr>
    </w:p>
    <w:p w:rsidR="00A42A20" w:rsidP="006A5E0B" w14:paraId="5B4024FA" w14:textId="136BC2CD">
      <w:pPr>
        <w:tabs>
          <w:tab w:val="left" w:pos="5234"/>
        </w:tabs>
      </w:pPr>
      <w:r>
        <w:tab/>
      </w:r>
    </w:p>
    <w:sectPr w:rsidSect="000C5FE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0F6" w14:paraId="1E042E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0F6" w14:paraId="30AFE4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1C9" w:rsidRPr="006A5E0B" w:rsidP="006A5E0B" w14:paraId="659EC5E8" w14:textId="2F198C3B">
    <w:pPr>
      <w:pStyle w:val="Footer"/>
      <w:bidi w:val="0"/>
      <w:rPr>
        <w:sz w:val="20"/>
        <w:szCs w:val="20"/>
      </w:rPr>
    </w:pP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[Cam 3 POAP] DRAFFT f1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0F6" w14:paraId="0B1EC4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0F6" w14:paraId="4B829F1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1C9" w14:paraId="5C5AEBE2" w14:textId="77777777">
    <w:pPr>
      <w:pStyle w:val="Header"/>
    </w:pPr>
    <w:r w:rsidRPr="00015AC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609600</wp:posOffset>
              </wp:positionH>
              <wp:positionV relativeFrom="paragraph">
                <wp:posOffset>-221615</wp:posOffset>
              </wp:positionV>
              <wp:extent cx="6412230" cy="805498"/>
              <wp:effectExtent l="0" t="0" r="0" b="0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80549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11C9" w:rsidRPr="00B47C1E" w:rsidP="006A5E0B" w14:textId="77777777">
                          <w:pPr>
                            <w:bidi w:val="0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/>
                              <w:bCs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36"/>
                              <w:szCs w:val="36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y-GB" w:eastAsia="en-US" w:bidi="ar-SA"/>
                            </w:rPr>
                            <w:t>Rhaglen Strategol ar gyfer Gofal Sylfaenol</w:t>
                          </w:r>
                        </w:p>
                        <w:p w:rsidR="00BC11C9" w:rsidRPr="00B47C1E" w:rsidP="006A5E0B" w14:textId="72997745">
                          <w:pPr>
                            <w:bidi w:val="0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/>
                              <w:bCs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28"/>
                              <w:szCs w:val="28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y-GB" w:eastAsia="en-US" w:bidi="ar-SA"/>
                            </w:rPr>
                            <w:t>Cynllun ar Dudalen:</w:t>
                          </w: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/>
                              <w:bCs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28"/>
                              <w:szCs w:val="28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y-GB" w:eastAsia="en-US" w:bidi="ar-SA"/>
                            </w:rPr>
                            <w:t xml:space="preserve"> </w:t>
                          </w: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/>
                              <w:bCs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28"/>
                              <w:szCs w:val="28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y-GB" w:eastAsia="en-US" w:bidi="ar-SA"/>
                            </w:rPr>
                            <w:t xml:space="preserve">Ffrwd Waith 2 – CGBS Cam 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04.9pt;height:63.43pt;margin-top:-17.45pt;margin-left:48pt;mso-height-percent:0;mso-height-relative:margin;mso-width-percent:0;mso-width-relative:margin;mso-wrap-distance-bottom:3.6pt;mso-wrap-distance-left:9pt;mso-wrap-distance-right:9pt;mso-wrap-distance-top:3.6pt;position:absolute;v-text-anchor:top;z-index:251660288" fillcolor="none" stroked="f" strokeweight="0.75pt">
              <v:fill opacity="0"/>
              <v:textbox>
                <w:txbxContent>
                  <w:p w:rsidR="00BC11C9" w:rsidRPr="00B47C1E" w:rsidP="006A5E0B" w14:paraId="59889DE4" w14:textId="77777777">
                    <w:pPr>
                      <w:bidi w:val="0"/>
                      <w:jc w:val="center"/>
                      <w:rPr>
                        <w:rFonts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Style w:val="DefaultParagraphFont"/>
                        <w:rFonts w:ascii="Arial" w:eastAsia="Arial" w:hAnsi="Arial" w:cs="Arial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FFFFFF"/>
                        <w:spacing w:val="0"/>
                        <w:w w:val="100"/>
                        <w:kern w:val="0"/>
                        <w:position w:val="0"/>
                        <w:sz w:val="36"/>
                        <w:szCs w:val="36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y-GB" w:eastAsia="en-US" w:bidi="ar-SA"/>
                      </w:rPr>
                      <w:t>Rhaglen Strategol ar gyfer Gofal Sylfaenol</w:t>
                    </w:r>
                  </w:p>
                  <w:p w:rsidR="00BC11C9" w:rsidRPr="00B47C1E" w:rsidP="006A5E0B" w14:paraId="691E1070" w14:textId="72997745">
                    <w:pPr>
                      <w:bidi w:val="0"/>
                      <w:jc w:val="center"/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Style w:val="DefaultParagraphFont"/>
                        <w:rFonts w:ascii="Arial" w:eastAsia="Arial" w:hAnsi="Arial" w:cs="Arial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FFFFFF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y-GB" w:eastAsia="en-US" w:bidi="ar-SA"/>
                      </w:rPr>
                      <w:t>Cynllun ar Dudalen:</w:t>
                    </w:r>
                    <w:r>
                      <w:rPr>
                        <w:rStyle w:val="DefaultParagraphFont"/>
                        <w:rFonts w:ascii="Arial" w:eastAsia="Arial" w:hAnsi="Arial" w:cs="Arial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FFFFFF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y-GB" w:eastAsia="en-US" w:bidi="ar-SA"/>
                      </w:rPr>
                      <w:t xml:space="preserve"> </w:t>
                    </w:r>
                    <w:r>
                      <w:rPr>
                        <w:rStyle w:val="DefaultParagraphFont"/>
                        <w:rFonts w:ascii="Arial" w:eastAsia="Arial" w:hAnsi="Arial" w:cs="Arial"/>
                        <w:b/>
                        <w:bCs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FFFFFF"/>
                        <w:spacing w:val="0"/>
                        <w:w w:val="100"/>
                        <w:kern w:val="0"/>
                        <w:position w:val="0"/>
                        <w:sz w:val="28"/>
                        <w:szCs w:val="28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cy-GB" w:eastAsia="en-US" w:bidi="ar-SA"/>
                      </w:rPr>
                      <w:t xml:space="preserve">Ffrwd Waith 2 – CGBS Cam 3 </w:t>
                    </w:r>
                  </w:p>
                </w:txbxContent>
              </v:textbox>
            </v:shape>
          </w:pict>
        </mc:Fallback>
      </mc:AlternateContent>
    </w:r>
    <w:r w:rsidRPr="00B4217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8841179</wp:posOffset>
          </wp:positionH>
          <wp:positionV relativeFrom="paragraph">
            <wp:posOffset>-438340</wp:posOffset>
          </wp:positionV>
          <wp:extent cx="1092530" cy="110553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496" cy="111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-438785</wp:posOffset>
          </wp:positionV>
          <wp:extent cx="11077575" cy="1118870"/>
          <wp:effectExtent l="0" t="0" r="9525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75"/>
                  <a:stretch>
                    <a:fillRect/>
                  </a:stretch>
                </pic:blipFill>
                <pic:spPr bwMode="auto">
                  <a:xfrm>
                    <a:off x="0" y="0"/>
                    <a:ext cx="1107757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F253B"/>
    <w:multiLevelType w:val="hybridMultilevel"/>
    <w:tmpl w:val="0302CD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F347A"/>
    <w:multiLevelType w:val="hybridMultilevel"/>
    <w:tmpl w:val="28EAF1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D38B4"/>
    <w:multiLevelType w:val="hybridMultilevel"/>
    <w:tmpl w:val="848A2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233513"/>
    <w:multiLevelType w:val="hybridMultilevel"/>
    <w:tmpl w:val="D31EB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D6694"/>
    <w:multiLevelType w:val="hybridMultilevel"/>
    <w:tmpl w:val="F5BCF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F43D1"/>
    <w:multiLevelType w:val="hybridMultilevel"/>
    <w:tmpl w:val="4F6C5858"/>
    <w:lvl w:ilvl="0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907" w:hanging="360"/>
      </w:pPr>
    </w:lvl>
    <w:lvl w:ilvl="2" w:tentative="1">
      <w:start w:val="1"/>
      <w:numFmt w:val="lowerRoman"/>
      <w:lvlText w:val="%3."/>
      <w:lvlJc w:val="right"/>
      <w:pPr>
        <w:ind w:left="5627" w:hanging="180"/>
      </w:pPr>
    </w:lvl>
    <w:lvl w:ilvl="3" w:tentative="1">
      <w:start w:val="1"/>
      <w:numFmt w:val="decimal"/>
      <w:lvlText w:val="%4."/>
      <w:lvlJc w:val="left"/>
      <w:pPr>
        <w:ind w:left="6347" w:hanging="360"/>
      </w:pPr>
    </w:lvl>
    <w:lvl w:ilvl="4" w:tentative="1">
      <w:start w:val="1"/>
      <w:numFmt w:val="lowerLetter"/>
      <w:lvlText w:val="%5."/>
      <w:lvlJc w:val="left"/>
      <w:pPr>
        <w:ind w:left="7067" w:hanging="360"/>
      </w:pPr>
    </w:lvl>
    <w:lvl w:ilvl="5" w:tentative="1">
      <w:start w:val="1"/>
      <w:numFmt w:val="lowerRoman"/>
      <w:lvlText w:val="%6."/>
      <w:lvlJc w:val="right"/>
      <w:pPr>
        <w:ind w:left="7787" w:hanging="180"/>
      </w:pPr>
    </w:lvl>
    <w:lvl w:ilvl="6" w:tentative="1">
      <w:start w:val="1"/>
      <w:numFmt w:val="decimal"/>
      <w:lvlText w:val="%7."/>
      <w:lvlJc w:val="left"/>
      <w:pPr>
        <w:ind w:left="8507" w:hanging="360"/>
      </w:pPr>
    </w:lvl>
    <w:lvl w:ilvl="7" w:tentative="1">
      <w:start w:val="1"/>
      <w:numFmt w:val="lowerLetter"/>
      <w:lvlText w:val="%8."/>
      <w:lvlJc w:val="left"/>
      <w:pPr>
        <w:ind w:left="9227" w:hanging="360"/>
      </w:pPr>
    </w:lvl>
    <w:lvl w:ilvl="8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6">
    <w:nsid w:val="28C95F27"/>
    <w:multiLevelType w:val="hybridMultilevel"/>
    <w:tmpl w:val="0B96C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6E0516"/>
    <w:multiLevelType w:val="hybridMultilevel"/>
    <w:tmpl w:val="8CBA4F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931CB"/>
    <w:multiLevelType w:val="hybridMultilevel"/>
    <w:tmpl w:val="CCA0973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4D2121B7"/>
    <w:multiLevelType w:val="hybridMultilevel"/>
    <w:tmpl w:val="4686099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AA7B87"/>
    <w:multiLevelType w:val="hybridMultilevel"/>
    <w:tmpl w:val="60FC2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D7D2B64"/>
    <w:multiLevelType w:val="hybridMultilevel"/>
    <w:tmpl w:val="2562A6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A932DA"/>
    <w:multiLevelType w:val="hybridMultilevel"/>
    <w:tmpl w:val="A61E3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1837C2"/>
    <w:multiLevelType w:val="hybridMultilevel"/>
    <w:tmpl w:val="A0B47FAA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Roman"/>
      <w:lvlText w:val="%2."/>
      <w:lvlJc w:val="right"/>
      <w:pPr>
        <w:ind w:left="3064" w:hanging="360"/>
      </w:pPr>
    </w:lvl>
    <w:lvl w:ilvl="2" w:tentative="1">
      <w:start w:val="1"/>
      <w:numFmt w:val="lowerRoman"/>
      <w:lvlText w:val="%3."/>
      <w:lvlJc w:val="right"/>
      <w:pPr>
        <w:ind w:left="3784" w:hanging="180"/>
      </w:pPr>
    </w:lvl>
    <w:lvl w:ilvl="3" w:tentative="1">
      <w:start w:val="1"/>
      <w:numFmt w:val="decimal"/>
      <w:lvlText w:val="%4."/>
      <w:lvlJc w:val="left"/>
      <w:pPr>
        <w:ind w:left="4504" w:hanging="360"/>
      </w:pPr>
    </w:lvl>
    <w:lvl w:ilvl="4" w:tentative="1">
      <w:start w:val="1"/>
      <w:numFmt w:val="lowerLetter"/>
      <w:lvlText w:val="%5."/>
      <w:lvlJc w:val="left"/>
      <w:pPr>
        <w:ind w:left="5224" w:hanging="360"/>
      </w:pPr>
    </w:lvl>
    <w:lvl w:ilvl="5" w:tentative="1">
      <w:start w:val="1"/>
      <w:numFmt w:val="lowerRoman"/>
      <w:lvlText w:val="%6."/>
      <w:lvlJc w:val="right"/>
      <w:pPr>
        <w:ind w:left="5944" w:hanging="180"/>
      </w:pPr>
    </w:lvl>
    <w:lvl w:ilvl="6" w:tentative="1">
      <w:start w:val="1"/>
      <w:numFmt w:val="decimal"/>
      <w:lvlText w:val="%7."/>
      <w:lvlJc w:val="left"/>
      <w:pPr>
        <w:ind w:left="6664" w:hanging="360"/>
      </w:pPr>
    </w:lvl>
    <w:lvl w:ilvl="7" w:tentative="1">
      <w:start w:val="1"/>
      <w:numFmt w:val="lowerLetter"/>
      <w:lvlText w:val="%8."/>
      <w:lvlJc w:val="left"/>
      <w:pPr>
        <w:ind w:left="7384" w:hanging="360"/>
      </w:pPr>
    </w:lvl>
    <w:lvl w:ilvl="8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>
    <w:nsid w:val="70C2014C"/>
    <w:multiLevelType w:val="hybridMultilevel"/>
    <w:tmpl w:val="CEFC43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090473"/>
    <w:multiLevelType w:val="hybridMultilevel"/>
    <w:tmpl w:val="989E5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A96122C"/>
    <w:multiLevelType w:val="hybridMultilevel"/>
    <w:tmpl w:val="4FB8B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616424"/>
    <w:multiLevelType w:val="hybridMultilevel"/>
    <w:tmpl w:val="AA1C5D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3"/>
  </w:num>
  <w:num w:numId="5">
    <w:abstractNumId w:val="5"/>
  </w:num>
  <w:num w:numId="6">
    <w:abstractNumId w:val="12"/>
  </w:num>
  <w:num w:numId="7">
    <w:abstractNumId w:val="17"/>
  </w:num>
  <w:num w:numId="8">
    <w:abstractNumId w:val="16"/>
  </w:num>
  <w:num w:numId="9">
    <w:abstractNumId w:val="15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  <w:num w:numId="14">
    <w:abstractNumId w:val="3"/>
  </w:num>
  <w:num w:numId="15">
    <w:abstractNumId w:val="0"/>
  </w:num>
  <w:num w:numId="16">
    <w:abstractNumId w:val="1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C9"/>
    <w:rsid w:val="000C5F38"/>
    <w:rsid w:val="000C5FED"/>
    <w:rsid w:val="000F32BC"/>
    <w:rsid w:val="00116A64"/>
    <w:rsid w:val="001373EE"/>
    <w:rsid w:val="00252026"/>
    <w:rsid w:val="002F7CA4"/>
    <w:rsid w:val="00343FD1"/>
    <w:rsid w:val="00577A41"/>
    <w:rsid w:val="00664CDE"/>
    <w:rsid w:val="00671F5F"/>
    <w:rsid w:val="00692DAD"/>
    <w:rsid w:val="006A5E0B"/>
    <w:rsid w:val="008B307C"/>
    <w:rsid w:val="00A42A20"/>
    <w:rsid w:val="00AA5F6A"/>
    <w:rsid w:val="00B050F6"/>
    <w:rsid w:val="00B47C1E"/>
    <w:rsid w:val="00BB35EE"/>
    <w:rsid w:val="00BC11C9"/>
    <w:rsid w:val="00BD131F"/>
    <w:rsid w:val="00BE6522"/>
    <w:rsid w:val="00DF7149"/>
    <w:rsid w:val="00ED35A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7C64F6"/>
  <w15:chartTrackingRefBased/>
  <w15:docId w15:val="{DE09F2D3-1D96-42C3-8C8F-37B779FD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C9"/>
  </w:style>
  <w:style w:type="paragraph" w:styleId="Footer">
    <w:name w:val="footer"/>
    <w:basedOn w:val="Normal"/>
    <w:link w:val="FooterChar"/>
    <w:uiPriority w:val="99"/>
    <w:unhideWhenUsed/>
    <w:rsid w:val="00BC1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C9"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664CDE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Bullet 1 Char,Bullet Points Char,Dot pt Char,Indicator Text Char,L Char,List Paragraph Char Char Char Char,List Paragraph1 Char,List Paragraph11 Char,List Paragraph12 Char,MAIN CONTENT Char,No Spacing1 Char,Numbered Para 1 Char"/>
    <w:link w:val="ListParagraph"/>
    <w:uiPriority w:val="34"/>
    <w:qFormat/>
    <w:locked/>
    <w:rsid w:val="00664CDE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64CD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CD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7C1E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2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A20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A20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Jeffries (Aneurin Bevan UHB - Strategic Programme for Primary Care)</dc:creator>
  <cp:lastModifiedBy>Raylene Roper (Aneurin Bevan UHB - Strategic Programme for Primary Care)</cp:lastModifiedBy>
  <cp:revision>7</cp:revision>
  <dcterms:created xsi:type="dcterms:W3CDTF">2022-10-03T13:16:00Z</dcterms:created>
  <dcterms:modified xsi:type="dcterms:W3CDTF">2022-11-08T17:36:00Z</dcterms:modified>
</cp:coreProperties>
</file>