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935A4" w14:textId="2BA9B9E9" w:rsidR="009F740E" w:rsidRPr="00C83343" w:rsidRDefault="009F740E" w:rsidP="00824FB3">
      <w:pPr>
        <w:pStyle w:val="Barheadings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4ED03" wp14:editId="5246DD58">
                <wp:simplePos x="0" y="0"/>
                <wp:positionH relativeFrom="margin">
                  <wp:posOffset>5679440</wp:posOffset>
                </wp:positionH>
                <wp:positionV relativeFrom="margin">
                  <wp:posOffset>-1791970</wp:posOffset>
                </wp:positionV>
                <wp:extent cx="1133475" cy="481330"/>
                <wp:effectExtent l="0" t="0" r="0" b="127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813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2F4D75"/>
                            </a:gs>
                            <a:gs pos="99000">
                              <a:srgbClr val="2EB6BE"/>
                            </a:gs>
                          </a:gsLst>
                          <a:lin ang="189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FCEE219" w14:textId="77777777" w:rsidR="00D7683D" w:rsidRPr="006002FE" w:rsidRDefault="00D7683D" w:rsidP="00D7683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Astudiaeth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achos</w:t>
                            </w:r>
                            <w:proofErr w:type="spellEnd"/>
                          </w:p>
                          <w:p w14:paraId="0EC4872B" w14:textId="77777777" w:rsidR="00D7683D" w:rsidRDefault="00D7683D" w:rsidP="00D7683D"/>
                          <w:p w14:paraId="248224EF" w14:textId="77777777" w:rsidR="00D7683D" w:rsidRDefault="00D7683D" w:rsidP="00D7683D"/>
                          <w:p w14:paraId="383296E4" w14:textId="77777777" w:rsidR="009F740E" w:rsidRDefault="009F74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4ED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47.2pt;margin-top:-141.1pt;width:89.25pt;height:3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" fillcolor="#2f4d75" stroked="f" strokeweight=".5pt">
                <v:fill color2="#2eb6be" rotate="t" angle="135" colors="0 #2f4d75;1311f #2f4d75" focus="100%" type="gradient"/>
                <v:textbox>
                  <w:txbxContent>
                    <w:p w14:paraId="0FCEE219" w14:textId="77777777" w:rsidR="00D7683D" w:rsidRPr="006002FE" w:rsidRDefault="00D7683D" w:rsidP="00D7683D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Astudiaeth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achos</w:t>
                      </w:r>
                      <w:proofErr w:type="spellEnd"/>
                    </w:p>
                    <w:p w14:paraId="0EC4872B" w14:textId="77777777" w:rsidR="00D7683D" w:rsidRDefault="00D7683D" w:rsidP="00D7683D"/>
                    <w:p w14:paraId="248224EF" w14:textId="77777777" w:rsidR="00D7683D" w:rsidRDefault="00D7683D" w:rsidP="00D7683D"/>
                    <w:p w14:paraId="383296E4" w14:textId="77777777" w:rsidR="009F740E" w:rsidRDefault="009F740E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16100">
        <w:t xml:space="preserve">Beth </w:t>
      </w:r>
      <w:proofErr w:type="spellStart"/>
      <w:r w:rsidR="00F16100">
        <w:t>mae’r</w:t>
      </w:r>
      <w:proofErr w:type="spellEnd"/>
      <w:r w:rsidR="00F16100">
        <w:t xml:space="preserve"> </w:t>
      </w:r>
      <w:proofErr w:type="spellStart"/>
      <w:r w:rsidR="00F16100">
        <w:t>astudiaeth</w:t>
      </w:r>
      <w:proofErr w:type="spellEnd"/>
      <w:r w:rsidR="00F16100">
        <w:t xml:space="preserve"> </w:t>
      </w:r>
      <w:proofErr w:type="spellStart"/>
      <w:r w:rsidR="00F16100">
        <w:t>achos</w:t>
      </w:r>
      <w:proofErr w:type="spellEnd"/>
      <w:r w:rsidR="00F16100">
        <w:t xml:space="preserve"> hon </w:t>
      </w:r>
      <w:proofErr w:type="spellStart"/>
      <w:r w:rsidR="00F16100">
        <w:t>yn</w:t>
      </w:r>
      <w:proofErr w:type="spellEnd"/>
      <w:r w:rsidR="00F16100">
        <w:t xml:space="preserve"> </w:t>
      </w:r>
      <w:proofErr w:type="spellStart"/>
      <w:r w:rsidR="00F16100">
        <w:t>ei</w:t>
      </w:r>
      <w:proofErr w:type="spellEnd"/>
      <w:r w:rsidR="00F16100">
        <w:t xml:space="preserve"> </w:t>
      </w:r>
      <w:proofErr w:type="spellStart"/>
      <w:r w:rsidR="00F16100">
        <w:t>egluro</w:t>
      </w:r>
      <w:proofErr w:type="spellEnd"/>
      <w:r w:rsidRPr="00C83343">
        <w:t>?</w:t>
      </w:r>
    </w:p>
    <w:p w14:paraId="027F9F8A" w14:textId="4348EFEE" w:rsidR="009F740E" w:rsidRPr="00F16100" w:rsidRDefault="00F16100" w:rsidP="00F16100">
      <w:pPr>
        <w:rPr>
          <w:rFonts w:ascii="Verdana" w:hAnsi="Verdana"/>
          <w:b/>
          <w:lang w:val="cy-GB"/>
        </w:rPr>
      </w:pPr>
      <w:r>
        <w:rPr>
          <w:rFonts w:ascii="Verdana" w:hAnsi="Verdana"/>
          <w:lang w:val="cy-GB"/>
        </w:rPr>
        <w:t xml:space="preserve">Mae’r </w:t>
      </w:r>
      <w:r w:rsidRPr="003E423F">
        <w:rPr>
          <w:rFonts w:ascii="Verdana" w:hAnsi="Verdana"/>
          <w:lang w:val="cy-GB"/>
        </w:rPr>
        <w:t>astudiaeth achos h</w:t>
      </w:r>
      <w:r>
        <w:rPr>
          <w:rFonts w:ascii="Verdana" w:hAnsi="Verdana"/>
          <w:lang w:val="cy-GB"/>
        </w:rPr>
        <w:t>o</w:t>
      </w:r>
      <w:r w:rsidRPr="003E423F">
        <w:rPr>
          <w:rFonts w:ascii="Verdana" w:hAnsi="Verdana"/>
          <w:lang w:val="cy-GB"/>
        </w:rPr>
        <w:t>n y</w:t>
      </w:r>
      <w:r>
        <w:rPr>
          <w:rFonts w:ascii="Verdana" w:hAnsi="Verdana"/>
          <w:lang w:val="cy-GB"/>
        </w:rPr>
        <w:t>n ymwneud â</w:t>
      </w:r>
      <w:r w:rsidRPr="003E423F">
        <w:rPr>
          <w:rFonts w:ascii="Verdana" w:hAnsi="Verdana"/>
          <w:lang w:val="cy-GB"/>
        </w:rPr>
        <w:t xml:space="preserve"> p</w:t>
      </w:r>
      <w:r>
        <w:rPr>
          <w:rFonts w:ascii="Verdana" w:hAnsi="Verdana"/>
          <w:lang w:val="cy-GB"/>
        </w:rPr>
        <w:t>h</w:t>
      </w:r>
      <w:r w:rsidRPr="003E423F">
        <w:rPr>
          <w:rFonts w:ascii="Verdana" w:hAnsi="Verdana"/>
          <w:lang w:val="cy-GB"/>
        </w:rPr>
        <w:t>rosiect ymchwil cymheiriaid a gynhaliwyd yng Ngharchar y Parc. Mae’</w:t>
      </w:r>
      <w:r>
        <w:rPr>
          <w:rFonts w:ascii="Verdana" w:hAnsi="Verdana"/>
          <w:lang w:val="cy-GB"/>
        </w:rPr>
        <w:t>n</w:t>
      </w:r>
      <w:r w:rsidRPr="003E423F">
        <w:rPr>
          <w:rFonts w:ascii="Verdana" w:hAnsi="Verdana"/>
          <w:lang w:val="cy-GB"/>
        </w:rPr>
        <w:t xml:space="preserve"> egluro pam </w:t>
      </w:r>
      <w:r>
        <w:rPr>
          <w:rFonts w:ascii="Verdana" w:hAnsi="Verdana"/>
          <w:lang w:val="cy-GB"/>
        </w:rPr>
        <w:t>r</w:t>
      </w:r>
      <w:r w:rsidRPr="003E423F">
        <w:rPr>
          <w:rFonts w:ascii="Verdana" w:hAnsi="Verdana"/>
          <w:lang w:val="cy-GB"/>
        </w:rPr>
        <w:t xml:space="preserve">oedd </w:t>
      </w:r>
      <w:r>
        <w:rPr>
          <w:rFonts w:ascii="Verdana" w:hAnsi="Verdana"/>
          <w:lang w:val="cy-GB"/>
        </w:rPr>
        <w:t>me</w:t>
      </w:r>
      <w:r w:rsidRPr="003E423F">
        <w:rPr>
          <w:rFonts w:ascii="Verdana" w:hAnsi="Verdana"/>
          <w:lang w:val="cy-GB"/>
        </w:rPr>
        <w:t xml:space="preserve">thodoleg </w:t>
      </w:r>
      <w:r>
        <w:rPr>
          <w:rFonts w:ascii="Verdana" w:hAnsi="Verdana"/>
          <w:lang w:val="cy-GB"/>
        </w:rPr>
        <w:t xml:space="preserve">benodol, sef defnyddio carcharorion </w:t>
      </w:r>
      <w:r w:rsidRPr="003E423F">
        <w:rPr>
          <w:rFonts w:ascii="Verdana" w:hAnsi="Verdana"/>
          <w:lang w:val="cy-GB"/>
        </w:rPr>
        <w:t>fel ymchwilwyr cymheiriaid</w:t>
      </w:r>
      <w:r>
        <w:rPr>
          <w:rFonts w:ascii="Verdana" w:hAnsi="Verdana"/>
          <w:lang w:val="cy-GB"/>
        </w:rPr>
        <w:t>,</w:t>
      </w:r>
      <w:r w:rsidRPr="003E423F">
        <w:rPr>
          <w:rFonts w:ascii="Verdana" w:hAnsi="Verdana"/>
          <w:lang w:val="cy-GB"/>
        </w:rPr>
        <w:t xml:space="preserve"> yn ffactor a oedd yn effeithio ar gydnabod a dosbarthu pŵer </w:t>
      </w:r>
      <w:r>
        <w:rPr>
          <w:rFonts w:ascii="Verdana" w:hAnsi="Verdana"/>
          <w:lang w:val="cy-GB"/>
        </w:rPr>
        <w:t xml:space="preserve">yng nghymuned y </w:t>
      </w:r>
      <w:r w:rsidRPr="003E423F">
        <w:rPr>
          <w:rFonts w:ascii="Verdana" w:hAnsi="Verdana"/>
          <w:lang w:val="cy-GB"/>
        </w:rPr>
        <w:t>carchar.</w:t>
      </w:r>
    </w:p>
    <w:p w14:paraId="509EAF62" w14:textId="6BD4849B" w:rsidR="00966EF6" w:rsidRPr="006E0585" w:rsidRDefault="00F16100" w:rsidP="0026784E">
      <w:pPr>
        <w:pStyle w:val="Barheadings"/>
      </w:pPr>
      <w:proofErr w:type="spellStart"/>
      <w:r>
        <w:t>Cefndir</w:t>
      </w:r>
      <w:proofErr w:type="spellEnd"/>
      <w:r>
        <w:t xml:space="preserve"> – </w:t>
      </w:r>
      <w:proofErr w:type="spellStart"/>
      <w:r>
        <w:t>gair</w:t>
      </w:r>
      <w:proofErr w:type="spellEnd"/>
      <w:r>
        <w:t xml:space="preserve"> am </w:t>
      </w:r>
      <w:proofErr w:type="spellStart"/>
      <w:r>
        <w:t>fethodoleg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cymheiriaid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carchar</w:t>
      </w:r>
      <w:proofErr w:type="spellEnd"/>
    </w:p>
    <w:p w14:paraId="2BFA093A" w14:textId="261DE8F5" w:rsidR="00F16100" w:rsidRPr="003E423F" w:rsidRDefault="00F16100" w:rsidP="00F16100">
      <w:pPr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>Nod y prosiect ymchwil cymheiriaid</w:t>
      </w:r>
      <w:r w:rsidRPr="003E423F">
        <w:rPr>
          <w:rStyle w:val="FootnoteReference"/>
          <w:rFonts w:ascii="Verdana" w:hAnsi="Verdana"/>
          <w:lang w:val="cy-GB"/>
        </w:rPr>
        <w:footnoteReference w:id="1"/>
      </w:r>
      <w:r w:rsidRPr="003E423F">
        <w:rPr>
          <w:rFonts w:ascii="Verdana" w:hAnsi="Verdana"/>
          <w:lang w:val="cy-GB"/>
        </w:rPr>
        <w:t xml:space="preserve"> oedd penderfynu </w:t>
      </w:r>
      <w:r>
        <w:rPr>
          <w:rFonts w:ascii="Verdana" w:hAnsi="Verdana"/>
          <w:lang w:val="cy-GB"/>
        </w:rPr>
        <w:t xml:space="preserve">pa mor ymarferol oedd </w:t>
      </w:r>
      <w:r w:rsidRPr="003E423F">
        <w:rPr>
          <w:rFonts w:ascii="Verdana" w:hAnsi="Verdana"/>
          <w:lang w:val="cy-GB"/>
        </w:rPr>
        <w:t xml:space="preserve">cynnwys </w:t>
      </w:r>
      <w:r w:rsidR="00CF5FFE">
        <w:rPr>
          <w:rFonts w:ascii="Verdana" w:hAnsi="Verdana"/>
          <w:lang w:val="cy-GB"/>
        </w:rPr>
        <w:t>dynion oedd wedi eu g</w:t>
      </w:r>
      <w:r>
        <w:rPr>
          <w:rFonts w:ascii="Verdana" w:hAnsi="Verdana"/>
          <w:lang w:val="cy-GB"/>
        </w:rPr>
        <w:t>archar</w:t>
      </w:r>
      <w:r w:rsidR="00CF5FFE">
        <w:rPr>
          <w:rFonts w:ascii="Verdana" w:hAnsi="Verdana"/>
          <w:lang w:val="cy-GB"/>
        </w:rPr>
        <w:t>u</w:t>
      </w:r>
      <w:r w:rsidRPr="003E423F">
        <w:rPr>
          <w:rFonts w:ascii="Verdana" w:hAnsi="Verdana"/>
          <w:lang w:val="cy-GB"/>
        </w:rPr>
        <w:t xml:space="preserve"> mewn ymchwil cymheiriaid er mwyn canfod pryderon </w:t>
      </w:r>
      <w:r w:rsidR="00CF5FFE" w:rsidRPr="003E423F">
        <w:rPr>
          <w:rFonts w:ascii="Verdana" w:hAnsi="Verdana"/>
          <w:lang w:val="cy-GB"/>
        </w:rPr>
        <w:t xml:space="preserve">hiechyd a’u lles </w:t>
      </w:r>
      <w:r w:rsidR="00CF5FFE">
        <w:rPr>
          <w:rFonts w:ascii="Verdana" w:hAnsi="Verdana"/>
          <w:lang w:val="cy-GB"/>
        </w:rPr>
        <w:t xml:space="preserve">y </w:t>
      </w:r>
      <w:r w:rsidRPr="003E423F">
        <w:rPr>
          <w:rFonts w:ascii="Verdana" w:hAnsi="Verdana"/>
          <w:lang w:val="cy-GB"/>
        </w:rPr>
        <w:t>carcharorion</w:t>
      </w:r>
      <w:r w:rsidR="00CF5FFE">
        <w:rPr>
          <w:rFonts w:ascii="Verdana" w:hAnsi="Verdana"/>
          <w:lang w:val="cy-GB"/>
        </w:rPr>
        <w:t>.</w:t>
      </w:r>
      <w:r w:rsidRPr="003E423F">
        <w:rPr>
          <w:rFonts w:ascii="Verdana" w:hAnsi="Verdana"/>
          <w:lang w:val="cy-GB"/>
        </w:rPr>
        <w:t xml:space="preserve"> </w:t>
      </w:r>
    </w:p>
    <w:p w14:paraId="37BA7082" w14:textId="6700D5FB" w:rsidR="003A3343" w:rsidRPr="00F16100" w:rsidRDefault="00F16100" w:rsidP="00F16100">
      <w:pPr>
        <w:rPr>
          <w:rFonts w:ascii="Verdana" w:hAnsi="Verdana"/>
          <w:b/>
          <w:lang w:val="cy-GB"/>
        </w:rPr>
      </w:pPr>
      <w:r>
        <w:rPr>
          <w:rFonts w:ascii="Verdana" w:hAnsi="Verdana"/>
          <w:lang w:val="cy-GB"/>
        </w:rPr>
        <w:t xml:space="preserve">Gwneir defnydd cynyddol </w:t>
      </w:r>
      <w:r w:rsidRPr="003E423F">
        <w:rPr>
          <w:rFonts w:ascii="Verdana" w:hAnsi="Verdana"/>
          <w:lang w:val="cy-GB"/>
        </w:rPr>
        <w:t>o rolau cymheiriaid mewn cymunedau carchar, ac mae</w:t>
      </w:r>
      <w:r>
        <w:rPr>
          <w:rFonts w:ascii="Verdana" w:hAnsi="Verdana"/>
          <w:lang w:val="cy-GB"/>
        </w:rPr>
        <w:t xml:space="preserve">’r canlyniadau wedi bod yn </w:t>
      </w:r>
      <w:r w:rsidR="00CF5FFE">
        <w:rPr>
          <w:rFonts w:ascii="Verdana" w:hAnsi="Verdana"/>
          <w:lang w:val="cy-GB"/>
        </w:rPr>
        <w:t xml:space="preserve">bosetif </w:t>
      </w:r>
      <w:r w:rsidRPr="003E423F">
        <w:rPr>
          <w:rFonts w:ascii="Verdana" w:hAnsi="Verdana"/>
          <w:lang w:val="cy-GB"/>
        </w:rPr>
        <w:t>(South et al, 2014; Bagnall et al, 2015). Er hyn, mae’</w:t>
      </w:r>
      <w:r>
        <w:rPr>
          <w:rFonts w:ascii="Verdana" w:hAnsi="Verdana"/>
          <w:lang w:val="cy-GB"/>
        </w:rPr>
        <w:t>r</w:t>
      </w:r>
      <w:r w:rsidRPr="003E423F">
        <w:rPr>
          <w:rFonts w:ascii="Verdana" w:hAnsi="Verdana"/>
          <w:lang w:val="cy-GB"/>
        </w:rPr>
        <w:t xml:space="preserve"> cysyniad o </w:t>
      </w:r>
      <w:r>
        <w:rPr>
          <w:rFonts w:ascii="Verdana" w:hAnsi="Verdana"/>
          <w:lang w:val="cy-GB"/>
        </w:rPr>
        <w:t>ddefnyddio</w:t>
      </w:r>
      <w:r w:rsidRPr="003E423F">
        <w:rPr>
          <w:rFonts w:ascii="Verdana" w:hAnsi="Verdana"/>
          <w:lang w:val="cy-GB"/>
        </w:rPr>
        <w:t xml:space="preserve"> ymchwilwyr cymheiriaid mewn carchardai</w:t>
      </w:r>
      <w:r>
        <w:rPr>
          <w:rFonts w:ascii="Verdana" w:hAnsi="Verdana"/>
          <w:lang w:val="cy-GB"/>
        </w:rPr>
        <w:t xml:space="preserve"> yn dal yn weddol newydd</w:t>
      </w:r>
      <w:r w:rsidRPr="003E423F">
        <w:rPr>
          <w:rFonts w:ascii="Verdana" w:hAnsi="Verdana"/>
          <w:lang w:val="cy-GB"/>
        </w:rPr>
        <w:t xml:space="preserve">. Defnyddiwyd gwersi a ddysgwyd o brosiect i ddatblygu ymchwil iechyd cyfranogol ymhlith menywod a oedd mewn carchar yng Nghanada (Elwood-Martin et al, 2009) fel sail i’r prosiect ymchwil cymheiriaid yng Nghymru. Roedd y dull bwriadol gydweithredol hwn yn edrych ar y cyfle i ddatblygu dealltwriaeth o bryderon ynghylch iechyd a lles yn y carchar, </w:t>
      </w:r>
      <w:r>
        <w:rPr>
          <w:rFonts w:ascii="Verdana" w:hAnsi="Verdana"/>
          <w:lang w:val="cy-GB"/>
        </w:rPr>
        <w:t>drwy wybodaeth</w:t>
      </w:r>
      <w:r w:rsidRPr="003E423F">
        <w:rPr>
          <w:rFonts w:ascii="Verdana" w:hAnsi="Verdana"/>
          <w:lang w:val="cy-GB"/>
        </w:rPr>
        <w:t xml:space="preserve"> uniongyrchol </w:t>
      </w:r>
      <w:r>
        <w:rPr>
          <w:rFonts w:ascii="Verdana" w:hAnsi="Verdana"/>
          <w:lang w:val="cy-GB"/>
        </w:rPr>
        <w:t>gan</w:t>
      </w:r>
      <w:r w:rsidRPr="003E423F">
        <w:rPr>
          <w:rFonts w:ascii="Verdana" w:hAnsi="Verdana"/>
          <w:lang w:val="cy-GB"/>
        </w:rPr>
        <w:t xml:space="preserve"> y </w:t>
      </w:r>
      <w:r>
        <w:rPr>
          <w:rFonts w:ascii="Verdana" w:hAnsi="Verdana"/>
          <w:lang w:val="cy-GB"/>
        </w:rPr>
        <w:t xml:space="preserve">carcharorion eu hunain. Bydd hyn hefyd yn </w:t>
      </w:r>
      <w:r w:rsidRPr="003E423F">
        <w:rPr>
          <w:rFonts w:ascii="Verdana" w:hAnsi="Verdana"/>
          <w:lang w:val="cy-GB"/>
        </w:rPr>
        <w:t>darparu sgiliau, hyder ac ymdeimlad o bwrpas i’r rhai sy</w:t>
      </w:r>
      <w:r>
        <w:rPr>
          <w:rFonts w:ascii="Verdana" w:hAnsi="Verdana"/>
          <w:lang w:val="cy-GB"/>
        </w:rPr>
        <w:t xml:space="preserve">’n gweithredu fel </w:t>
      </w:r>
      <w:r w:rsidRPr="003E423F">
        <w:rPr>
          <w:rFonts w:ascii="Verdana" w:hAnsi="Verdana"/>
          <w:lang w:val="cy-GB"/>
        </w:rPr>
        <w:t>ymchwil</w:t>
      </w:r>
      <w:r>
        <w:rPr>
          <w:rFonts w:ascii="Verdana" w:hAnsi="Verdana"/>
          <w:lang w:val="cy-GB"/>
        </w:rPr>
        <w:t>w</w:t>
      </w:r>
      <w:r w:rsidRPr="003E423F">
        <w:rPr>
          <w:rFonts w:ascii="Verdana" w:hAnsi="Verdana"/>
          <w:lang w:val="cy-GB"/>
        </w:rPr>
        <w:t>y</w:t>
      </w:r>
      <w:r>
        <w:rPr>
          <w:rFonts w:ascii="Verdana" w:hAnsi="Verdana"/>
          <w:lang w:val="cy-GB"/>
        </w:rPr>
        <w:t>r</w:t>
      </w:r>
      <w:r w:rsidRPr="003E423F">
        <w:rPr>
          <w:rFonts w:ascii="Verdana" w:hAnsi="Verdana"/>
          <w:lang w:val="cy-GB"/>
        </w:rPr>
        <w:t xml:space="preserve"> cymheiriaid.</w:t>
      </w:r>
    </w:p>
    <w:p w14:paraId="54CABE28" w14:textId="5C98D52E" w:rsidR="00966EF6" w:rsidRPr="006E0585" w:rsidRDefault="00F16100" w:rsidP="003A3343">
      <w:pPr>
        <w:pStyle w:val="Barheadings"/>
      </w:pPr>
      <w:r>
        <w:t xml:space="preserve">Pam y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fethodoleg</w:t>
      </w:r>
      <w:proofErr w:type="spellEnd"/>
      <w:r>
        <w:t xml:space="preserve"> o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carcharorion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ymchwilwyr</w:t>
      </w:r>
      <w:proofErr w:type="spellEnd"/>
      <w:r>
        <w:t xml:space="preserve"> </w:t>
      </w:r>
      <w:proofErr w:type="spellStart"/>
      <w:r>
        <w:t>cymheiriaid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at ad-</w:t>
      </w:r>
      <w:proofErr w:type="spellStart"/>
      <w:r>
        <w:t>drefnu</w:t>
      </w:r>
      <w:proofErr w:type="spellEnd"/>
      <w:r>
        <w:t xml:space="preserve"> </w:t>
      </w:r>
      <w:proofErr w:type="spellStart"/>
      <w:r>
        <w:t>pŵer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nghymuned</w:t>
      </w:r>
      <w:proofErr w:type="spellEnd"/>
      <w:r>
        <w:t xml:space="preserve"> y </w:t>
      </w:r>
      <w:proofErr w:type="spellStart"/>
      <w:r>
        <w:t>carchar</w:t>
      </w:r>
      <w:proofErr w:type="spellEnd"/>
      <w:r>
        <w:t>?</w:t>
      </w:r>
    </w:p>
    <w:p w14:paraId="016C9F0A" w14:textId="77777777" w:rsidR="00F16100" w:rsidRPr="00F16100" w:rsidRDefault="00F16100" w:rsidP="00F16100">
      <w:pPr>
        <w:spacing w:after="0"/>
        <w:jc w:val="center"/>
        <w:rPr>
          <w:rFonts w:ascii="Verdana" w:hAnsi="Verdana"/>
          <w:i/>
          <w:color w:val="2EB6BE"/>
          <w:lang w:val="cy-GB"/>
        </w:rPr>
      </w:pPr>
      <w:r w:rsidRPr="00F16100">
        <w:rPr>
          <w:rFonts w:ascii="Verdana" w:hAnsi="Verdana"/>
          <w:i/>
          <w:color w:val="2EB6BE"/>
          <w:lang w:val="cy-GB"/>
        </w:rPr>
        <w:t xml:space="preserve">“Roedd dynion yn cael eu grymuso i gael eu clywed ac i helpu i weithredu newid cadarnhaol” </w:t>
      </w:r>
    </w:p>
    <w:p w14:paraId="4AC754F9" w14:textId="1341EE46" w:rsidR="00F16100" w:rsidRPr="003E423F" w:rsidRDefault="00F16100" w:rsidP="00F16100">
      <w:pPr>
        <w:jc w:val="center"/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>(Ymchwilydd cymheiriaid, Carchar y Parc)</w:t>
      </w:r>
    </w:p>
    <w:p w14:paraId="5C139F75" w14:textId="77777777" w:rsidR="00F16100" w:rsidRPr="003E423F" w:rsidRDefault="00F16100" w:rsidP="00F16100">
      <w:pPr>
        <w:spacing w:after="0"/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>Gwelodd yr</w:t>
      </w:r>
      <w:r w:rsidRPr="003E423F">
        <w:rPr>
          <w:rFonts w:ascii="Verdana" w:hAnsi="Verdana"/>
          <w:lang w:val="cy-GB"/>
        </w:rPr>
        <w:t xml:space="preserve"> ymchwilwyr cymheiriaid </w:t>
      </w:r>
      <w:r>
        <w:rPr>
          <w:rFonts w:ascii="Verdana" w:hAnsi="Verdana"/>
          <w:lang w:val="cy-GB"/>
        </w:rPr>
        <w:t>yn</w:t>
      </w:r>
      <w:r w:rsidRPr="003E423F">
        <w:rPr>
          <w:rFonts w:ascii="Verdana" w:hAnsi="Verdana"/>
          <w:lang w:val="cy-GB"/>
        </w:rPr>
        <w:t xml:space="preserve"> astudiaeth Carchar y Parc </w:t>
      </w:r>
      <w:r>
        <w:rPr>
          <w:rFonts w:ascii="Verdana" w:hAnsi="Verdana"/>
          <w:lang w:val="cy-GB"/>
        </w:rPr>
        <w:t xml:space="preserve">newid yn nynameg pŵer </w:t>
      </w:r>
      <w:r w:rsidRPr="003E423F">
        <w:rPr>
          <w:rFonts w:ascii="Verdana" w:hAnsi="Verdana"/>
          <w:lang w:val="cy-GB"/>
        </w:rPr>
        <w:t xml:space="preserve">yn ystod y prosiect ymchwil. Cynyddodd y ‘pŵer oddi mewn’ </w:t>
      </w:r>
      <w:r>
        <w:rPr>
          <w:rFonts w:ascii="Verdana" w:hAnsi="Verdana"/>
          <w:lang w:val="cy-GB"/>
        </w:rPr>
        <w:t>oherwydd b</w:t>
      </w:r>
      <w:r w:rsidRPr="003E423F">
        <w:rPr>
          <w:rFonts w:ascii="Verdana" w:hAnsi="Verdana"/>
          <w:lang w:val="cy-GB"/>
        </w:rPr>
        <w:t xml:space="preserve">od dynion yn teimlo mwy o ymdeimlad o effeithlonrwydd grŵp </w:t>
      </w:r>
      <w:r>
        <w:rPr>
          <w:rFonts w:ascii="Verdana" w:hAnsi="Verdana"/>
          <w:lang w:val="cy-GB"/>
        </w:rPr>
        <w:t>o ganlyniad i</w:t>
      </w:r>
      <w:r w:rsidRPr="003E423F">
        <w:rPr>
          <w:rFonts w:ascii="Verdana" w:hAnsi="Verdana"/>
          <w:lang w:val="cy-GB"/>
        </w:rPr>
        <w:t xml:space="preserve"> gydweithio a gosod nodau cyffredin. Cynyddodd y ‘pŵer gyda</w:t>
      </w:r>
      <w:r>
        <w:rPr>
          <w:rFonts w:ascii="Verdana" w:hAnsi="Verdana"/>
          <w:lang w:val="cy-GB"/>
        </w:rPr>
        <w:t>g</w:t>
      </w:r>
      <w:r w:rsidRPr="003E423F">
        <w:rPr>
          <w:rFonts w:ascii="Verdana" w:hAnsi="Verdana"/>
          <w:lang w:val="cy-GB"/>
        </w:rPr>
        <w:t xml:space="preserve">’ </w:t>
      </w:r>
      <w:r>
        <w:rPr>
          <w:rFonts w:ascii="Verdana" w:hAnsi="Verdana"/>
          <w:lang w:val="cy-GB"/>
        </w:rPr>
        <w:t xml:space="preserve">eraill </w:t>
      </w:r>
      <w:r w:rsidRPr="003E423F">
        <w:rPr>
          <w:rFonts w:ascii="Verdana" w:hAnsi="Verdana"/>
          <w:lang w:val="cy-GB"/>
        </w:rPr>
        <w:t>wrth i ddeialog arwain at ddatblygu cysylltiadau mwy cadarnhaol rhwng y dynion</w:t>
      </w:r>
      <w:r>
        <w:rPr>
          <w:rFonts w:ascii="Verdana" w:hAnsi="Verdana"/>
          <w:lang w:val="cy-GB"/>
        </w:rPr>
        <w:t>,</w:t>
      </w:r>
      <w:r w:rsidRPr="003E423F">
        <w:rPr>
          <w:rFonts w:ascii="Verdana" w:hAnsi="Verdana"/>
          <w:lang w:val="cy-GB"/>
        </w:rPr>
        <w:t xml:space="preserve"> a</w:t>
      </w:r>
      <w:r>
        <w:rPr>
          <w:rFonts w:ascii="Verdana" w:hAnsi="Verdana"/>
          <w:lang w:val="cy-GB"/>
        </w:rPr>
        <w:t xml:space="preserve"> hefyd</w:t>
      </w:r>
      <w:r w:rsidRPr="003E423F">
        <w:rPr>
          <w:rFonts w:ascii="Verdana" w:hAnsi="Verdana"/>
          <w:lang w:val="cy-GB"/>
        </w:rPr>
        <w:t xml:space="preserve"> gyda staff y carchar. Cynyddodd y ’pŵer i’ </w:t>
      </w:r>
      <w:r>
        <w:rPr>
          <w:rFonts w:ascii="Verdana" w:hAnsi="Verdana"/>
          <w:lang w:val="cy-GB"/>
        </w:rPr>
        <w:t xml:space="preserve">weithredu </w:t>
      </w:r>
      <w:r w:rsidRPr="003E423F">
        <w:rPr>
          <w:rFonts w:ascii="Verdana" w:hAnsi="Verdana"/>
          <w:lang w:val="cy-GB"/>
        </w:rPr>
        <w:t xml:space="preserve">wrth i argymhellion ymchwilwyr cymheiriaid ddylanwadu ar </w:t>
      </w:r>
      <w:r>
        <w:rPr>
          <w:rFonts w:ascii="Verdana" w:hAnsi="Verdana"/>
          <w:lang w:val="cy-GB"/>
        </w:rPr>
        <w:t>y c</w:t>
      </w:r>
      <w:r w:rsidRPr="003E423F">
        <w:rPr>
          <w:rFonts w:ascii="Verdana" w:hAnsi="Verdana"/>
          <w:lang w:val="cy-GB"/>
        </w:rPr>
        <w:t xml:space="preserve">amau a gymerid gan staff y carchar, gan arwain at welliannau i’r amgylchedd, perthnasoedd ac iechyd a lles </w:t>
      </w:r>
      <w:r>
        <w:rPr>
          <w:rFonts w:ascii="Verdana" w:hAnsi="Verdana"/>
          <w:lang w:val="cy-GB"/>
        </w:rPr>
        <w:t>y carcharorion</w:t>
      </w:r>
      <w:r w:rsidRPr="003E423F">
        <w:rPr>
          <w:rFonts w:ascii="Verdana" w:hAnsi="Verdana"/>
          <w:lang w:val="cy-GB"/>
        </w:rPr>
        <w:t xml:space="preserve">. </w:t>
      </w:r>
    </w:p>
    <w:p w14:paraId="77D944E2" w14:textId="77777777" w:rsidR="00F16100" w:rsidRPr="003E423F" w:rsidRDefault="00F16100" w:rsidP="00F16100">
      <w:pPr>
        <w:spacing w:after="0"/>
        <w:rPr>
          <w:rFonts w:ascii="Verdana" w:hAnsi="Verdana"/>
          <w:lang w:val="cy-GB"/>
        </w:rPr>
      </w:pPr>
    </w:p>
    <w:p w14:paraId="65349C31" w14:textId="77777777" w:rsidR="00F16100" w:rsidRPr="003E423F" w:rsidRDefault="00F16100" w:rsidP="00F16100">
      <w:pPr>
        <w:spacing w:after="0"/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 xml:space="preserve">Mae nifer o nodweddion a allai egluro’r ad-drefnu pŵer a deimlwyd gan y dynion o ganlyniad i’r dull ymchwil cymheiriaid. </w:t>
      </w:r>
    </w:p>
    <w:p w14:paraId="2E58FB03" w14:textId="77777777" w:rsidR="00F16100" w:rsidRPr="003E423F" w:rsidRDefault="00F16100" w:rsidP="00F16100">
      <w:pPr>
        <w:tabs>
          <w:tab w:val="left" w:pos="2355"/>
        </w:tabs>
        <w:spacing w:after="0"/>
        <w:rPr>
          <w:rFonts w:ascii="Verdana" w:hAnsi="Verdana"/>
          <w:u w:val="single"/>
          <w:lang w:val="cy-GB"/>
        </w:rPr>
      </w:pPr>
    </w:p>
    <w:p w14:paraId="2C3189A9" w14:textId="77777777" w:rsidR="00F16100" w:rsidRPr="00F16100" w:rsidRDefault="00F16100" w:rsidP="00F16100">
      <w:pPr>
        <w:tabs>
          <w:tab w:val="left" w:pos="2355"/>
        </w:tabs>
        <w:spacing w:after="0"/>
        <w:rPr>
          <w:rFonts w:ascii="Verdana" w:hAnsi="Verdana"/>
          <w:b/>
          <w:color w:val="2F4D75"/>
          <w:u w:val="single"/>
          <w:lang w:val="cy-GB"/>
        </w:rPr>
      </w:pPr>
      <w:r w:rsidRPr="00F16100">
        <w:rPr>
          <w:rFonts w:ascii="Verdana" w:hAnsi="Verdana"/>
          <w:b/>
          <w:color w:val="2F4D75"/>
          <w:u w:val="single"/>
          <w:lang w:val="cy-GB"/>
        </w:rPr>
        <w:t xml:space="preserve">Cydnabod yr anghydbwysedd pŵer yn benodol, ac ymateb i hyn </w:t>
      </w:r>
    </w:p>
    <w:p w14:paraId="1DB670DE" w14:textId="05C007FC" w:rsidR="00F16100" w:rsidRPr="003E423F" w:rsidRDefault="00F16100" w:rsidP="00C044F6">
      <w:pPr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 xml:space="preserve">Mae amgylchedd carchar wedi’i gynllunio’n fwriadol er mwyn dadrymuso. Mae’r amgylchedd awdurdodaidd yn golygu </w:t>
      </w:r>
      <w:r>
        <w:rPr>
          <w:rFonts w:ascii="Verdana" w:hAnsi="Verdana"/>
          <w:lang w:val="cy-GB"/>
        </w:rPr>
        <w:t>nad yw’n hawdd</w:t>
      </w:r>
      <w:r w:rsidRPr="003E423F">
        <w:rPr>
          <w:rFonts w:ascii="Verdana" w:hAnsi="Verdana"/>
          <w:lang w:val="cy-GB"/>
        </w:rPr>
        <w:t xml:space="preserve"> cydnabod ac ildio pŵer yn y cyd-destun hwn. Teimlai </w:t>
      </w:r>
      <w:r w:rsidRPr="003E423F">
        <w:rPr>
          <w:rFonts w:ascii="Verdana" w:hAnsi="Verdana"/>
          <w:lang w:val="cy-GB"/>
        </w:rPr>
        <w:lastRenderedPageBreak/>
        <w:t xml:space="preserve">ymchwilwyr cymheiriaid fod ‘pŵer carchar dros’ y gymuned, </w:t>
      </w:r>
      <w:r>
        <w:rPr>
          <w:rFonts w:ascii="Verdana" w:hAnsi="Verdana"/>
          <w:lang w:val="cy-GB"/>
        </w:rPr>
        <w:t xml:space="preserve">sy’n cael ei amlygu gan y </w:t>
      </w:r>
      <w:r w:rsidRPr="003E423F">
        <w:rPr>
          <w:rFonts w:ascii="Verdana" w:hAnsi="Verdana"/>
          <w:lang w:val="cy-GB"/>
        </w:rPr>
        <w:t>caniatadau amrywiol sydd eu hangen, a</w:t>
      </w:r>
      <w:r>
        <w:rPr>
          <w:rFonts w:ascii="Verdana" w:hAnsi="Verdana"/>
          <w:lang w:val="cy-GB"/>
        </w:rPr>
        <w:t>’r</w:t>
      </w:r>
      <w:r w:rsidRPr="003E423F">
        <w:rPr>
          <w:rFonts w:ascii="Verdana" w:hAnsi="Verdana"/>
          <w:lang w:val="cy-GB"/>
        </w:rPr>
        <w:t xml:space="preserve"> prosesau a</w:t>
      </w:r>
      <w:r>
        <w:rPr>
          <w:rFonts w:ascii="Verdana" w:hAnsi="Verdana"/>
          <w:lang w:val="cy-GB"/>
        </w:rPr>
        <w:t>’r</w:t>
      </w:r>
      <w:r w:rsidRPr="003E423F">
        <w:rPr>
          <w:rFonts w:ascii="Verdana" w:hAnsi="Verdana"/>
          <w:lang w:val="cy-GB"/>
        </w:rPr>
        <w:t xml:space="preserve"> gorchmynion </w:t>
      </w:r>
      <w:r>
        <w:rPr>
          <w:rFonts w:ascii="Verdana" w:hAnsi="Verdana"/>
          <w:lang w:val="cy-GB"/>
        </w:rPr>
        <w:t xml:space="preserve">sydd </w:t>
      </w:r>
      <w:r w:rsidRPr="003E423F">
        <w:rPr>
          <w:rFonts w:ascii="Verdana" w:hAnsi="Verdana"/>
          <w:lang w:val="cy-GB"/>
        </w:rPr>
        <w:t xml:space="preserve">i’w dilyn yn ôl disgresiwn staff y carchar, yn effeithio ar eu gallu i gyflawni’r prosiect. Yn ôl un ymchwilydd cymheiriaid, </w:t>
      </w:r>
      <w:r w:rsidR="00C044F6" w:rsidRPr="00C044F6">
        <w:rPr>
          <w:rFonts w:ascii="Verdana" w:hAnsi="Verdana"/>
          <w:i/>
          <w:color w:val="2EB6BE"/>
          <w:lang w:val="cy-GB"/>
        </w:rPr>
        <w:t>“nid yw’r rhan fwyaf o’r carcharorion yn cael cyfle i fynegi eu teimladau, problemau a phryderon mewn amgylchedd ‘awdurdodaidd’”</w:t>
      </w:r>
      <w:r w:rsidRPr="003E423F">
        <w:rPr>
          <w:rFonts w:ascii="Verdana" w:hAnsi="Verdana"/>
          <w:lang w:val="cy-GB"/>
        </w:rPr>
        <w:t xml:space="preserve"> (Ymchwilydd cymheiriaid, Carchar y Parc). </w:t>
      </w:r>
    </w:p>
    <w:p w14:paraId="7B14BCA7" w14:textId="04EF3585" w:rsidR="00F16100" w:rsidRPr="003E423F" w:rsidRDefault="00F16100" w:rsidP="00F16100">
      <w:pPr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 xml:space="preserve">Mae’r dull ymchwil cyfranogol yn cydnabod, yn parchu ac yn herio perthnasoedd pŵer rhwng yr holl gyfranogwyr. Mae Elwood-Martin, R. 2009 yn siarad am y profiad yng Nghanada fel </w:t>
      </w:r>
      <w:r w:rsidR="00C044F6" w:rsidRPr="00C044F6">
        <w:rPr>
          <w:rFonts w:ascii="Verdana" w:hAnsi="Verdana"/>
          <w:i/>
          <w:color w:val="2EB6BE"/>
          <w:lang w:val="cy-GB"/>
        </w:rPr>
        <w:t xml:space="preserve">“torri mudandod traddodiadol menywod yn y system”. </w:t>
      </w:r>
      <w:r w:rsidRPr="003E423F">
        <w:rPr>
          <w:rFonts w:ascii="Verdana" w:hAnsi="Verdana"/>
          <w:lang w:val="cy-GB"/>
        </w:rPr>
        <w:t xml:space="preserve">Mae hyn yn awgrymu pwysigrwydd gollwng gafael ar rywbeth a oedd fel arfer yn atal llais rhag cael ei fynegi a’i glywed. </w:t>
      </w:r>
    </w:p>
    <w:p w14:paraId="659641DC" w14:textId="77777777" w:rsidR="00F16100" w:rsidRPr="003E423F" w:rsidRDefault="00F16100" w:rsidP="00F16100">
      <w:pPr>
        <w:tabs>
          <w:tab w:val="left" w:pos="2355"/>
        </w:tabs>
        <w:spacing w:after="0"/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 xml:space="preserve">Ym mhrosiect Carchar y Parc, ymatebodd y carchar i’r dynameg pŵer a chanfod ffyrdd o weithio gydag ymchwilwyr cymheiriaid a oedd yn galluogi’r dynion i addasu prosesau ymchwil er mwyn cael gwell canlyniadau. Rhoddwyd lle i ymchwilwyr cymheiriaid drafod a nodi atebion posibl i rwystrau a wynebwyd gan y prosiect. Cawsant eu cefnogi gan y carchar i sefydlu eu hunain mewn rôl weledol yng nghymuned y carchar drwy wisgo crysau T a oedd yn dangos eu bod yn ymchwilwyr cymheiriaid. Cafwyd cefnogaeth gan y carchar hefyd i ddefnyddio iaith a fwriadwyd er mwyn herio trefniadau pŵer ar ddeunyddiau a oedd yn cael eu cynhyrchu er mwyn codi ymwybyddiaeth o’r prosiect, h.y. hybu cyfranogiad fel cyfle i </w:t>
      </w:r>
      <w:r>
        <w:rPr>
          <w:rFonts w:ascii="Verdana" w:hAnsi="Verdana"/>
          <w:lang w:val="cy-GB"/>
        </w:rPr>
        <w:t>unigolion</w:t>
      </w:r>
      <w:r w:rsidRPr="003E423F">
        <w:rPr>
          <w:rFonts w:ascii="Verdana" w:hAnsi="Verdana"/>
          <w:lang w:val="cy-GB"/>
        </w:rPr>
        <w:t xml:space="preserve"> gael</w:t>
      </w:r>
      <w:r>
        <w:rPr>
          <w:rFonts w:ascii="Verdana" w:hAnsi="Verdana"/>
          <w:lang w:val="cy-GB"/>
        </w:rPr>
        <w:t xml:space="preserve"> eu</w:t>
      </w:r>
      <w:r w:rsidRPr="003E423F">
        <w:rPr>
          <w:rFonts w:ascii="Verdana" w:hAnsi="Verdana"/>
          <w:lang w:val="cy-GB"/>
        </w:rPr>
        <w:t xml:space="preserve"> “</w:t>
      </w:r>
      <w:r>
        <w:rPr>
          <w:rFonts w:ascii="Verdana" w:hAnsi="Verdana"/>
          <w:lang w:val="cy-GB"/>
        </w:rPr>
        <w:t>c</w:t>
      </w:r>
      <w:r w:rsidRPr="003E423F">
        <w:rPr>
          <w:rFonts w:ascii="Verdana" w:hAnsi="Verdana"/>
          <w:lang w:val="cy-GB"/>
        </w:rPr>
        <w:t xml:space="preserve">lywed”. </w:t>
      </w:r>
      <w:r>
        <w:rPr>
          <w:rFonts w:ascii="Verdana" w:hAnsi="Verdana"/>
          <w:lang w:val="cy-GB"/>
        </w:rPr>
        <w:t>Yn anaml iawn y cyhoeddir</w:t>
      </w:r>
      <w:r w:rsidRPr="003E423F">
        <w:rPr>
          <w:rFonts w:ascii="Verdana" w:hAnsi="Verdana"/>
          <w:lang w:val="cy-GB"/>
        </w:rPr>
        <w:t xml:space="preserve"> gwaith ymchwilwyr cymheiriaid yn y maes academaidd, ac mae hyn ynddo’i hun yn arwydd bod trefniadau pŵer yn newid. </w:t>
      </w:r>
    </w:p>
    <w:p w14:paraId="5069840A" w14:textId="77777777" w:rsidR="00F16100" w:rsidRPr="003E423F" w:rsidRDefault="00F16100" w:rsidP="00F16100">
      <w:pPr>
        <w:tabs>
          <w:tab w:val="left" w:pos="2355"/>
        </w:tabs>
        <w:spacing w:after="0"/>
        <w:rPr>
          <w:rFonts w:ascii="Verdana" w:hAnsi="Verdana"/>
          <w:lang w:val="cy-GB"/>
        </w:rPr>
      </w:pPr>
    </w:p>
    <w:p w14:paraId="7AFB5BC8" w14:textId="23D7F18B" w:rsidR="00F16100" w:rsidRPr="003E423F" w:rsidRDefault="00F16100" w:rsidP="00F16100">
      <w:pPr>
        <w:tabs>
          <w:tab w:val="left" w:pos="2355"/>
        </w:tabs>
        <w:spacing w:after="0"/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>Wrth i’r carchar a’r ymchwilwyr cymheiriaid weithio gyda’i gilydd i dderbyn</w:t>
      </w:r>
      <w:r w:rsidR="00985437">
        <w:rPr>
          <w:rFonts w:ascii="Verdana" w:hAnsi="Verdana"/>
          <w:lang w:val="cy-GB"/>
        </w:rPr>
        <w:t xml:space="preserve"> fod gan arweinwyr y seflydliad</w:t>
      </w:r>
      <w:r w:rsidRPr="003E423F">
        <w:rPr>
          <w:rFonts w:ascii="Verdana" w:hAnsi="Verdana"/>
          <w:lang w:val="cy-GB"/>
        </w:rPr>
        <w:t xml:space="preserve"> ‘pŵer </w:t>
      </w:r>
      <w:r w:rsidR="00985437">
        <w:rPr>
          <w:rFonts w:ascii="Verdana" w:hAnsi="Verdana"/>
          <w:lang w:val="cy-GB"/>
        </w:rPr>
        <w:t>dros’</w:t>
      </w:r>
      <w:r w:rsidRPr="003E423F">
        <w:rPr>
          <w:rFonts w:ascii="Verdana" w:hAnsi="Verdana"/>
          <w:lang w:val="cy-GB"/>
        </w:rPr>
        <w:t xml:space="preserve"> eraill</w:t>
      </w:r>
      <w:r w:rsidR="00985437">
        <w:rPr>
          <w:rFonts w:ascii="Verdana" w:hAnsi="Verdana"/>
          <w:lang w:val="cy-GB"/>
        </w:rPr>
        <w:t>,</w:t>
      </w:r>
      <w:r w:rsidRPr="003E423F">
        <w:rPr>
          <w:rFonts w:ascii="Verdana" w:hAnsi="Verdana"/>
          <w:lang w:val="cy-GB"/>
        </w:rPr>
        <w:t xml:space="preserve"> ac </w:t>
      </w:r>
      <w:r w:rsidR="00985437">
        <w:rPr>
          <w:rFonts w:ascii="Verdana" w:hAnsi="Verdana"/>
          <w:lang w:val="cy-GB"/>
        </w:rPr>
        <w:t xml:space="preserve">fod </w:t>
      </w:r>
      <w:r w:rsidRPr="003E423F">
        <w:rPr>
          <w:rFonts w:ascii="Verdana" w:hAnsi="Verdana"/>
          <w:lang w:val="cy-GB"/>
        </w:rPr>
        <w:t xml:space="preserve">anghydbwysedd pŵer wrth </w:t>
      </w:r>
      <w:r>
        <w:rPr>
          <w:rFonts w:ascii="Verdana" w:hAnsi="Verdana"/>
          <w:lang w:val="cy-GB"/>
        </w:rPr>
        <w:t>weithredu’r prosiect</w:t>
      </w:r>
      <w:r w:rsidRPr="003E423F">
        <w:rPr>
          <w:rFonts w:ascii="Verdana" w:hAnsi="Verdana"/>
          <w:lang w:val="cy-GB"/>
        </w:rPr>
        <w:t xml:space="preserve">, galluogwyd trefniadau pŵer newydd yng nghymuned y carchar dros gyfnod y prosiect.  </w:t>
      </w:r>
    </w:p>
    <w:p w14:paraId="69A1309F" w14:textId="2E1155D8" w:rsidR="00C044F6" w:rsidRPr="00C044F6" w:rsidRDefault="00C044F6" w:rsidP="00C044F6">
      <w:pPr>
        <w:spacing w:before="240" w:after="0" w:line="240" w:lineRule="auto"/>
        <w:jc w:val="both"/>
        <w:rPr>
          <w:rFonts w:ascii="Verdana" w:hAnsi="Verdana"/>
          <w:b/>
          <w:color w:val="2F4D75"/>
          <w:u w:val="single"/>
          <w:lang w:val="cy-GB"/>
        </w:rPr>
      </w:pPr>
      <w:r w:rsidRPr="00C044F6">
        <w:rPr>
          <w:rFonts w:ascii="Verdana" w:hAnsi="Verdana"/>
          <w:b/>
          <w:color w:val="2F4D75"/>
          <w:u w:val="single"/>
          <w:lang w:val="cy-GB"/>
        </w:rPr>
        <w:t xml:space="preserve">Ymrwymiad i weithredu </w:t>
      </w:r>
    </w:p>
    <w:p w14:paraId="5E26B711" w14:textId="6A1712C9" w:rsidR="00F16100" w:rsidRPr="003E423F" w:rsidRDefault="00F16100" w:rsidP="00F16100">
      <w:pPr>
        <w:spacing w:after="0" w:line="240" w:lineRule="auto"/>
        <w:jc w:val="both"/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 xml:space="preserve">Roedd </w:t>
      </w:r>
      <w:r>
        <w:rPr>
          <w:rFonts w:ascii="Verdana" w:hAnsi="Verdana"/>
          <w:lang w:val="cy-GB"/>
        </w:rPr>
        <w:t>c</w:t>
      </w:r>
      <w:r w:rsidRPr="003E423F">
        <w:rPr>
          <w:rFonts w:ascii="Verdana" w:hAnsi="Verdana"/>
          <w:lang w:val="cy-GB"/>
        </w:rPr>
        <w:t>efnogaeth r</w:t>
      </w:r>
      <w:r>
        <w:rPr>
          <w:rFonts w:ascii="Verdana" w:hAnsi="Verdana"/>
          <w:lang w:val="cy-GB"/>
        </w:rPr>
        <w:t>h</w:t>
      </w:r>
      <w:r w:rsidRPr="003E423F">
        <w:rPr>
          <w:rFonts w:ascii="Verdana" w:hAnsi="Verdana"/>
          <w:lang w:val="cy-GB"/>
        </w:rPr>
        <w:t xml:space="preserve">eolwyr y carchar a’u cymorth parhaus i’r prosiect yn help i greu amodau lle roedd y dynion yn teimlo eu bod wedi’u grymuso. Gallai ymchwilwyr cymheiriaid </w:t>
      </w:r>
      <w:r>
        <w:rPr>
          <w:rFonts w:ascii="Verdana" w:hAnsi="Verdana"/>
          <w:lang w:val="cy-GB"/>
        </w:rPr>
        <w:t xml:space="preserve">ddefnyddio’u canfyddiadau i </w:t>
      </w:r>
      <w:r w:rsidRPr="003E423F">
        <w:rPr>
          <w:rFonts w:ascii="Verdana" w:hAnsi="Verdana"/>
          <w:lang w:val="cy-GB"/>
        </w:rPr>
        <w:t xml:space="preserve">wneud argymhellion ffurfiol ar gyfer newid cadarnhaol yng nghymuned y carchar. Yn ychwanegol at hyn, roedd </w:t>
      </w:r>
      <w:r>
        <w:rPr>
          <w:rFonts w:ascii="Verdana" w:hAnsi="Verdana"/>
          <w:lang w:val="cy-GB"/>
        </w:rPr>
        <w:t>gweld bod y rheolwyr o blaid g</w:t>
      </w:r>
      <w:r w:rsidRPr="003E423F">
        <w:rPr>
          <w:rFonts w:ascii="Verdana" w:hAnsi="Verdana"/>
          <w:lang w:val="cy-GB"/>
        </w:rPr>
        <w:t>weithredu rhai o’r newidiadau hyn yn rhoi ymdeimlad cryf o lwyddiant i’r ymchwilwyr cymheiriaid</w:t>
      </w:r>
      <w:r>
        <w:rPr>
          <w:rFonts w:ascii="Verdana" w:hAnsi="Verdana"/>
          <w:lang w:val="cy-GB"/>
        </w:rPr>
        <w:t>. Roedd hynny yn ei dro’n</w:t>
      </w:r>
      <w:r w:rsidRPr="003E423F">
        <w:rPr>
          <w:rFonts w:ascii="Verdana" w:hAnsi="Verdana"/>
          <w:lang w:val="cy-GB"/>
        </w:rPr>
        <w:t xml:space="preserve"> cyfrannu at eu profiad o gael eu grymuso. </w:t>
      </w:r>
    </w:p>
    <w:p w14:paraId="0E49FD91" w14:textId="77777777" w:rsidR="00F16100" w:rsidRPr="003E423F" w:rsidRDefault="00F16100" w:rsidP="00F16100">
      <w:pPr>
        <w:spacing w:after="0" w:line="240" w:lineRule="auto"/>
        <w:jc w:val="both"/>
        <w:rPr>
          <w:rFonts w:ascii="Verdana" w:hAnsi="Verdana"/>
          <w:i/>
          <w:lang w:val="cy-GB"/>
        </w:rPr>
      </w:pPr>
    </w:p>
    <w:p w14:paraId="479156DA" w14:textId="738A0EC5" w:rsidR="00F16100" w:rsidRPr="003E423F" w:rsidRDefault="00F16100" w:rsidP="00F16100">
      <w:pPr>
        <w:rPr>
          <w:rFonts w:ascii="Verdana" w:hAnsi="Verdana"/>
          <w:lang w:val="cy-GB"/>
        </w:rPr>
      </w:pPr>
      <w:r>
        <w:rPr>
          <w:rFonts w:ascii="Verdana" w:hAnsi="Verdana"/>
          <w:lang w:val="cy-GB"/>
        </w:rPr>
        <w:t>Roedd</w:t>
      </w:r>
      <w:r w:rsidRPr="003E423F">
        <w:rPr>
          <w:rFonts w:ascii="Verdana" w:hAnsi="Verdana"/>
          <w:lang w:val="cy-GB"/>
        </w:rPr>
        <w:t xml:space="preserve"> y merched a </w:t>
      </w:r>
      <w:r>
        <w:rPr>
          <w:rFonts w:ascii="Verdana" w:hAnsi="Verdana"/>
          <w:lang w:val="cy-GB"/>
        </w:rPr>
        <w:t xml:space="preserve">gymerodd ran yn y </w:t>
      </w:r>
      <w:r w:rsidRPr="003E423F">
        <w:rPr>
          <w:rFonts w:ascii="Verdana" w:hAnsi="Verdana"/>
          <w:lang w:val="cy-GB"/>
        </w:rPr>
        <w:t xml:space="preserve">prosiect ymchwil cynharach yng Nghanada </w:t>
      </w:r>
      <w:r>
        <w:rPr>
          <w:rFonts w:ascii="Verdana" w:hAnsi="Verdana"/>
          <w:lang w:val="cy-GB"/>
        </w:rPr>
        <w:t xml:space="preserve">yn credu bod </w:t>
      </w:r>
      <w:r w:rsidRPr="003E423F">
        <w:rPr>
          <w:rFonts w:ascii="Verdana" w:hAnsi="Verdana"/>
          <w:lang w:val="cy-GB"/>
        </w:rPr>
        <w:t>agwedd a chefnogaeth rheolwyr y carchar</w:t>
      </w:r>
      <w:r>
        <w:rPr>
          <w:rFonts w:ascii="Verdana" w:hAnsi="Verdana"/>
          <w:lang w:val="cy-GB"/>
        </w:rPr>
        <w:t xml:space="preserve"> yn bwysig</w:t>
      </w:r>
      <w:r w:rsidRPr="003E423F">
        <w:rPr>
          <w:rFonts w:ascii="Verdana" w:hAnsi="Verdana"/>
          <w:lang w:val="cy-GB"/>
        </w:rPr>
        <w:t xml:space="preserve">. </w:t>
      </w:r>
      <w:r w:rsidR="00C044F6" w:rsidRPr="00C044F6">
        <w:rPr>
          <w:rFonts w:ascii="Verdana" w:hAnsi="Verdana"/>
          <w:i/>
          <w:color w:val="2EB6BE"/>
          <w:lang w:val="cy-GB"/>
        </w:rPr>
        <w:t>"Am deimlad yw cael eich grymuso a gallu teimlo’r grym yn eich dwylo. Roedd y prosiect ymchwil hwn i fod i helpu i sicrhau bod ein carchar ni, a charchardai eraill hefyd, yn cael eu rheoli â llaw iachaol yn hytrach na dwrn o ddur."</w:t>
      </w:r>
      <w:r w:rsidR="00C044F6">
        <w:rPr>
          <w:rFonts w:ascii="Verdana" w:hAnsi="Verdana"/>
          <w:lang w:val="cy-GB"/>
        </w:rPr>
        <w:t xml:space="preserve"> </w:t>
      </w:r>
      <w:r w:rsidRPr="003E423F">
        <w:rPr>
          <w:rFonts w:ascii="Verdana" w:hAnsi="Verdana"/>
          <w:lang w:val="cy-GB"/>
        </w:rPr>
        <w:t>(Ymchwilydd cymheiriaid, Elwood-Martin, R. 2009)</w:t>
      </w:r>
      <w:r>
        <w:rPr>
          <w:rFonts w:ascii="Verdana" w:hAnsi="Verdana"/>
          <w:lang w:val="cy-GB"/>
        </w:rPr>
        <w:t>.</w:t>
      </w:r>
      <w:r w:rsidRPr="003E423F">
        <w:rPr>
          <w:rFonts w:ascii="Verdana" w:hAnsi="Verdana"/>
          <w:lang w:val="cy-GB"/>
        </w:rPr>
        <w:t xml:space="preserve"> Ategir y teimladau hyn yng nghyd-destun Carchar y Parc, lle roedd ymchwilwyr cymheiriaid yn cyfeirio at yr ymateb cadarnhaol gan uwch reolwyr y carchar a sefydliadau allanol i’w holl ganfyddiadau – </w:t>
      </w:r>
      <w:r w:rsidR="00C044F6" w:rsidRPr="00C044F6">
        <w:rPr>
          <w:rFonts w:ascii="Verdana" w:hAnsi="Verdana"/>
          <w:i/>
          <w:color w:val="2EB6BE"/>
          <w:lang w:val="cy-GB"/>
        </w:rPr>
        <w:t>“derbyniodd y cyfarwyddwr yr holl wybodaeth yn gadarnhaol, hyd yn oed y sylwadau negyddol. Cafodd rhai o’r argymhellion a wnaethpwyd gennym eu gweithredu.”</w:t>
      </w:r>
      <w:r w:rsidR="00C044F6">
        <w:rPr>
          <w:rFonts w:ascii="Verdana" w:hAnsi="Verdana"/>
          <w:lang w:val="cy-GB"/>
        </w:rPr>
        <w:t xml:space="preserve"> </w:t>
      </w:r>
      <w:r w:rsidRPr="003E423F">
        <w:rPr>
          <w:rFonts w:ascii="Verdana" w:hAnsi="Verdana"/>
          <w:lang w:val="cy-GB"/>
        </w:rPr>
        <w:t xml:space="preserve">(Ymchwilydd cymheiriaid, Carchar y Parc). </w:t>
      </w:r>
    </w:p>
    <w:p w14:paraId="2DBDC55C" w14:textId="77777777" w:rsidR="00F16100" w:rsidRPr="003E423F" w:rsidRDefault="00F16100" w:rsidP="00F16100">
      <w:pPr>
        <w:rPr>
          <w:rFonts w:ascii="Verdana" w:hAnsi="Verdana"/>
          <w:i/>
          <w:lang w:val="cy-GB"/>
        </w:rPr>
      </w:pPr>
      <w:r w:rsidRPr="003E423F">
        <w:rPr>
          <w:rFonts w:ascii="Verdana" w:hAnsi="Verdana"/>
          <w:lang w:val="cy-GB"/>
        </w:rPr>
        <w:t>O ran gweithredu argymhellion, er bod y carchar</w:t>
      </w:r>
      <w:r>
        <w:rPr>
          <w:rFonts w:ascii="Verdana" w:hAnsi="Verdana"/>
          <w:lang w:val="cy-GB"/>
        </w:rPr>
        <w:t>orion</w:t>
      </w:r>
      <w:r w:rsidRPr="003E423F">
        <w:rPr>
          <w:rFonts w:ascii="Verdana" w:hAnsi="Verdana"/>
          <w:lang w:val="cy-GB"/>
        </w:rPr>
        <w:t xml:space="preserve"> yn awyddus i rannu gwybodaeth am eu hiechyd a’u lles</w:t>
      </w:r>
      <w:r>
        <w:rPr>
          <w:rFonts w:ascii="Verdana" w:hAnsi="Verdana"/>
          <w:lang w:val="cy-GB"/>
        </w:rPr>
        <w:t>, yn aml iawn</w:t>
      </w:r>
      <w:r w:rsidRPr="003E423F">
        <w:rPr>
          <w:rFonts w:ascii="Verdana" w:hAnsi="Verdana"/>
          <w:lang w:val="cy-GB"/>
        </w:rPr>
        <w:t xml:space="preserve"> roedd rhagdybiaeth na fyddai eu hamgylchedd</w:t>
      </w:r>
      <w:r>
        <w:rPr>
          <w:rFonts w:ascii="Verdana" w:hAnsi="Verdana"/>
          <w:lang w:val="cy-GB"/>
        </w:rPr>
        <w:t xml:space="preserve"> yn newid</w:t>
      </w:r>
      <w:r w:rsidRPr="003E423F">
        <w:rPr>
          <w:rFonts w:ascii="Verdana" w:hAnsi="Verdana"/>
          <w:lang w:val="cy-GB"/>
        </w:rPr>
        <w:t xml:space="preserve">. Mae rhai </w:t>
      </w:r>
      <w:r w:rsidRPr="003E423F">
        <w:rPr>
          <w:rFonts w:ascii="Verdana" w:hAnsi="Verdana"/>
          <w:lang w:val="cy-GB"/>
        </w:rPr>
        <w:lastRenderedPageBreak/>
        <w:t>camau cadarnhaol wedi’u cymryd</w:t>
      </w:r>
      <w:r>
        <w:rPr>
          <w:rFonts w:ascii="Verdana" w:hAnsi="Verdana"/>
          <w:lang w:val="cy-GB"/>
        </w:rPr>
        <w:t>,</w:t>
      </w:r>
      <w:r w:rsidRPr="003E423F">
        <w:rPr>
          <w:rFonts w:ascii="Verdana" w:hAnsi="Verdana"/>
          <w:lang w:val="cy-GB"/>
        </w:rPr>
        <w:t xml:space="preserve"> ond rhaid cydnabod bod unrhyw newid yn y gymuned hon yn dal dan reolaeth lem y carchar</w:t>
      </w:r>
      <w:r>
        <w:rPr>
          <w:rFonts w:ascii="Verdana" w:hAnsi="Verdana"/>
          <w:lang w:val="cy-GB"/>
        </w:rPr>
        <w:t>,</w:t>
      </w:r>
      <w:r w:rsidRPr="003E423F">
        <w:rPr>
          <w:rFonts w:ascii="Verdana" w:hAnsi="Verdana"/>
          <w:lang w:val="cy-GB"/>
        </w:rPr>
        <w:t xml:space="preserve"> er gwaethaf bwriad gwirioneddol i hwyluso grymuso cymunedol.  </w:t>
      </w:r>
    </w:p>
    <w:p w14:paraId="76004DCB" w14:textId="5E1F73EE" w:rsidR="00C044F6" w:rsidRDefault="00C044F6" w:rsidP="00F16100">
      <w:pPr>
        <w:spacing w:before="240" w:after="0" w:line="240" w:lineRule="auto"/>
        <w:jc w:val="both"/>
        <w:rPr>
          <w:rFonts w:ascii="Verdana" w:hAnsi="Verdana"/>
          <w:u w:val="single"/>
          <w:lang w:val="cy-GB"/>
        </w:rPr>
      </w:pPr>
      <w:r w:rsidRPr="00C044F6">
        <w:rPr>
          <w:rFonts w:ascii="Verdana" w:hAnsi="Verdana"/>
          <w:b/>
          <w:color w:val="2F4D75"/>
          <w:u w:val="single"/>
          <w:lang w:val="cy-GB"/>
        </w:rPr>
        <w:t>Dysgu a gweithio gyda’n gilydd – ffactorau sy’n hwyluso grymuso</w:t>
      </w:r>
      <w:r>
        <w:rPr>
          <w:rFonts w:ascii="Verdana" w:hAnsi="Verdana"/>
          <w:b/>
          <w:color w:val="2F4D75"/>
          <w:u w:val="single"/>
          <w:lang w:val="cy-GB"/>
        </w:rPr>
        <w:t>.</w:t>
      </w:r>
    </w:p>
    <w:p w14:paraId="640E268D" w14:textId="07E2468D" w:rsidR="00F16100" w:rsidRPr="003E423F" w:rsidRDefault="00F16100" w:rsidP="00F16100">
      <w:pPr>
        <w:spacing w:after="0" w:line="240" w:lineRule="auto"/>
        <w:jc w:val="both"/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>Mae methodoleg ymchwil cymheiriaid yn hwyluso</w:t>
      </w:r>
      <w:r>
        <w:rPr>
          <w:rFonts w:ascii="Verdana" w:hAnsi="Verdana"/>
          <w:lang w:val="cy-GB"/>
        </w:rPr>
        <w:t>’r broses o sicrhau bod llais grŵp sy’n cael ei rymuso</w:t>
      </w:r>
      <w:r w:rsidRPr="003E423F">
        <w:rPr>
          <w:rFonts w:ascii="Verdana" w:hAnsi="Verdana"/>
          <w:lang w:val="cy-GB"/>
        </w:rPr>
        <w:t xml:space="preserve"> </w:t>
      </w:r>
      <w:r>
        <w:rPr>
          <w:rFonts w:ascii="Verdana" w:hAnsi="Verdana"/>
          <w:lang w:val="cy-GB"/>
        </w:rPr>
        <w:t xml:space="preserve">yn cael ei glywed. Mae’n bosibl na fyddai’r llais hwn yn cael ei glywed </w:t>
      </w:r>
      <w:r w:rsidRPr="003E423F">
        <w:rPr>
          <w:rFonts w:ascii="Verdana" w:hAnsi="Verdana"/>
          <w:lang w:val="cy-GB"/>
        </w:rPr>
        <w:t xml:space="preserve">drwy ddulliau eraill. Yng Ngharchar y Parc, bu’r ymchwilwyr cymheiriaid yn ystyried natur gydweithredol y prosiect, </w:t>
      </w:r>
      <w:r>
        <w:rPr>
          <w:rFonts w:ascii="Verdana" w:hAnsi="Verdana"/>
          <w:lang w:val="cy-GB"/>
        </w:rPr>
        <w:t xml:space="preserve">lle’r oedd unigolion yn </w:t>
      </w:r>
      <w:r w:rsidRPr="003E423F">
        <w:rPr>
          <w:rFonts w:ascii="Verdana" w:hAnsi="Verdana"/>
          <w:lang w:val="cy-GB"/>
        </w:rPr>
        <w:t>trafod, cyfuno sgiliau a chydweithio. Cyfrannodd y profiad hwn o osod nodau cyffredin a bod yn rhan o dîm at ddatblygu perthnasoedd</w:t>
      </w:r>
      <w:r>
        <w:rPr>
          <w:rFonts w:ascii="Verdana" w:hAnsi="Verdana"/>
          <w:lang w:val="cy-GB"/>
        </w:rPr>
        <w:t xml:space="preserve">. Arweiniodd hyn at fwy o </w:t>
      </w:r>
      <w:r w:rsidRPr="003E423F">
        <w:rPr>
          <w:rFonts w:ascii="Verdana" w:hAnsi="Verdana"/>
          <w:lang w:val="cy-GB"/>
        </w:rPr>
        <w:t xml:space="preserve">ymdeimlad o hunaniaeth gyfunol ac achos cyffredin. </w:t>
      </w:r>
      <w:r w:rsidR="00C044F6" w:rsidRPr="00C044F6">
        <w:rPr>
          <w:rFonts w:ascii="Verdana" w:hAnsi="Verdana"/>
          <w:i/>
          <w:color w:val="2EB6BE"/>
          <w:lang w:val="cy-GB"/>
        </w:rPr>
        <w:t>“Do’n i prin yn adnabod y dynion hyn, a daeth y prosiect â ni’n nes at ein gilydd. Roedden ni’n gweithio fel tîm â’r nod cyffredin o nodi pryderon iechyd a lles.”</w:t>
      </w:r>
      <w:r w:rsidR="00C044F6">
        <w:rPr>
          <w:rFonts w:ascii="Verdana" w:hAnsi="Verdana"/>
          <w:lang w:val="cy-GB"/>
        </w:rPr>
        <w:t xml:space="preserve"> </w:t>
      </w:r>
      <w:r w:rsidRPr="003E423F">
        <w:rPr>
          <w:rFonts w:ascii="Verdana" w:hAnsi="Verdana"/>
          <w:lang w:val="cy-GB"/>
        </w:rPr>
        <w:t xml:space="preserve">(Ymchwilydd cymheiriaid, Carchar y Parc). </w:t>
      </w:r>
    </w:p>
    <w:p w14:paraId="0DE9C911" w14:textId="77777777" w:rsidR="00F16100" w:rsidRPr="003E423F" w:rsidRDefault="00F16100" w:rsidP="00F16100">
      <w:pPr>
        <w:spacing w:after="0" w:line="240" w:lineRule="auto"/>
        <w:jc w:val="both"/>
        <w:rPr>
          <w:rFonts w:ascii="Verdana" w:hAnsi="Verdana"/>
          <w:lang w:val="cy-GB"/>
        </w:rPr>
      </w:pPr>
    </w:p>
    <w:p w14:paraId="5CD33C7C" w14:textId="640F4B6C" w:rsidR="00F16100" w:rsidRPr="00C044F6" w:rsidRDefault="00F16100" w:rsidP="00F16100">
      <w:pPr>
        <w:spacing w:after="0" w:line="240" w:lineRule="auto"/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>Mae pŵer lleoliadol yn bodoli ym mhob cymuned ac mae’n effeithio ar y ffordd y mae pobl yn gweithredu ac yn ymddwyn at ei gilydd. Roedd y dull gweithredu cyfranogol a chydweithredol yn cydnabod dynameg pŵer rhwng y dynion yng nghymuned y carchar</w:t>
      </w:r>
      <w:r>
        <w:rPr>
          <w:rFonts w:ascii="Verdana" w:hAnsi="Verdana"/>
          <w:lang w:val="cy-GB"/>
        </w:rPr>
        <w:t>. Roedd hefyd</w:t>
      </w:r>
      <w:r w:rsidRPr="003E423F">
        <w:rPr>
          <w:rFonts w:ascii="Verdana" w:hAnsi="Verdana"/>
          <w:lang w:val="cy-GB"/>
        </w:rPr>
        <w:t xml:space="preserve"> yn hwyluso ymddiriedaeth, gan helpu i wneud i’r dynion deimlo bod ganddynt fwy o ‘bŵer oddi mewn’. </w:t>
      </w:r>
      <w:r w:rsidR="00C044F6" w:rsidRPr="00C044F6">
        <w:rPr>
          <w:rFonts w:ascii="Verdana" w:hAnsi="Verdana"/>
          <w:i/>
          <w:color w:val="2EB6BE"/>
          <w:lang w:val="cy-GB"/>
        </w:rPr>
        <w:t>“Rwy’n teimlo eu bod nhw’n ymddiried ynom ni fel ymchwilwyr i fynd â’u gwybodaeth nhw a’i defnyddio hi i wella amodau byw y dynion ar y pryd.”</w:t>
      </w:r>
      <w:r w:rsidRPr="003E423F">
        <w:rPr>
          <w:rFonts w:ascii="Verdana" w:hAnsi="Verdana"/>
          <w:lang w:val="cy-GB"/>
        </w:rPr>
        <w:t xml:space="preserve"> (Ymchwilydd cymheiriaid, Carchar y Parc). </w:t>
      </w:r>
    </w:p>
    <w:p w14:paraId="2EC43A70" w14:textId="77777777" w:rsidR="00F16100" w:rsidRPr="003E423F" w:rsidRDefault="00F16100" w:rsidP="00F16100">
      <w:pPr>
        <w:spacing w:after="0" w:line="240" w:lineRule="auto"/>
        <w:jc w:val="both"/>
        <w:rPr>
          <w:rFonts w:ascii="Verdana" w:hAnsi="Verdana"/>
          <w:lang w:val="cy-GB"/>
        </w:rPr>
      </w:pPr>
    </w:p>
    <w:p w14:paraId="1D0CBAD2" w14:textId="2CA3766F" w:rsidR="0026784E" w:rsidRDefault="00F16100" w:rsidP="0051254A">
      <w:pPr>
        <w:spacing w:after="0" w:line="240" w:lineRule="auto"/>
        <w:jc w:val="both"/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>Roedd y prosiect ymchwil hefyd yn cynnig cyfleoedd i ymchwilwyr cymheiriaid ddatblygu eu gwybodaeth a’u sgiliau. Roedd gallu cyfathrebu’n fwy effeithiol a</w:t>
      </w:r>
      <w:r>
        <w:rPr>
          <w:rFonts w:ascii="Verdana" w:hAnsi="Verdana"/>
          <w:lang w:val="cy-GB"/>
        </w:rPr>
        <w:t xml:space="preserve"> siarad o blaid</w:t>
      </w:r>
      <w:r w:rsidRPr="003E423F">
        <w:rPr>
          <w:rFonts w:ascii="Verdana" w:hAnsi="Verdana"/>
          <w:lang w:val="cy-GB"/>
        </w:rPr>
        <w:t xml:space="preserve"> newid yn rhoi cymhelliant i’r dynion a oedd yn </w:t>
      </w:r>
      <w:r>
        <w:rPr>
          <w:rFonts w:ascii="Verdana" w:hAnsi="Verdana"/>
          <w:lang w:val="cy-GB"/>
        </w:rPr>
        <w:t>rhan o</w:t>
      </w:r>
      <w:r w:rsidRPr="003E423F">
        <w:rPr>
          <w:rFonts w:ascii="Verdana" w:hAnsi="Verdana"/>
          <w:lang w:val="cy-GB"/>
        </w:rPr>
        <w:t>’r prosiect</w:t>
      </w:r>
      <w:r>
        <w:rPr>
          <w:rFonts w:ascii="Verdana" w:hAnsi="Verdana"/>
          <w:lang w:val="cy-GB"/>
        </w:rPr>
        <w:t>. Roedd hefyd</w:t>
      </w:r>
      <w:r w:rsidRPr="003E423F">
        <w:rPr>
          <w:rFonts w:ascii="Verdana" w:hAnsi="Verdana"/>
          <w:lang w:val="cy-GB"/>
        </w:rPr>
        <w:t xml:space="preserve"> yn gwella eu hunan-dyb, gan arwain at osod amcanion personol a chamau gweithredu cyfunol ar gyfer cymuned gyfan y carchar. </w:t>
      </w:r>
    </w:p>
    <w:p w14:paraId="16034855" w14:textId="77777777" w:rsidR="0051254A" w:rsidRPr="0051254A" w:rsidRDefault="0051254A" w:rsidP="0051254A">
      <w:pPr>
        <w:spacing w:after="0" w:line="240" w:lineRule="auto"/>
        <w:jc w:val="both"/>
        <w:rPr>
          <w:rFonts w:ascii="Verdana" w:hAnsi="Verdana"/>
          <w:lang w:val="cy-GB"/>
        </w:rPr>
      </w:pPr>
    </w:p>
    <w:p w14:paraId="64D58E08" w14:textId="78010312" w:rsidR="008429CE" w:rsidRDefault="00C044F6" w:rsidP="006002FE">
      <w:pPr>
        <w:pStyle w:val="Barheadings"/>
      </w:pPr>
      <w:r>
        <w:t xml:space="preserve">Beth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ddangos</w:t>
      </w:r>
      <w:proofErr w:type="spellEnd"/>
      <w:r>
        <w:t>?</w:t>
      </w:r>
    </w:p>
    <w:p w14:paraId="4B648148" w14:textId="77777777" w:rsidR="00C044F6" w:rsidRPr="003E423F" w:rsidRDefault="00C044F6" w:rsidP="00C044F6">
      <w:pPr>
        <w:rPr>
          <w:rFonts w:ascii="Verdana" w:hAnsi="Verdana"/>
          <w:b/>
          <w:lang w:val="cy-GB"/>
        </w:rPr>
      </w:pPr>
      <w:r w:rsidRPr="003E423F">
        <w:rPr>
          <w:rFonts w:ascii="Verdana" w:hAnsi="Verdana"/>
          <w:lang w:val="cy-GB"/>
        </w:rPr>
        <w:t xml:space="preserve">Mae’r astudiaeth hon wedi cyflwyno gwersi a ddysgwyd o brosiect arbennig er mwyn egluro pŵer yn ymarferol. Mae wedi darparu esboniadau a awgrymwyd ynglŷn â pham y </w:t>
      </w:r>
      <w:r>
        <w:rPr>
          <w:rFonts w:ascii="Verdana" w:hAnsi="Verdana"/>
          <w:lang w:val="cy-GB"/>
        </w:rPr>
        <w:t>llwyddodd</w:t>
      </w:r>
      <w:r w:rsidRPr="003E423F">
        <w:rPr>
          <w:rFonts w:ascii="Verdana" w:hAnsi="Verdana"/>
          <w:lang w:val="cy-GB"/>
        </w:rPr>
        <w:t xml:space="preserve"> methodoleg defnyddio </w:t>
      </w:r>
      <w:r>
        <w:rPr>
          <w:rFonts w:ascii="Verdana" w:hAnsi="Verdana"/>
          <w:lang w:val="cy-GB"/>
        </w:rPr>
        <w:t xml:space="preserve">carcharorion </w:t>
      </w:r>
      <w:r w:rsidRPr="003E423F">
        <w:rPr>
          <w:rFonts w:ascii="Verdana" w:hAnsi="Verdana"/>
          <w:lang w:val="cy-GB"/>
        </w:rPr>
        <w:t xml:space="preserve">fel ymchwilwyr cymheiriaid </w:t>
      </w:r>
      <w:r>
        <w:rPr>
          <w:rFonts w:ascii="Verdana" w:hAnsi="Verdana"/>
          <w:lang w:val="cy-GB"/>
        </w:rPr>
        <w:t xml:space="preserve">i </w:t>
      </w:r>
      <w:r w:rsidRPr="003E423F">
        <w:rPr>
          <w:rFonts w:ascii="Verdana" w:hAnsi="Verdana"/>
          <w:lang w:val="cy-GB"/>
        </w:rPr>
        <w:t>ddylanwadu ar gydbwysedd pŵer yng nghymuned y carchar.</w:t>
      </w:r>
    </w:p>
    <w:p w14:paraId="69C08F74" w14:textId="77777777" w:rsidR="00C044F6" w:rsidRPr="003E423F" w:rsidRDefault="00C044F6" w:rsidP="00C044F6">
      <w:pPr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>Mae cydnabod dynameg pŵer mewn cymunedau, a bod yn onest ynglŷn â chydweithio er mwyn galluogi trefniadau pŵer newydd sy’n cynyddu’r ‘pŵer oddi mewn’, y ‘pŵer gyda</w:t>
      </w:r>
      <w:r>
        <w:rPr>
          <w:rFonts w:ascii="Verdana" w:hAnsi="Verdana"/>
          <w:lang w:val="cy-GB"/>
        </w:rPr>
        <w:t>g</w:t>
      </w:r>
      <w:r w:rsidRPr="003E423F">
        <w:rPr>
          <w:rFonts w:ascii="Verdana" w:hAnsi="Verdana"/>
          <w:lang w:val="cy-GB"/>
        </w:rPr>
        <w:t xml:space="preserve">’ </w:t>
      </w:r>
      <w:r>
        <w:rPr>
          <w:rFonts w:ascii="Verdana" w:hAnsi="Verdana"/>
          <w:lang w:val="cy-GB"/>
        </w:rPr>
        <w:t xml:space="preserve">eraill </w:t>
      </w:r>
      <w:r w:rsidRPr="003E423F">
        <w:rPr>
          <w:rFonts w:ascii="Verdana" w:hAnsi="Verdana"/>
          <w:lang w:val="cy-GB"/>
        </w:rPr>
        <w:t xml:space="preserve">a’r ‘pŵer i’ </w:t>
      </w:r>
      <w:r>
        <w:rPr>
          <w:rFonts w:ascii="Verdana" w:hAnsi="Verdana"/>
          <w:lang w:val="cy-GB"/>
        </w:rPr>
        <w:t xml:space="preserve">weithredu </w:t>
      </w:r>
      <w:r w:rsidRPr="003E423F">
        <w:rPr>
          <w:rFonts w:ascii="Verdana" w:hAnsi="Verdana"/>
          <w:lang w:val="cy-GB"/>
        </w:rPr>
        <w:t>sydd gan gymuned, yn hollbwysig er mwyn creu’r amodau ar gyfer ymgysylltu ystyrlon sy’n arwain at rymuso.</w:t>
      </w:r>
    </w:p>
    <w:p w14:paraId="784BA76B" w14:textId="29E6E7E0" w:rsidR="00C044F6" w:rsidRPr="00C044F6" w:rsidRDefault="00C044F6" w:rsidP="0051254A">
      <w:pPr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 xml:space="preserve">Mae angen i sefydliadau fod yn barod i wrando ar gymunedau, gweithredu’n uniongyrchol neu ddylanwadu ar weithredoedd eraill, er mwyn sicrhau newid. Ni ellir rhoi amcan rhy isel o bwysigrwydd perthnasoedd cadarnhaol, </w:t>
      </w:r>
      <w:r>
        <w:rPr>
          <w:rFonts w:ascii="Verdana" w:hAnsi="Verdana"/>
          <w:lang w:val="cy-GB"/>
        </w:rPr>
        <w:t>sy’n seiliedig ar</w:t>
      </w:r>
      <w:r w:rsidRPr="003E423F">
        <w:rPr>
          <w:rFonts w:ascii="Verdana" w:hAnsi="Verdana"/>
          <w:lang w:val="cy-GB"/>
        </w:rPr>
        <w:t xml:space="preserve"> ymddiriedaeth, a’u cyfraniad tuag at hunan-effeithlonrwydd ac effeithlonrwydd grŵp. </w:t>
      </w:r>
    </w:p>
    <w:p w14:paraId="15DA8285" w14:textId="3D958701" w:rsidR="00B36078" w:rsidRPr="00712570" w:rsidRDefault="00C044F6" w:rsidP="006002FE">
      <w:pPr>
        <w:pStyle w:val="Barheadings"/>
      </w:pPr>
      <w:proofErr w:type="spellStart"/>
      <w:r>
        <w:t>Cynhyrchu’r</w:t>
      </w:r>
      <w:proofErr w:type="spellEnd"/>
      <w:r>
        <w:t xml:space="preserve"> </w:t>
      </w:r>
      <w:proofErr w:type="spellStart"/>
      <w:r>
        <w:t>astudiaeth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hon</w:t>
      </w:r>
    </w:p>
    <w:p w14:paraId="7B49ACB5" w14:textId="77777777" w:rsidR="00C044F6" w:rsidRPr="003E423F" w:rsidRDefault="00C044F6" w:rsidP="00C044F6">
      <w:pPr>
        <w:rPr>
          <w:rFonts w:ascii="Verdana" w:hAnsi="Verdana"/>
          <w:lang w:val="cy-GB"/>
        </w:rPr>
      </w:pPr>
      <w:r w:rsidRPr="003E423F">
        <w:rPr>
          <w:rFonts w:ascii="Verdana" w:hAnsi="Verdana"/>
          <w:lang w:val="cy-GB"/>
        </w:rPr>
        <w:t xml:space="preserve">Dewiswyd yr achos hwn drwy sgwrs </w:t>
      </w:r>
      <w:r>
        <w:rPr>
          <w:rFonts w:ascii="Verdana" w:hAnsi="Verdana"/>
          <w:lang w:val="cy-GB"/>
        </w:rPr>
        <w:t>gyd</w:t>
      </w:r>
      <w:r w:rsidRPr="003E423F">
        <w:rPr>
          <w:rFonts w:ascii="Verdana" w:hAnsi="Verdana"/>
          <w:lang w:val="cy-GB"/>
        </w:rPr>
        <w:t xml:space="preserve">ag arweinydd y prosiect, </w:t>
      </w:r>
      <w:r>
        <w:rPr>
          <w:rFonts w:ascii="Verdana" w:hAnsi="Verdana"/>
          <w:lang w:val="cy-GB"/>
        </w:rPr>
        <w:t>ar ôl i rai o g</w:t>
      </w:r>
      <w:r w:rsidRPr="003E423F">
        <w:rPr>
          <w:rFonts w:ascii="Verdana" w:hAnsi="Verdana"/>
          <w:lang w:val="cy-GB"/>
        </w:rPr>
        <w:t xml:space="preserve">anfyddiadau’r astudiaeth </w:t>
      </w:r>
      <w:r>
        <w:rPr>
          <w:rFonts w:ascii="Verdana" w:hAnsi="Verdana"/>
          <w:lang w:val="cy-GB"/>
        </w:rPr>
        <w:t xml:space="preserve">gael eu cyflwyno </w:t>
      </w:r>
      <w:r w:rsidRPr="003E423F">
        <w:rPr>
          <w:rFonts w:ascii="Verdana" w:hAnsi="Verdana"/>
          <w:lang w:val="cy-GB"/>
        </w:rPr>
        <w:t xml:space="preserve">mewn cynhadledd arddangos ymchwil. Cytunwyd bod y fethodoleg </w:t>
      </w:r>
      <w:r w:rsidRPr="003E423F">
        <w:rPr>
          <w:rFonts w:ascii="Verdana" w:hAnsi="Verdana"/>
          <w:lang w:val="cy-GB"/>
        </w:rPr>
        <w:lastRenderedPageBreak/>
        <w:t xml:space="preserve">ymchwil cymheiriaid wedi cael effaith ar drefniadau pŵer yn y carchar, ac y byddai astudiaeth achos </w:t>
      </w:r>
      <w:r>
        <w:rPr>
          <w:rFonts w:ascii="Verdana" w:hAnsi="Verdana"/>
          <w:lang w:val="cy-GB"/>
        </w:rPr>
        <w:t>eglurhaol</w:t>
      </w:r>
      <w:r w:rsidRPr="003E423F">
        <w:rPr>
          <w:rFonts w:ascii="Verdana" w:hAnsi="Verdana"/>
          <w:lang w:val="cy-GB"/>
        </w:rPr>
        <w:t xml:space="preserve"> yn ffordd briodol o ymchwilio i’r rhesymau posibl dros hyn, gan egluro’r cysylltiadau achosol tybiedig yn y sefyllfa gymhleth hon. </w:t>
      </w:r>
    </w:p>
    <w:p w14:paraId="547395BC" w14:textId="77777777" w:rsidR="00C044F6" w:rsidRPr="003E423F" w:rsidRDefault="00C044F6" w:rsidP="00C044F6">
      <w:pPr>
        <w:rPr>
          <w:rFonts w:ascii="Verdana" w:hAnsi="Verdana"/>
          <w:b/>
          <w:lang w:val="cy-GB"/>
        </w:rPr>
      </w:pPr>
      <w:r w:rsidRPr="003E423F">
        <w:rPr>
          <w:rFonts w:ascii="Verdana" w:hAnsi="Verdana"/>
          <w:lang w:val="cy-GB"/>
        </w:rPr>
        <w:t xml:space="preserve">Adolygwyd deunydd a oedd yn bodoli’n barod a oedd wedi cael ei gynhyrchu gan y prosiect ymchwil cymheiriaid. Cafodd dogfennau allweddol eu nodi a’u rhannu gan arweinydd y prosiect, â’r caniatadau priodol angenrheidiol. Roedd y rhain yn cynnwys </w:t>
      </w:r>
      <w:r>
        <w:rPr>
          <w:rFonts w:ascii="Verdana" w:hAnsi="Verdana"/>
          <w:lang w:val="cy-GB"/>
        </w:rPr>
        <w:t xml:space="preserve">sylwadau </w:t>
      </w:r>
      <w:r w:rsidRPr="003E423F">
        <w:rPr>
          <w:rFonts w:ascii="Verdana" w:hAnsi="Verdana"/>
          <w:lang w:val="cy-GB"/>
        </w:rPr>
        <w:t>ymchwilwyr cymheiriaid ac adroddiadau ymchwil. Cr</w:t>
      </w:r>
      <w:r>
        <w:rPr>
          <w:rFonts w:ascii="Verdana" w:hAnsi="Verdana"/>
          <w:lang w:val="cy-GB"/>
        </w:rPr>
        <w:t>ë</w:t>
      </w:r>
      <w:r w:rsidRPr="003E423F">
        <w:rPr>
          <w:rFonts w:ascii="Verdana" w:hAnsi="Verdana"/>
          <w:lang w:val="cy-GB"/>
        </w:rPr>
        <w:t xml:space="preserve">wyd cronfa ddata i drefnu a dogfennu’r wybodaeth a gasglwyd. Drwy dechnegau </w:t>
      </w:r>
      <w:r>
        <w:rPr>
          <w:rFonts w:ascii="Verdana" w:hAnsi="Verdana"/>
          <w:lang w:val="cy-GB"/>
        </w:rPr>
        <w:t>dadansoddi saernïo eglurhad</w:t>
      </w:r>
      <w:r w:rsidRPr="003E423F">
        <w:rPr>
          <w:rFonts w:ascii="Verdana" w:hAnsi="Verdana"/>
          <w:lang w:val="cy-GB"/>
        </w:rPr>
        <w:t xml:space="preserve">, </w:t>
      </w:r>
      <w:r>
        <w:rPr>
          <w:rFonts w:ascii="Verdana" w:hAnsi="Verdana"/>
          <w:lang w:val="cy-GB"/>
        </w:rPr>
        <w:t>cynhyrchwyd dehongliad o brofiad bywyd sy’n ceisio egluro sut y gwnaeth y gymuned carchar hon wneud synnwyr o bŵer yn y prosiect. Cynhyrchwyd eglurhad</w:t>
      </w:r>
      <w:r w:rsidRPr="003E423F">
        <w:rPr>
          <w:rFonts w:ascii="Verdana" w:hAnsi="Verdana"/>
          <w:lang w:val="cy-GB"/>
        </w:rPr>
        <w:t xml:space="preserve"> nar</w:t>
      </w:r>
      <w:r>
        <w:rPr>
          <w:rFonts w:ascii="Verdana" w:hAnsi="Verdana"/>
          <w:lang w:val="cy-GB"/>
        </w:rPr>
        <w:t xml:space="preserve">atif hefyd </w:t>
      </w:r>
      <w:r w:rsidRPr="003E423F">
        <w:rPr>
          <w:rFonts w:ascii="Verdana" w:hAnsi="Verdana"/>
          <w:lang w:val="cy-GB"/>
        </w:rPr>
        <w:t>o</w:t>
      </w:r>
      <w:r>
        <w:rPr>
          <w:rFonts w:ascii="Verdana" w:hAnsi="Verdana"/>
          <w:lang w:val="cy-GB"/>
        </w:rPr>
        <w:t>’r rhesymau pam y newidiodd trefniadau pŵer yn y gymuned</w:t>
      </w:r>
      <w:r w:rsidRPr="003E423F">
        <w:rPr>
          <w:rFonts w:ascii="Verdana" w:hAnsi="Verdana"/>
          <w:lang w:val="cy-GB"/>
        </w:rPr>
        <w:t xml:space="preserve">. </w:t>
      </w:r>
      <w:r>
        <w:rPr>
          <w:rFonts w:ascii="Verdana" w:hAnsi="Verdana"/>
          <w:lang w:val="cy-GB"/>
        </w:rPr>
        <w:t>Adolygwyd yr astudiaeth achos hon gan arweinydd y prosiect ymchwil cymheiriaid</w:t>
      </w:r>
      <w:r w:rsidRPr="003E423F">
        <w:rPr>
          <w:rFonts w:ascii="Verdana" w:hAnsi="Verdana"/>
          <w:lang w:val="cy-GB"/>
        </w:rPr>
        <w:t>.</w:t>
      </w:r>
    </w:p>
    <w:p w14:paraId="5D43EFA2" w14:textId="77777777" w:rsidR="0051254A" w:rsidRDefault="0051254A" w:rsidP="0051254A">
      <w:pPr>
        <w:rPr>
          <w:rFonts w:ascii="Verdana" w:hAnsi="Verdana"/>
          <w:b/>
          <w:color w:val="2F4D75"/>
          <w:u w:val="single"/>
          <w:lang w:val="cy-GB"/>
        </w:rPr>
      </w:pPr>
    </w:p>
    <w:p w14:paraId="7056C41A" w14:textId="77777777" w:rsidR="0051254A" w:rsidRDefault="0051254A" w:rsidP="0051254A">
      <w:pPr>
        <w:rPr>
          <w:rFonts w:ascii="Verdana" w:hAnsi="Verdana"/>
          <w:b/>
          <w:color w:val="2F4D75"/>
          <w:u w:val="single"/>
          <w:lang w:val="cy-GB"/>
        </w:rPr>
      </w:pPr>
    </w:p>
    <w:p w14:paraId="6CB6D98A" w14:textId="77777777" w:rsidR="0051254A" w:rsidRDefault="0051254A" w:rsidP="0051254A">
      <w:pPr>
        <w:rPr>
          <w:rFonts w:ascii="Verdana" w:hAnsi="Verdana"/>
          <w:b/>
          <w:color w:val="2F4D75"/>
          <w:u w:val="single"/>
          <w:lang w:val="cy-GB"/>
        </w:rPr>
      </w:pPr>
    </w:p>
    <w:p w14:paraId="36E0ECB6" w14:textId="77777777" w:rsidR="0051254A" w:rsidRDefault="0051254A" w:rsidP="0051254A">
      <w:pPr>
        <w:rPr>
          <w:rFonts w:ascii="Verdana" w:hAnsi="Verdana"/>
          <w:b/>
          <w:color w:val="2F4D75"/>
          <w:u w:val="single"/>
          <w:lang w:val="cy-GB"/>
        </w:rPr>
      </w:pPr>
    </w:p>
    <w:p w14:paraId="25903F0D" w14:textId="77777777" w:rsidR="0051254A" w:rsidRDefault="0051254A" w:rsidP="0051254A">
      <w:pPr>
        <w:rPr>
          <w:rFonts w:ascii="Verdana" w:hAnsi="Verdana"/>
          <w:b/>
          <w:color w:val="2F4D75"/>
          <w:u w:val="single"/>
          <w:lang w:val="cy-GB"/>
        </w:rPr>
      </w:pPr>
    </w:p>
    <w:p w14:paraId="1A75F3B3" w14:textId="77777777" w:rsidR="0051254A" w:rsidRDefault="0051254A" w:rsidP="0051254A">
      <w:pPr>
        <w:rPr>
          <w:rFonts w:ascii="Verdana" w:hAnsi="Verdana"/>
          <w:b/>
          <w:color w:val="2F4D75"/>
          <w:u w:val="single"/>
          <w:lang w:val="cy-GB"/>
        </w:rPr>
      </w:pPr>
    </w:p>
    <w:p w14:paraId="02BDED5C" w14:textId="77777777" w:rsidR="0051254A" w:rsidRDefault="0051254A" w:rsidP="0051254A">
      <w:pPr>
        <w:rPr>
          <w:rFonts w:ascii="Verdana" w:hAnsi="Verdana"/>
          <w:b/>
          <w:color w:val="2F4D75"/>
          <w:u w:val="single"/>
          <w:lang w:val="cy-GB"/>
        </w:rPr>
      </w:pPr>
    </w:p>
    <w:p w14:paraId="161495CC" w14:textId="77777777" w:rsidR="0051254A" w:rsidRDefault="0051254A" w:rsidP="005E0E76">
      <w:pPr>
        <w:jc w:val="center"/>
        <w:rPr>
          <w:rFonts w:ascii="Verdana" w:hAnsi="Verdana"/>
          <w:b/>
          <w:color w:val="2F4D75"/>
          <w:u w:val="single"/>
          <w:lang w:val="cy-GB"/>
        </w:rPr>
      </w:pPr>
    </w:p>
    <w:p w14:paraId="1CCCD16E" w14:textId="77777777" w:rsidR="0051254A" w:rsidRDefault="0051254A" w:rsidP="0051254A">
      <w:pPr>
        <w:rPr>
          <w:rFonts w:ascii="Verdana" w:hAnsi="Verdana"/>
          <w:b/>
          <w:color w:val="2F4D75"/>
          <w:u w:val="single"/>
          <w:lang w:val="cy-GB"/>
        </w:rPr>
      </w:pPr>
    </w:p>
    <w:p w14:paraId="48788A6F" w14:textId="77777777" w:rsidR="00CD27E5" w:rsidRDefault="00CD27E5" w:rsidP="0051254A">
      <w:pPr>
        <w:rPr>
          <w:rFonts w:ascii="Verdana" w:hAnsi="Verdana"/>
          <w:b/>
          <w:color w:val="2F4D75"/>
          <w:u w:val="single"/>
          <w:lang w:val="cy-GB"/>
        </w:rPr>
      </w:pPr>
    </w:p>
    <w:p w14:paraId="10536D0E" w14:textId="5F011B13" w:rsidR="0051254A" w:rsidRPr="0051254A" w:rsidRDefault="0051254A" w:rsidP="0051254A">
      <w:pPr>
        <w:rPr>
          <w:rFonts w:ascii="Verdana" w:hAnsi="Verdana"/>
          <w:b/>
          <w:color w:val="2F4D75"/>
          <w:u w:val="single"/>
          <w:lang w:val="cy-GB"/>
        </w:rPr>
      </w:pPr>
      <w:r w:rsidRPr="0051254A">
        <w:rPr>
          <w:rFonts w:ascii="Verdana" w:hAnsi="Verdana"/>
          <w:b/>
          <w:color w:val="2F4D75"/>
          <w:u w:val="single"/>
          <w:lang w:val="cy-GB"/>
        </w:rPr>
        <w:t>Cyfeiriadau</w:t>
      </w:r>
      <w:r>
        <w:rPr>
          <w:rFonts w:ascii="Verdana" w:hAnsi="Verdana"/>
          <w:b/>
          <w:color w:val="2F4D75"/>
          <w:u w:val="single"/>
          <w:lang w:val="cy-GB"/>
        </w:rPr>
        <w:t>.</w:t>
      </w:r>
    </w:p>
    <w:p w14:paraId="7F08F3C5" w14:textId="77777777" w:rsidR="0051254A" w:rsidRPr="0051254A" w:rsidRDefault="0051254A" w:rsidP="0051254A">
      <w:pPr>
        <w:rPr>
          <w:rFonts w:ascii="Verdana" w:hAnsi="Verdana"/>
          <w:lang w:val="cy-GB"/>
        </w:rPr>
      </w:pPr>
      <w:r w:rsidRPr="0051254A">
        <w:rPr>
          <w:rFonts w:ascii="Verdana" w:hAnsi="Verdana"/>
          <w:lang w:val="cy-GB"/>
        </w:rPr>
        <w:t>L.C.G., D.C.E., Perrett, S.E. 2017. A peer-research exploration of well-being amongst older and younger men at HMP Parc, Wales, UK</w:t>
      </w:r>
    </w:p>
    <w:p w14:paraId="157CDC0F" w14:textId="77777777" w:rsidR="0051254A" w:rsidRPr="0051254A" w:rsidRDefault="0051254A" w:rsidP="0051254A">
      <w:pPr>
        <w:rPr>
          <w:rFonts w:ascii="Verdana" w:hAnsi="Verdana"/>
          <w:lang w:val="cy-GB"/>
        </w:rPr>
      </w:pPr>
      <w:r w:rsidRPr="0051254A">
        <w:rPr>
          <w:rFonts w:ascii="Verdana" w:hAnsi="Verdana"/>
          <w:lang w:val="cy-GB"/>
        </w:rPr>
        <w:t>South, J., Bagnall, A. M., Hulme, C., Woodall, J., Longo, R., Kinsella, K., Raine, G., Vinall-Collier, K. a Wright, N. (2014) “A systematic review of the effectiveness and cost-effectiveness of peer-based interventions to maintain and improve offender health in prison settings”, Health Services and Delivery Research, Cyfrol 2, Rhif 35.</w:t>
      </w:r>
    </w:p>
    <w:p w14:paraId="7212D8EE" w14:textId="77777777" w:rsidR="0051254A" w:rsidRPr="0051254A" w:rsidRDefault="0051254A" w:rsidP="0051254A">
      <w:pPr>
        <w:rPr>
          <w:rFonts w:ascii="Verdana" w:hAnsi="Verdana"/>
          <w:lang w:val="cy-GB"/>
        </w:rPr>
      </w:pPr>
      <w:r w:rsidRPr="0051254A">
        <w:rPr>
          <w:rFonts w:ascii="Verdana" w:hAnsi="Verdana"/>
          <w:lang w:val="cy-GB"/>
        </w:rPr>
        <w:t>Bagnall, A., South, J., Hulme, C., Woodall, J., Vinall-Collier, K., Raine, G., Kinsella, K., Dixey, R., Harris, L. a Wright, N. M. (2015) “A systematic review of the effectiveness and cost-effectiveness of peer education and peer support in prisons”, BMC Public Health, Cyfrol 15, Rhif 290.</w:t>
      </w:r>
    </w:p>
    <w:p w14:paraId="2611F87C" w14:textId="536398B1" w:rsidR="00E47E66" w:rsidRPr="0026784E" w:rsidRDefault="0051254A" w:rsidP="00CD27E5">
      <w:pPr>
        <w:spacing w:after="0"/>
      </w:pPr>
      <w:r w:rsidRPr="0051254A">
        <w:rPr>
          <w:rFonts w:ascii="Verdana" w:hAnsi="Verdana"/>
          <w:lang w:val="cy-GB"/>
        </w:rPr>
        <w:t>Elwood Martin, R., Murphy, K., Hanson, D., Hemingway, C., Ramsden, V., Buxton, J. Granger</w:t>
      </w:r>
      <w:r w:rsidRPr="0051254A">
        <w:rPr>
          <w:rFonts w:ascii="Cambria Math" w:hAnsi="Cambria Math" w:cs="Cambria Math"/>
          <w:lang w:val="cy-GB"/>
        </w:rPr>
        <w:t>‐</w:t>
      </w:r>
      <w:r w:rsidRPr="0051254A">
        <w:rPr>
          <w:rFonts w:ascii="Verdana" w:hAnsi="Verdana"/>
          <w:lang w:val="cy-GB"/>
        </w:rPr>
        <w:t>Brown, A., Condello, L</w:t>
      </w:r>
      <w:r w:rsidRPr="0051254A">
        <w:rPr>
          <w:rFonts w:ascii="Cambria Math" w:hAnsi="Cambria Math" w:cs="Cambria Math"/>
          <w:lang w:val="cy-GB"/>
        </w:rPr>
        <w:t>‐</w:t>
      </w:r>
      <w:r w:rsidRPr="0051254A">
        <w:rPr>
          <w:rFonts w:ascii="Verdana" w:hAnsi="Verdana"/>
          <w:lang w:val="cy-GB"/>
        </w:rPr>
        <w:t>L., Buchanan, M., Espinoza</w:t>
      </w:r>
      <w:r w:rsidRPr="0051254A">
        <w:rPr>
          <w:rFonts w:ascii="Cambria Math" w:hAnsi="Cambria Math" w:cs="Cambria Math"/>
          <w:lang w:val="cy-GB"/>
        </w:rPr>
        <w:t>‐</w:t>
      </w:r>
      <w:r w:rsidRPr="0051254A">
        <w:rPr>
          <w:rFonts w:ascii="Verdana" w:hAnsi="Verdana"/>
          <w:lang w:val="cy-GB"/>
        </w:rPr>
        <w:t>Magana, N., Edworthy, G. a Hislop T.G. (2009) "The development of participatory health research among incarcerated women in a Canadian prison", International Journal of Prisoner Health, Cyfrol 5, Rhif 2, tt. 95-107</w:t>
      </w:r>
      <w:bookmarkStart w:id="0" w:name="_GoBack"/>
      <w:bookmarkEnd w:id="0"/>
    </w:p>
    <w:sectPr w:rsidR="00E47E66" w:rsidRPr="0026784E" w:rsidSect="001C6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567" w:bottom="816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28B84" w14:textId="77777777" w:rsidR="00AA79EC" w:rsidRDefault="00AA79EC" w:rsidP="00584E90">
      <w:pPr>
        <w:spacing w:after="0" w:line="240" w:lineRule="auto"/>
      </w:pPr>
      <w:r>
        <w:separator/>
      </w:r>
    </w:p>
  </w:endnote>
  <w:endnote w:type="continuationSeparator" w:id="0">
    <w:p w14:paraId="224278C8" w14:textId="77777777" w:rsidR="00AA79EC" w:rsidRDefault="00AA79EC" w:rsidP="005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23CB" w14:textId="77777777" w:rsidR="00D7683D" w:rsidRDefault="00D76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820" w14:textId="77777777" w:rsidR="00D7683D" w:rsidRDefault="00D76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33AC" w14:textId="77777777" w:rsidR="00D7683D" w:rsidRDefault="00D76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7962D" w14:textId="77777777" w:rsidR="00AA79EC" w:rsidRDefault="00AA79EC" w:rsidP="00584E90">
      <w:pPr>
        <w:spacing w:after="0" w:line="240" w:lineRule="auto"/>
      </w:pPr>
      <w:r>
        <w:separator/>
      </w:r>
    </w:p>
  </w:footnote>
  <w:footnote w:type="continuationSeparator" w:id="0">
    <w:p w14:paraId="34CC8F1C" w14:textId="77777777" w:rsidR="00AA79EC" w:rsidRDefault="00AA79EC" w:rsidP="00584E90">
      <w:pPr>
        <w:spacing w:after="0" w:line="240" w:lineRule="auto"/>
      </w:pPr>
      <w:r>
        <w:continuationSeparator/>
      </w:r>
    </w:p>
  </w:footnote>
  <w:footnote w:id="1">
    <w:p w14:paraId="77EB780D" w14:textId="77777777" w:rsidR="00F16100" w:rsidRDefault="00F16100" w:rsidP="00F161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4898">
        <w:rPr>
          <w:rFonts w:ascii="Verdana" w:hAnsi="Verdana"/>
        </w:rPr>
        <w:t>L.C.G., D.C.E., S E Perrett. 2017. A peer-research exploration of well-being amongst older and younger men at HMP Parc, Wales, UK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6D22E" w14:textId="471AC653" w:rsidR="00584E90" w:rsidRDefault="00584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95E59" w14:textId="550F2B28" w:rsidR="001800D1" w:rsidRPr="00D7683D" w:rsidRDefault="00F95B7E" w:rsidP="00D7683D">
    <w:pPr>
      <w:spacing w:after="0"/>
      <w:ind w:left="2160"/>
      <w:rPr>
        <w:rFonts w:ascii="Verdana" w:hAnsi="Verdana"/>
        <w:b/>
        <w:color w:val="FFFFFF" w:themeColor="background1"/>
        <w:sz w:val="24"/>
        <w:szCs w:val="24"/>
      </w:rPr>
    </w:pPr>
    <w:r>
      <w:rPr>
        <w:rFonts w:ascii="Verdana" w:hAnsi="Verdana"/>
        <w:b/>
        <w:bCs/>
        <w:noProof/>
        <w:color w:val="FFFFFF" w:themeColor="background1"/>
        <w:sz w:val="28"/>
        <w:szCs w:val="28"/>
        <w:lang w:eastAsia="en-GB"/>
      </w:rPr>
      <w:drawing>
        <wp:anchor distT="0" distB="0" distL="114300" distR="114300" simplePos="0" relativeHeight="251664384" behindDoc="1" locked="0" layoutInCell="1" allowOverlap="1" wp14:anchorId="134F43E4" wp14:editId="238D5F72">
          <wp:simplePos x="0" y="0"/>
          <wp:positionH relativeFrom="column">
            <wp:posOffset>-376555</wp:posOffset>
          </wp:positionH>
          <wp:positionV relativeFrom="paragraph">
            <wp:posOffset>-351388</wp:posOffset>
          </wp:positionV>
          <wp:extent cx="7610159" cy="1803633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eader panels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159" cy="1803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3D" w:rsidRPr="00D7683D">
      <w:rPr>
        <w:rFonts w:ascii="Verdana" w:hAnsi="Verdana"/>
        <w:b/>
        <w:bCs/>
        <w:noProof/>
        <w:color w:val="FFFFFF" w:themeColor="background1"/>
        <w:sz w:val="28"/>
        <w:szCs w:val="28"/>
      </w:rPr>
      <w:t>Egwyddor</w:t>
    </w:r>
    <w:r w:rsidR="00D7683D">
      <w:rPr>
        <w:rFonts w:ascii="Verdana" w:hAnsi="Verdana"/>
        <w:b/>
        <w:bCs/>
        <w:noProof/>
        <w:color w:val="FFFFFF" w:themeColor="background1"/>
        <w:sz w:val="28"/>
        <w:szCs w:val="28"/>
      </w:rPr>
      <w:t xml:space="preserve"> </w:t>
    </w:r>
    <w:r w:rsidR="006700BF">
      <w:rPr>
        <w:rFonts w:ascii="Verdana" w:hAnsi="Verdana"/>
        <w:b/>
        <w:bCs/>
        <w:color w:val="FFFFFF" w:themeColor="background1"/>
        <w:sz w:val="28"/>
        <w:szCs w:val="28"/>
      </w:rPr>
      <w:t>3</w:t>
    </w:r>
    <w:r w:rsidR="0026784E" w:rsidRPr="0026784E">
      <w:rPr>
        <w:rFonts w:ascii="Verdana" w:hAnsi="Verdana"/>
        <w:b/>
        <w:bCs/>
        <w:color w:val="FFFFFF" w:themeColor="background1"/>
        <w:sz w:val="28"/>
        <w:szCs w:val="28"/>
      </w:rPr>
      <w:t xml:space="preserve">:  </w:t>
    </w:r>
    <w:r w:rsidR="0026784E" w:rsidRPr="0026784E">
      <w:rPr>
        <w:rFonts w:ascii="Verdana" w:hAnsi="Verdana"/>
        <w:b/>
        <w:bCs/>
        <w:color w:val="FFFFFF" w:themeColor="background1"/>
        <w:sz w:val="28"/>
        <w:szCs w:val="28"/>
      </w:rPr>
      <w:br/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Dylid</w:t>
    </w:r>
    <w:proofErr w:type="spellEnd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 </w:t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cydnabod</w:t>
    </w:r>
    <w:proofErr w:type="spellEnd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 </w:t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nad</w:t>
    </w:r>
    <w:proofErr w:type="spellEnd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 </w:t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yw</w:t>
    </w:r>
    <w:proofErr w:type="spellEnd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 </w:t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pŵer</w:t>
    </w:r>
    <w:proofErr w:type="spellEnd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 </w:t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yn</w:t>
    </w:r>
    <w:proofErr w:type="spellEnd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 </w:t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gyfartal</w:t>
    </w:r>
    <w:proofErr w:type="spellEnd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 </w:t>
    </w:r>
    <w:r w:rsidR="00D7683D">
      <w:rPr>
        <w:rFonts w:ascii="Verdana" w:hAnsi="Verdana"/>
        <w:b/>
        <w:color w:val="FFFFFF" w:themeColor="background1"/>
        <w:sz w:val="24"/>
        <w:szCs w:val="24"/>
      </w:rPr>
      <w:br/>
    </w:r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a bod </w:t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angen</w:t>
    </w:r>
    <w:proofErr w:type="spellEnd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 </w:t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dysgu</w:t>
    </w:r>
    <w:proofErr w:type="spellEnd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 </w:t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ildio</w:t>
    </w:r>
    <w:proofErr w:type="spellEnd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 xml:space="preserve"> </w:t>
    </w:r>
    <w:proofErr w:type="spellStart"/>
    <w:r w:rsidR="00D7683D" w:rsidRPr="00D7683D">
      <w:rPr>
        <w:rFonts w:ascii="Verdana" w:hAnsi="Verdana"/>
        <w:b/>
        <w:color w:val="FFFFFF" w:themeColor="background1"/>
        <w:sz w:val="24"/>
        <w:szCs w:val="24"/>
      </w:rPr>
      <w:t>pŵer</w:t>
    </w:r>
    <w:proofErr w:type="spellEnd"/>
    <w:r w:rsidR="00BA791E" w:rsidRPr="00555697">
      <w:rPr>
        <w:rFonts w:ascii="Verdana" w:hAnsi="Verdana"/>
        <w:b/>
        <w:color w:val="FFFFFF" w:themeColor="background1"/>
        <w:sz w:val="24"/>
        <w:szCs w:val="24"/>
      </w:rPr>
      <w:t xml:space="preserve">. </w:t>
    </w:r>
  </w:p>
  <w:p w14:paraId="1B0E628B" w14:textId="693743E7" w:rsidR="00584E90" w:rsidRDefault="00584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FE05" w14:textId="0B5E98DB" w:rsidR="00584E90" w:rsidRDefault="00584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21C76"/>
    <w:multiLevelType w:val="hybridMultilevel"/>
    <w:tmpl w:val="734A5B46"/>
    <w:lvl w:ilvl="0" w:tplc="74B0ED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1B6BE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2276E"/>
    <w:multiLevelType w:val="hybridMultilevel"/>
    <w:tmpl w:val="C3BEF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65DFF"/>
    <w:multiLevelType w:val="hybridMultilevel"/>
    <w:tmpl w:val="8B6A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30434"/>
    <w:multiLevelType w:val="hybridMultilevel"/>
    <w:tmpl w:val="F93E54F2"/>
    <w:lvl w:ilvl="0" w:tplc="2AAC8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46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21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E4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60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664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C2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00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D2A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7A25292"/>
    <w:multiLevelType w:val="hybridMultilevel"/>
    <w:tmpl w:val="E1204522"/>
    <w:lvl w:ilvl="0" w:tplc="B27A696C">
      <w:start w:val="1"/>
      <w:numFmt w:val="bullet"/>
      <w:pStyle w:val="Bullets"/>
      <w:lvlText w:val=""/>
      <w:lvlJc w:val="left"/>
      <w:pPr>
        <w:ind w:left="1069" w:hanging="360"/>
      </w:pPr>
      <w:rPr>
        <w:rFonts w:ascii="Symbol" w:hAnsi="Symbol" w:hint="default"/>
        <w:color w:val="31B6BE"/>
        <w:sz w:val="28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7A9738DF"/>
    <w:multiLevelType w:val="hybridMultilevel"/>
    <w:tmpl w:val="F91E94E2"/>
    <w:lvl w:ilvl="0" w:tplc="1A688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C3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964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CE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A5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4E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A0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EC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65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CE"/>
    <w:rsid w:val="00005AE8"/>
    <w:rsid w:val="000570E5"/>
    <w:rsid w:val="000A75A6"/>
    <w:rsid w:val="0011421F"/>
    <w:rsid w:val="00123A08"/>
    <w:rsid w:val="00160B5A"/>
    <w:rsid w:val="001800D1"/>
    <w:rsid w:val="001B7FE4"/>
    <w:rsid w:val="001C6108"/>
    <w:rsid w:val="001E4AB4"/>
    <w:rsid w:val="00203D8C"/>
    <w:rsid w:val="0026784E"/>
    <w:rsid w:val="002A3F3B"/>
    <w:rsid w:val="002A656D"/>
    <w:rsid w:val="002F1AAE"/>
    <w:rsid w:val="00380C5C"/>
    <w:rsid w:val="003A09E0"/>
    <w:rsid w:val="003A3343"/>
    <w:rsid w:val="003A61B7"/>
    <w:rsid w:val="00402FF9"/>
    <w:rsid w:val="004042AE"/>
    <w:rsid w:val="004156D3"/>
    <w:rsid w:val="004158CF"/>
    <w:rsid w:val="00420D44"/>
    <w:rsid w:val="00482AA4"/>
    <w:rsid w:val="00487B18"/>
    <w:rsid w:val="005017C2"/>
    <w:rsid w:val="0051254A"/>
    <w:rsid w:val="00537645"/>
    <w:rsid w:val="00555697"/>
    <w:rsid w:val="00584E90"/>
    <w:rsid w:val="005A2DEC"/>
    <w:rsid w:val="005E0E76"/>
    <w:rsid w:val="005F7BA3"/>
    <w:rsid w:val="006002FE"/>
    <w:rsid w:val="00624246"/>
    <w:rsid w:val="006415C7"/>
    <w:rsid w:val="00644885"/>
    <w:rsid w:val="00663E8D"/>
    <w:rsid w:val="006700BF"/>
    <w:rsid w:val="006A56BF"/>
    <w:rsid w:val="006D413A"/>
    <w:rsid w:val="006E0585"/>
    <w:rsid w:val="007049EF"/>
    <w:rsid w:val="00712570"/>
    <w:rsid w:val="007258F2"/>
    <w:rsid w:val="00732C69"/>
    <w:rsid w:val="00742818"/>
    <w:rsid w:val="007738F8"/>
    <w:rsid w:val="007B1D3A"/>
    <w:rsid w:val="007B7F34"/>
    <w:rsid w:val="007D63C5"/>
    <w:rsid w:val="00824FB3"/>
    <w:rsid w:val="008429CE"/>
    <w:rsid w:val="008B3C3D"/>
    <w:rsid w:val="008E22AF"/>
    <w:rsid w:val="00905252"/>
    <w:rsid w:val="00926E15"/>
    <w:rsid w:val="00966EF6"/>
    <w:rsid w:val="00974ACF"/>
    <w:rsid w:val="00985437"/>
    <w:rsid w:val="009D6D84"/>
    <w:rsid w:val="009F740E"/>
    <w:rsid w:val="00A45F83"/>
    <w:rsid w:val="00AA79EC"/>
    <w:rsid w:val="00B03211"/>
    <w:rsid w:val="00B045B5"/>
    <w:rsid w:val="00B125FE"/>
    <w:rsid w:val="00B36078"/>
    <w:rsid w:val="00BA791E"/>
    <w:rsid w:val="00C044F6"/>
    <w:rsid w:val="00C2573F"/>
    <w:rsid w:val="00C63FA2"/>
    <w:rsid w:val="00C83343"/>
    <w:rsid w:val="00CB77FA"/>
    <w:rsid w:val="00CD27E5"/>
    <w:rsid w:val="00CF5FFE"/>
    <w:rsid w:val="00D737C6"/>
    <w:rsid w:val="00D7683D"/>
    <w:rsid w:val="00DC2EC6"/>
    <w:rsid w:val="00DC4E11"/>
    <w:rsid w:val="00E47E66"/>
    <w:rsid w:val="00E7469B"/>
    <w:rsid w:val="00EF1483"/>
    <w:rsid w:val="00F16100"/>
    <w:rsid w:val="00F31E4F"/>
    <w:rsid w:val="00F819E5"/>
    <w:rsid w:val="00F84E43"/>
    <w:rsid w:val="00F9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FE4939"/>
  <w15:chartTrackingRefBased/>
  <w15:docId w15:val="{FB6BDF12-6345-4026-9775-E70C2339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AE8"/>
    <w:rPr>
      <w:color w:val="0563C1" w:themeColor="hyperlink"/>
      <w:u w:val="single"/>
    </w:rPr>
  </w:style>
  <w:style w:type="paragraph" w:customStyle="1" w:styleId="Text">
    <w:name w:val="Text"/>
    <w:qFormat/>
    <w:rsid w:val="0026784E"/>
    <w:rPr>
      <w:rFonts w:ascii="Verdana" w:hAnsi="Verdana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584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90"/>
  </w:style>
  <w:style w:type="paragraph" w:styleId="Footer">
    <w:name w:val="footer"/>
    <w:basedOn w:val="Normal"/>
    <w:link w:val="FooterChar"/>
    <w:uiPriority w:val="99"/>
    <w:unhideWhenUsed/>
    <w:rsid w:val="00584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90"/>
  </w:style>
  <w:style w:type="character" w:styleId="CommentReference">
    <w:name w:val="annotation reference"/>
    <w:basedOn w:val="DefaultParagraphFont"/>
    <w:uiPriority w:val="99"/>
    <w:semiHidden/>
    <w:unhideWhenUsed/>
    <w:rsid w:val="002A6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5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800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arheadings">
    <w:name w:val="Bar headings"/>
    <w:basedOn w:val="Normal"/>
    <w:qFormat/>
    <w:rsid w:val="00824FB3"/>
    <w:pPr>
      <w:pBdr>
        <w:top w:val="single" w:sz="8" w:space="4" w:color="2F4D75"/>
        <w:left w:val="single" w:sz="8" w:space="4" w:color="2F4D75"/>
        <w:bottom w:val="single" w:sz="8" w:space="4" w:color="2F4D75"/>
        <w:right w:val="single" w:sz="8" w:space="4" w:color="2F4D75"/>
      </w:pBdr>
      <w:shd w:val="solid" w:color="2F4D75" w:fill="auto"/>
    </w:pPr>
    <w:rPr>
      <w:rFonts w:ascii="Verdana" w:hAnsi="Verdana"/>
      <w:b/>
      <w:color w:val="FFFFFF" w:themeColor="background1"/>
      <w:sz w:val="24"/>
    </w:rPr>
  </w:style>
  <w:style w:type="paragraph" w:customStyle="1" w:styleId="Boldsubheadblue">
    <w:name w:val="Bold sub head blue"/>
    <w:basedOn w:val="Normal"/>
    <w:qFormat/>
    <w:rsid w:val="009F740E"/>
    <w:pPr>
      <w:spacing w:after="120"/>
    </w:pPr>
    <w:rPr>
      <w:rFonts w:ascii="Verdana" w:hAnsi="Verdana"/>
      <w:b/>
      <w:color w:val="2F4D75"/>
    </w:rPr>
  </w:style>
  <w:style w:type="paragraph" w:customStyle="1" w:styleId="Bullets">
    <w:name w:val="Bullets"/>
    <w:basedOn w:val="Normal"/>
    <w:qFormat/>
    <w:rsid w:val="0026784E"/>
    <w:pPr>
      <w:numPr>
        <w:numId w:val="6"/>
      </w:numPr>
      <w:contextualSpacing/>
    </w:pPr>
    <w:rPr>
      <w:rFonts w:ascii="Verdana" w:hAnsi="Verdana"/>
    </w:rPr>
  </w:style>
  <w:style w:type="paragraph" w:customStyle="1" w:styleId="PHWbluequote">
    <w:name w:val="PHW blue quote"/>
    <w:basedOn w:val="Normal"/>
    <w:qFormat/>
    <w:rsid w:val="006002FE"/>
    <w:rPr>
      <w:rFonts w:ascii="Verdana" w:hAnsi="Verdana"/>
      <w:i/>
      <w:color w:val="2EB6BE"/>
    </w:rPr>
  </w:style>
  <w:style w:type="character" w:styleId="BookTitle">
    <w:name w:val="Book Title"/>
    <w:basedOn w:val="DefaultParagraphFont"/>
    <w:uiPriority w:val="33"/>
    <w:qFormat/>
    <w:rsid w:val="0026784E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26784E"/>
    <w:rPr>
      <w:color w:val="954F72" w:themeColor="followedHyperlink"/>
      <w:u w:val="single"/>
    </w:rPr>
  </w:style>
  <w:style w:type="paragraph" w:customStyle="1" w:styleId="Referencetext">
    <w:name w:val="Reference text"/>
    <w:basedOn w:val="Text"/>
    <w:qFormat/>
    <w:rsid w:val="0026784E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1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10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6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61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704">
          <w:marLeft w:val="86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3672">
          <w:marLeft w:val="86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Davies (Public Health Wales - Matrix House)</dc:creator>
  <cp:keywords/>
  <dc:description/>
  <cp:lastModifiedBy>Amy Davies (Public Health Wales - Matrix House)</cp:lastModifiedBy>
  <cp:revision>2</cp:revision>
  <dcterms:created xsi:type="dcterms:W3CDTF">2019-10-02T08:55:00Z</dcterms:created>
  <dcterms:modified xsi:type="dcterms:W3CDTF">2019-10-02T08:55:00Z</dcterms:modified>
</cp:coreProperties>
</file>