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421"/>
        <w:tblW w:w="20288" w:type="dxa"/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2880"/>
        <w:gridCol w:w="3240"/>
        <w:gridCol w:w="1272"/>
        <w:gridCol w:w="1201"/>
        <w:gridCol w:w="1971"/>
        <w:gridCol w:w="6484"/>
      </w:tblGrid>
      <w:tr w:rsidRPr="008612E3" w:rsidR="00B255A4" w:rsidTr="07EAEE2B" w14:paraId="70CB1D23" w14:textId="50FCF7AE">
        <w:trPr>
          <w:tblHeader/>
        </w:trPr>
        <w:tc>
          <w:tcPr>
            <w:tcW w:w="1620" w:type="dxa"/>
            <w:shd w:val="clear" w:color="auto" w:fill="9CC2E5" w:themeFill="accent5" w:themeFillTint="99"/>
            <w:tcMar/>
          </w:tcPr>
          <w:p w:rsidRPr="008612E3" w:rsidR="00B255A4" w:rsidP="003C10F7" w:rsidRDefault="006E0604" w14:paraId="5F65627E" w14:textId="4FF54C7E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 xml:space="preserve">Reporting </w:t>
            </w:r>
            <w:r w:rsidR="00B255A4">
              <w:rPr>
                <w:rFonts w:ascii="Ubuntu" w:hAnsi="Ubuntu"/>
                <w:b/>
                <w:bCs/>
                <w:sz w:val="24"/>
                <w:szCs w:val="24"/>
              </w:rPr>
              <w:t>Y</w:t>
            </w:r>
            <w:r>
              <w:rPr>
                <w:rFonts w:ascii="Ubuntu" w:hAnsi="Ubuntu"/>
                <w:b/>
                <w:bCs/>
                <w:sz w:val="24"/>
                <w:szCs w:val="24"/>
              </w:rPr>
              <w:t>e</w:t>
            </w:r>
            <w:r w:rsidR="00B255A4">
              <w:rPr>
                <w:rFonts w:ascii="Ubuntu" w:hAnsi="Ubuntu"/>
                <w:b/>
                <w:bCs/>
                <w:sz w:val="24"/>
                <w:szCs w:val="24"/>
              </w:rPr>
              <w:t>ar</w:t>
            </w:r>
          </w:p>
        </w:tc>
        <w:tc>
          <w:tcPr>
            <w:tcW w:w="1620" w:type="dxa"/>
            <w:shd w:val="clear" w:color="auto" w:fill="9CC2E5" w:themeFill="accent5" w:themeFillTint="99"/>
            <w:tcMar/>
          </w:tcPr>
          <w:p w:rsidRPr="008612E3" w:rsidR="00B255A4" w:rsidP="003C10F7" w:rsidRDefault="00B255A4" w14:paraId="58F7E853" w14:textId="1D584BEC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8612E3">
              <w:rPr>
                <w:rFonts w:ascii="Ubuntu" w:hAnsi="Ubuntu"/>
                <w:b/>
                <w:bCs/>
                <w:sz w:val="24"/>
                <w:szCs w:val="24"/>
              </w:rPr>
              <w:t>Committee</w:t>
            </w:r>
          </w:p>
        </w:tc>
        <w:tc>
          <w:tcPr>
            <w:tcW w:w="2880" w:type="dxa"/>
            <w:shd w:val="clear" w:color="auto" w:fill="9CC2E5" w:themeFill="accent5" w:themeFillTint="99"/>
            <w:tcMar/>
          </w:tcPr>
          <w:p w:rsidRPr="008612E3" w:rsidR="00B255A4" w:rsidP="003C10F7" w:rsidRDefault="00B255A4" w14:paraId="3998AC71" w14:textId="4BD7ABB2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8612E3">
              <w:rPr>
                <w:rFonts w:ascii="Ubuntu" w:hAnsi="Ubuntu"/>
                <w:b/>
                <w:bCs/>
                <w:sz w:val="24"/>
                <w:szCs w:val="24"/>
              </w:rPr>
              <w:t>Report</w:t>
            </w:r>
          </w:p>
        </w:tc>
        <w:tc>
          <w:tcPr>
            <w:tcW w:w="3240" w:type="dxa"/>
            <w:shd w:val="clear" w:color="auto" w:fill="9CC2E5" w:themeFill="accent5" w:themeFillTint="99"/>
            <w:tcMar/>
          </w:tcPr>
          <w:p w:rsidRPr="008612E3" w:rsidR="00B255A4" w:rsidP="003C10F7" w:rsidRDefault="00B255A4" w14:paraId="311C414B" w14:textId="1F4A00A1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8612E3">
              <w:rPr>
                <w:rFonts w:ascii="Ubuntu" w:hAnsi="Ubuntu"/>
                <w:b/>
                <w:bCs/>
                <w:sz w:val="24"/>
                <w:szCs w:val="24"/>
              </w:rPr>
              <w:t>Period covered</w:t>
            </w:r>
          </w:p>
        </w:tc>
        <w:tc>
          <w:tcPr>
            <w:tcW w:w="1272" w:type="dxa"/>
            <w:shd w:val="clear" w:color="auto" w:fill="9CC2E5" w:themeFill="accent5" w:themeFillTint="99"/>
            <w:tcMar/>
          </w:tcPr>
          <w:p w:rsidRPr="008612E3" w:rsidR="00B255A4" w:rsidP="003C10F7" w:rsidRDefault="00B255A4" w14:paraId="47DE70D1" w14:textId="6712E313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8612E3">
              <w:rPr>
                <w:rFonts w:ascii="Ubuntu" w:hAnsi="Ubuntu"/>
                <w:b/>
                <w:bCs/>
                <w:sz w:val="24"/>
                <w:szCs w:val="24"/>
              </w:rPr>
              <w:t>Deadline</w:t>
            </w:r>
          </w:p>
        </w:tc>
        <w:tc>
          <w:tcPr>
            <w:tcW w:w="1201" w:type="dxa"/>
            <w:shd w:val="clear" w:color="auto" w:fill="9CC2E5" w:themeFill="accent5" w:themeFillTint="99"/>
            <w:tcMar/>
          </w:tcPr>
          <w:p w:rsidRPr="008612E3" w:rsidR="00B255A4" w:rsidP="003C10F7" w:rsidRDefault="00B255A4" w14:paraId="2401B6B6" w14:textId="59B31FF9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8612E3">
              <w:rPr>
                <w:rFonts w:ascii="Ubuntu" w:hAnsi="Ubuntu"/>
                <w:b/>
                <w:bCs/>
                <w:sz w:val="24"/>
                <w:szCs w:val="24"/>
              </w:rPr>
              <w:t>BET Mtg</w:t>
            </w:r>
          </w:p>
        </w:tc>
        <w:tc>
          <w:tcPr>
            <w:tcW w:w="1971" w:type="dxa"/>
            <w:shd w:val="clear" w:color="auto" w:fill="9CC2E5" w:themeFill="accent5" w:themeFillTint="99"/>
            <w:tcMar/>
          </w:tcPr>
          <w:p w:rsidR="00B255A4" w:rsidP="003C10F7" w:rsidRDefault="00B255A4" w14:paraId="1755EFF7" w14:textId="77777777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Committee</w:t>
            </w:r>
          </w:p>
          <w:p w:rsidRPr="008612E3" w:rsidR="00B255A4" w:rsidP="003C10F7" w:rsidRDefault="00B255A4" w14:paraId="60BCEABD" w14:textId="26D6BE79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8612E3">
              <w:rPr>
                <w:rFonts w:ascii="Ubuntu" w:hAnsi="Ubuntu"/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6484" w:type="dxa"/>
            <w:shd w:val="clear" w:color="auto" w:fill="9CC2E5" w:themeFill="accent5" w:themeFillTint="99"/>
            <w:tcMar/>
          </w:tcPr>
          <w:p w:rsidRPr="008612E3" w:rsidR="00B255A4" w:rsidP="003C10F7" w:rsidRDefault="00B255A4" w14:paraId="13C264B9" w14:textId="7B91C75F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8612E3">
              <w:rPr>
                <w:rFonts w:ascii="Ubuntu" w:hAnsi="Ubuntu"/>
                <w:b/>
                <w:bCs/>
                <w:sz w:val="24"/>
                <w:szCs w:val="24"/>
              </w:rPr>
              <w:t>Report to cover</w:t>
            </w:r>
          </w:p>
        </w:tc>
      </w:tr>
      <w:tr w:rsidRPr="008612E3" w:rsidR="009A4B9A" w:rsidTr="07EAEE2B" w14:paraId="00542C21" w14:textId="77777777">
        <w:trPr>
          <w:trHeight w:val="470"/>
          <w:tblHeader/>
        </w:trPr>
        <w:tc>
          <w:tcPr>
            <w:tcW w:w="1620" w:type="dxa"/>
            <w:vMerge w:val="restart"/>
            <w:tcMar/>
          </w:tcPr>
          <w:p w:rsidRPr="00DF1207" w:rsidR="009A4B9A" w:rsidP="003C10F7" w:rsidRDefault="009A4B9A" w14:paraId="485DCAD2" w14:textId="5E748133">
            <w:pPr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DF1207">
              <w:rPr>
                <w:rFonts w:ascii="Ubuntu" w:hAnsi="Ubuntu"/>
                <w:b/>
                <w:bCs/>
                <w:sz w:val="24"/>
                <w:szCs w:val="24"/>
              </w:rPr>
              <w:t>2024/25</w:t>
            </w:r>
          </w:p>
        </w:tc>
        <w:tc>
          <w:tcPr>
            <w:tcW w:w="1620" w:type="dxa"/>
            <w:vMerge w:val="restart"/>
            <w:tcMar/>
          </w:tcPr>
          <w:p w:rsidRPr="008612E3" w:rsidR="009A4B9A" w:rsidP="003C10F7" w:rsidRDefault="009A4B9A" w14:paraId="3E22FDC1" w14:textId="23106E22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ACGC</w:t>
            </w:r>
          </w:p>
        </w:tc>
        <w:tc>
          <w:tcPr>
            <w:tcW w:w="2880" w:type="dxa"/>
            <w:vMerge w:val="restart"/>
            <w:tcMar/>
          </w:tcPr>
          <w:p w:rsidRPr="008612E3" w:rsidR="009A4B9A" w:rsidP="003C10F7" w:rsidRDefault="009A4B9A" w14:paraId="5F6D989F" w14:textId="40662EBC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 xml:space="preserve">Quarterly Governance Compliance Report </w:t>
            </w:r>
            <w:r>
              <w:rPr>
                <w:rFonts w:ascii="Ubuntu" w:hAnsi="Ubuntu"/>
                <w:sz w:val="24"/>
                <w:szCs w:val="24"/>
              </w:rPr>
              <w:t>3 (from 2024/25)</w:t>
            </w:r>
          </w:p>
        </w:tc>
        <w:tc>
          <w:tcPr>
            <w:tcW w:w="3240" w:type="dxa"/>
            <w:tcMar/>
          </w:tcPr>
          <w:p w:rsidRPr="008612E3" w:rsidR="009A4B9A" w:rsidP="003C10F7" w:rsidRDefault="009A4B9A" w14:paraId="0A84FEDB" w14:textId="1D57E91A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1 Dec 24 – 31 Mar 25</w:t>
            </w:r>
          </w:p>
        </w:tc>
        <w:tc>
          <w:tcPr>
            <w:tcW w:w="1272" w:type="dxa"/>
            <w:vMerge w:val="restart"/>
            <w:tcMar/>
          </w:tcPr>
          <w:p w:rsidRPr="008612E3" w:rsidR="009A4B9A" w:rsidP="003C10F7" w:rsidRDefault="009A4B9A" w14:paraId="2B31CB09" w14:textId="32395139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9 April</w:t>
            </w:r>
          </w:p>
        </w:tc>
        <w:tc>
          <w:tcPr>
            <w:tcW w:w="1201" w:type="dxa"/>
            <w:vMerge w:val="restart"/>
            <w:tcMar/>
          </w:tcPr>
          <w:p w:rsidRPr="008612E3" w:rsidR="009A4B9A" w:rsidP="003C10F7" w:rsidRDefault="009A4B9A" w14:paraId="3046E9F1" w14:textId="4A53BEA6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16 April</w:t>
            </w:r>
          </w:p>
        </w:tc>
        <w:tc>
          <w:tcPr>
            <w:tcW w:w="1971" w:type="dxa"/>
            <w:vMerge w:val="restart"/>
            <w:tcMar/>
          </w:tcPr>
          <w:p w:rsidR="009A4B9A" w:rsidP="003C10F7" w:rsidRDefault="009A4B9A" w14:paraId="2B899BF1" w14:textId="42EF5C7F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8</w:t>
            </w:r>
            <w:r w:rsidRPr="008612E3">
              <w:rPr>
                <w:rFonts w:ascii="Ubuntu" w:hAnsi="Ubuntu"/>
                <w:sz w:val="24"/>
                <w:szCs w:val="24"/>
              </w:rPr>
              <w:t xml:space="preserve"> May</w:t>
            </w:r>
          </w:p>
        </w:tc>
        <w:tc>
          <w:tcPr>
            <w:tcW w:w="6484" w:type="dxa"/>
            <w:tcMar/>
          </w:tcPr>
          <w:p w:rsidRPr="008612E3" w:rsidR="009A4B9A" w:rsidP="003C10F7" w:rsidRDefault="009A4B9A" w14:paraId="6CECC177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Risk Management (Quarterly)</w:t>
            </w:r>
          </w:p>
          <w:p w:rsidRPr="008612E3" w:rsidR="009A4B9A" w:rsidP="003C10F7" w:rsidRDefault="009A4B9A" w14:paraId="51C6DE16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Audit Activity (Quarterly)</w:t>
            </w:r>
          </w:p>
          <w:p w:rsidRPr="008612E3" w:rsidR="009A4B9A" w:rsidP="003C10F7" w:rsidRDefault="009A4B9A" w14:paraId="5542C323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Counter Fraud Compliance</w:t>
            </w:r>
            <w:r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(Quarterly)</w:t>
            </w:r>
          </w:p>
          <w:p w:rsidRPr="008612E3" w:rsidR="009A4B9A" w:rsidP="003C10F7" w:rsidRDefault="009A4B9A" w14:paraId="59303AC6" w14:textId="7D450B0D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Information Governance compliance (Quarterly)</w:t>
            </w:r>
          </w:p>
        </w:tc>
      </w:tr>
      <w:tr w:rsidRPr="008612E3" w:rsidR="009A4B9A" w:rsidTr="07EAEE2B" w14:paraId="104D481A" w14:textId="77777777">
        <w:trPr>
          <w:tblHeader/>
        </w:trPr>
        <w:tc>
          <w:tcPr>
            <w:tcW w:w="1620" w:type="dxa"/>
            <w:vMerge/>
            <w:tcMar/>
          </w:tcPr>
          <w:p w:rsidRPr="008612E3" w:rsidR="009A4B9A" w:rsidP="003C10F7" w:rsidRDefault="009A4B9A" w14:paraId="0DC0CD0F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620" w:type="dxa"/>
            <w:vMerge/>
            <w:tcMar/>
          </w:tcPr>
          <w:p w:rsidRPr="008612E3" w:rsidR="009A4B9A" w:rsidP="003C10F7" w:rsidRDefault="009A4B9A" w14:paraId="4B773EC3" w14:textId="3CF13D13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2880" w:type="dxa"/>
            <w:vMerge/>
            <w:tcMar/>
          </w:tcPr>
          <w:p w:rsidRPr="008612E3" w:rsidR="009A4B9A" w:rsidP="003C10F7" w:rsidRDefault="009A4B9A" w14:paraId="38AF935C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3240" w:type="dxa"/>
            <w:tcMar/>
          </w:tcPr>
          <w:p w:rsidRPr="008612E3" w:rsidR="009A4B9A" w:rsidP="003C10F7" w:rsidRDefault="009A4B9A" w14:paraId="42B50611" w14:textId="6702856C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 Aug 24 – 31 Ma</w:t>
            </w:r>
            <w:r w:rsidR="00DF1207">
              <w:rPr>
                <w:rFonts w:ascii="Ubuntu" w:hAnsi="Ubuntu"/>
                <w:sz w:val="24"/>
                <w:szCs w:val="24"/>
              </w:rPr>
              <w:t>r</w:t>
            </w:r>
            <w:r>
              <w:rPr>
                <w:rFonts w:ascii="Ubuntu" w:hAnsi="Ubuntu"/>
                <w:sz w:val="24"/>
                <w:szCs w:val="24"/>
              </w:rPr>
              <w:t xml:space="preserve"> 2</w:t>
            </w:r>
            <w:r w:rsidR="00DF1207">
              <w:rPr>
                <w:rFonts w:ascii="Ubuntu" w:hAnsi="Ubuntu"/>
                <w:sz w:val="24"/>
                <w:szCs w:val="24"/>
              </w:rPr>
              <w:t>5</w:t>
            </w:r>
          </w:p>
        </w:tc>
        <w:tc>
          <w:tcPr>
            <w:tcW w:w="1272" w:type="dxa"/>
            <w:vMerge/>
            <w:tcMar/>
          </w:tcPr>
          <w:p w:rsidRPr="008612E3" w:rsidR="009A4B9A" w:rsidP="003C10F7" w:rsidRDefault="009A4B9A" w14:paraId="35B68541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201" w:type="dxa"/>
            <w:vMerge/>
            <w:tcMar/>
          </w:tcPr>
          <w:p w:rsidRPr="008612E3" w:rsidR="009A4B9A" w:rsidP="003C10F7" w:rsidRDefault="009A4B9A" w14:paraId="3622E89A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971" w:type="dxa"/>
            <w:vMerge/>
            <w:tcMar/>
          </w:tcPr>
          <w:p w:rsidR="009A4B9A" w:rsidP="003C10F7" w:rsidRDefault="009A4B9A" w14:paraId="74423B8D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6484" w:type="dxa"/>
            <w:tcMar/>
          </w:tcPr>
          <w:p w:rsidR="009A4B9A" w:rsidP="003C10F7" w:rsidRDefault="009A4B9A" w14:paraId="2DB44751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NHS Executive Agreements Register (Bi Annual</w:t>
            </w:r>
          </w:p>
          <w:p w:rsidRPr="008612E3" w:rsidR="009A4B9A" w:rsidP="003C10F7" w:rsidRDefault="009A4B9A" w14:paraId="2BF387BC" w14:textId="7820B3A8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E34CA1">
              <w:rPr>
                <w:rFonts w:ascii="Ubuntu" w:hAnsi="Ubuntu"/>
                <w:sz w:val="24"/>
                <w:szCs w:val="24"/>
              </w:rPr>
              <w:t>Declarations / Registers (Bi-Annual)</w:t>
            </w:r>
          </w:p>
        </w:tc>
      </w:tr>
      <w:tr w:rsidRPr="008612E3" w:rsidR="009A4B9A" w:rsidTr="07EAEE2B" w14:paraId="12B61937" w14:textId="77777777">
        <w:trPr>
          <w:tblHeader/>
        </w:trPr>
        <w:tc>
          <w:tcPr>
            <w:tcW w:w="1620" w:type="dxa"/>
            <w:vMerge/>
            <w:tcMar/>
          </w:tcPr>
          <w:p w:rsidR="009A4B9A" w:rsidP="003C10F7" w:rsidRDefault="009A4B9A" w14:paraId="06CC427F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EEAF6" w:themeFill="accent5" w:themeFillTint="33"/>
            <w:tcMar/>
          </w:tcPr>
          <w:p w:rsidRPr="008612E3" w:rsidR="009A4B9A" w:rsidP="003C10F7" w:rsidRDefault="009A4B9A" w14:paraId="437CFA40" w14:textId="45CA8E92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ACGC and QSIC</w:t>
            </w:r>
          </w:p>
        </w:tc>
        <w:tc>
          <w:tcPr>
            <w:tcW w:w="2880" w:type="dxa"/>
            <w:shd w:val="clear" w:color="auto" w:fill="DEEAF6" w:themeFill="accent5" w:themeFillTint="33"/>
            <w:tcMar/>
          </w:tcPr>
          <w:p w:rsidRPr="008612E3" w:rsidR="009A4B9A" w:rsidP="003C10F7" w:rsidRDefault="009A4B9A" w14:paraId="2C993EE5" w14:textId="37FE17EA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 xml:space="preserve">Annual Compliance Statement </w:t>
            </w:r>
          </w:p>
        </w:tc>
        <w:tc>
          <w:tcPr>
            <w:tcW w:w="3240" w:type="dxa"/>
            <w:shd w:val="clear" w:color="auto" w:fill="DEEAF6" w:themeFill="accent5" w:themeFillTint="33"/>
            <w:tcMar/>
          </w:tcPr>
          <w:p w:rsidR="009A4B9A" w:rsidP="003C10F7" w:rsidRDefault="009A4B9A" w14:paraId="0E0EA246" w14:textId="3A1D5DB7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1 Ap</w:t>
            </w:r>
            <w:r w:rsidR="00DF1207">
              <w:rPr>
                <w:rFonts w:ascii="Ubuntu" w:hAnsi="Ubuntu"/>
                <w:sz w:val="24"/>
                <w:szCs w:val="24"/>
              </w:rPr>
              <w:t xml:space="preserve"> </w:t>
            </w:r>
            <w:r w:rsidRPr="008612E3">
              <w:rPr>
                <w:rFonts w:ascii="Ubuntu" w:hAnsi="Ubuntu"/>
                <w:sz w:val="24"/>
                <w:szCs w:val="24"/>
              </w:rPr>
              <w:t>24 – 31 Mar 25</w:t>
            </w:r>
          </w:p>
        </w:tc>
        <w:tc>
          <w:tcPr>
            <w:tcW w:w="1272" w:type="dxa"/>
            <w:shd w:val="clear" w:color="auto" w:fill="DEEAF6" w:themeFill="accent5" w:themeFillTint="33"/>
            <w:tcMar/>
          </w:tcPr>
          <w:p w:rsidRPr="008612E3" w:rsidR="009A4B9A" w:rsidP="003C10F7" w:rsidRDefault="009A4B9A" w14:paraId="62740B0E" w14:textId="4B76ADEA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9 April</w:t>
            </w:r>
          </w:p>
        </w:tc>
        <w:tc>
          <w:tcPr>
            <w:tcW w:w="1201" w:type="dxa"/>
            <w:shd w:val="clear" w:color="auto" w:fill="DEEAF6" w:themeFill="accent5" w:themeFillTint="33"/>
            <w:tcMar/>
          </w:tcPr>
          <w:p w:rsidRPr="008612E3" w:rsidR="009A4B9A" w:rsidP="003C10F7" w:rsidRDefault="009A4B9A" w14:paraId="18D8F7B2" w14:textId="22FABFBA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16 April</w:t>
            </w:r>
          </w:p>
        </w:tc>
        <w:tc>
          <w:tcPr>
            <w:tcW w:w="1971" w:type="dxa"/>
            <w:shd w:val="clear" w:color="auto" w:fill="DEEAF6" w:themeFill="accent5" w:themeFillTint="33"/>
            <w:tcMar/>
          </w:tcPr>
          <w:p w:rsidRPr="008612E3" w:rsidR="009A4B9A" w:rsidP="003C10F7" w:rsidRDefault="00DB66B6" w14:paraId="089A149F" w14:textId="57B45258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9</w:t>
            </w:r>
            <w:r w:rsidRPr="008612E3" w:rsidR="009A4B9A">
              <w:rPr>
                <w:rFonts w:ascii="Ubuntu" w:hAnsi="Ubuntu"/>
                <w:sz w:val="24"/>
                <w:szCs w:val="24"/>
              </w:rPr>
              <w:t xml:space="preserve"> May ACGC</w:t>
            </w:r>
          </w:p>
          <w:p w:rsidRPr="008612E3" w:rsidR="009A4B9A" w:rsidP="003C10F7" w:rsidRDefault="009A4B9A" w14:paraId="1A15C745" w14:textId="77777777">
            <w:pPr>
              <w:rPr>
                <w:rFonts w:ascii="Ubuntu" w:hAnsi="Ubuntu"/>
                <w:sz w:val="24"/>
                <w:szCs w:val="24"/>
              </w:rPr>
            </w:pPr>
          </w:p>
          <w:p w:rsidRPr="008612E3" w:rsidR="009A4B9A" w:rsidP="003C10F7" w:rsidRDefault="53163ECD" w14:paraId="508A5BB0" w14:textId="0571EB93">
            <w:pPr>
              <w:rPr>
                <w:rFonts w:ascii="Ubuntu" w:hAnsi="Ubuntu"/>
                <w:sz w:val="24"/>
                <w:szCs w:val="24"/>
              </w:rPr>
            </w:pPr>
            <w:r w:rsidRPr="0133016F">
              <w:rPr>
                <w:rFonts w:ascii="Ubuntu" w:hAnsi="Ubuntu"/>
                <w:sz w:val="24"/>
                <w:szCs w:val="24"/>
              </w:rPr>
              <w:t xml:space="preserve">2 </w:t>
            </w:r>
            <w:r w:rsidRPr="0133016F" w:rsidR="00DB66B6">
              <w:rPr>
                <w:rFonts w:ascii="Ubuntu" w:hAnsi="Ubuntu"/>
                <w:sz w:val="24"/>
                <w:szCs w:val="24"/>
              </w:rPr>
              <w:t>June</w:t>
            </w:r>
            <w:r w:rsidRPr="008612E3" w:rsidR="009A4B9A">
              <w:rPr>
                <w:rFonts w:ascii="Ubuntu" w:hAnsi="Ubuntu"/>
                <w:sz w:val="24"/>
                <w:szCs w:val="24"/>
              </w:rPr>
              <w:t xml:space="preserve"> QSIC</w:t>
            </w:r>
          </w:p>
          <w:p w:rsidR="009A4B9A" w:rsidP="003C10F7" w:rsidRDefault="009A4B9A" w14:paraId="56A338CF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6484" w:type="dxa"/>
            <w:shd w:val="clear" w:color="auto" w:fill="DEEAF6" w:themeFill="accent5" w:themeFillTint="33"/>
            <w:tcMar/>
          </w:tcPr>
          <w:p w:rsidRPr="008612E3" w:rsidR="009A4B9A" w:rsidP="003C10F7" w:rsidRDefault="009A4B9A" w14:paraId="66EC3C90" w14:textId="77777777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Section 1 : Governance</w:t>
            </w:r>
          </w:p>
          <w:p w:rsidRPr="008612E3" w:rsidR="009A4B9A" w:rsidP="003C10F7" w:rsidRDefault="009A4B9A" w14:paraId="0FDC410C" w14:textId="77777777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Financial Governance</w:t>
            </w:r>
          </w:p>
          <w:p w:rsidRPr="008612E3" w:rsidR="009A4B9A" w:rsidP="003C10F7" w:rsidRDefault="009A4B9A" w14:paraId="0FB82FF2" w14:textId="77777777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Estates and Capital Governance</w:t>
            </w:r>
          </w:p>
          <w:p w:rsidRPr="008612E3" w:rsidR="009A4B9A" w:rsidP="003C10F7" w:rsidRDefault="009A4B9A" w14:paraId="28140E70" w14:textId="77777777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  <w:sz w:val="24"/>
                <w:szCs w:val="24"/>
              </w:rPr>
            </w:pPr>
            <w:r w:rsidRPr="07EAEE2B" w:rsidR="009A4B9A">
              <w:rPr>
                <w:rFonts w:ascii="Ubuntu" w:hAnsi="Ubuntu"/>
                <w:sz w:val="24"/>
                <w:szCs w:val="24"/>
              </w:rPr>
              <w:t>Board, Corporate and Hosting Governance</w:t>
            </w:r>
          </w:p>
          <w:p w:rsidR="07BAAC7A" w:rsidP="07EAEE2B" w:rsidRDefault="07BAAC7A" w14:paraId="259E901D" w14:textId="3F81A560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  <w:sz w:val="24"/>
                <w:szCs w:val="24"/>
              </w:rPr>
            </w:pPr>
            <w:r w:rsidRPr="07EAEE2B" w:rsidR="07BAAC7A">
              <w:rPr>
                <w:rFonts w:ascii="Ubuntu" w:hAnsi="Ubuntu"/>
                <w:sz w:val="24"/>
                <w:szCs w:val="24"/>
              </w:rPr>
              <w:t>Business Continuity Planning</w:t>
            </w:r>
          </w:p>
          <w:p w:rsidRPr="008612E3" w:rsidR="009A4B9A" w:rsidP="003C10F7" w:rsidRDefault="009A4B9A" w14:paraId="247AA905" w14:textId="77777777">
            <w:pPr>
              <w:tabs>
                <w:tab w:val="left" w:pos="1700"/>
              </w:tabs>
              <w:rPr>
                <w:rFonts w:ascii="Ubuntu" w:hAnsi="Ubuntu"/>
                <w:sz w:val="24"/>
                <w:szCs w:val="24"/>
              </w:rPr>
            </w:pPr>
          </w:p>
          <w:p w:rsidRPr="008612E3" w:rsidR="009A4B9A" w:rsidP="003C10F7" w:rsidRDefault="009A4B9A" w14:paraId="10B2DF7D" w14:textId="77777777">
            <w:pPr>
              <w:tabs>
                <w:tab w:val="left" w:pos="1700"/>
              </w:tabs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Section 2: Quality and Safety (to be reported to QSIC)</w:t>
            </w:r>
          </w:p>
          <w:p w:rsidRPr="008612E3" w:rsidR="009A4B9A" w:rsidP="003C10F7" w:rsidRDefault="009A4B9A" w14:paraId="39347A81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700"/>
              </w:tabs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Duty of Quality compliance</w:t>
            </w:r>
          </w:p>
          <w:p w:rsidRPr="008612E3" w:rsidR="009A4B9A" w:rsidP="003C10F7" w:rsidRDefault="009A4B9A" w14:paraId="2D4C744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700"/>
              </w:tabs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Duty of Candor compliance</w:t>
            </w:r>
          </w:p>
          <w:p w:rsidRPr="008612E3" w:rsidR="009A4B9A" w:rsidP="003C10F7" w:rsidRDefault="009A4B9A" w14:paraId="69152087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700"/>
              </w:tabs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 xml:space="preserve">Socio Economic Duty compliance </w:t>
            </w:r>
          </w:p>
          <w:p w:rsidRPr="008612E3" w:rsidR="009A4B9A" w:rsidP="003C10F7" w:rsidRDefault="009A4B9A" w14:paraId="6A8DD459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700"/>
              </w:tabs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Wellbeing of Future Generations Act Compliance</w:t>
            </w:r>
          </w:p>
          <w:p w:rsidR="009A4B9A" w:rsidP="009A4B9A" w:rsidRDefault="009A4B9A" w14:paraId="09FC2C06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700"/>
              </w:tabs>
              <w:rPr>
                <w:rFonts w:ascii="Ubuntu" w:hAnsi="Ubuntu" w:eastAsia="Ubuntu-Light" w:cstheme="minorHAnsi"/>
                <w:sz w:val="24"/>
                <w:szCs w:val="24"/>
              </w:rPr>
            </w:pPr>
            <w:r w:rsidRPr="008612E3">
              <w:rPr>
                <w:rFonts w:ascii="Ubuntu" w:hAnsi="Ubuntu" w:eastAsia="Ubuntu-Light" w:cstheme="minorHAnsi"/>
                <w:sz w:val="24"/>
                <w:szCs w:val="24"/>
              </w:rPr>
              <w:t>Emergency Planning</w:t>
            </w:r>
          </w:p>
          <w:p w:rsidRPr="009A4B9A" w:rsidR="009A4B9A" w:rsidP="009A4B9A" w:rsidRDefault="009A4B9A" w14:paraId="4EC75289" w14:textId="7B94793E">
            <w:pPr>
              <w:pStyle w:val="ListParagraph"/>
              <w:numPr>
                <w:ilvl w:val="0"/>
                <w:numId w:val="2"/>
              </w:numPr>
              <w:tabs>
                <w:tab w:val="left" w:pos="1700"/>
              </w:tabs>
              <w:rPr>
                <w:rFonts w:ascii="Ubuntu" w:hAnsi="Ubuntu" w:eastAsia="Ubuntu-Light" w:cstheme="minorHAnsi"/>
                <w:sz w:val="24"/>
                <w:szCs w:val="24"/>
              </w:rPr>
            </w:pPr>
            <w:r w:rsidRPr="009A4B9A">
              <w:rPr>
                <w:rFonts w:ascii="Ubuntu" w:hAnsi="Ubuntu" w:eastAsia="Ubuntu-Light" w:cstheme="minorHAnsi"/>
                <w:sz w:val="24"/>
                <w:szCs w:val="24"/>
              </w:rPr>
              <w:t>Clinical Governance</w:t>
            </w:r>
          </w:p>
        </w:tc>
      </w:tr>
      <w:tr w:rsidRPr="008612E3" w:rsidR="009A4B9A" w:rsidTr="07EAEE2B" w14:paraId="37F84D4A" w14:textId="77777777">
        <w:trPr>
          <w:trHeight w:val="731"/>
          <w:tblHeader/>
        </w:trPr>
        <w:tc>
          <w:tcPr>
            <w:tcW w:w="1620" w:type="dxa"/>
            <w:vMerge/>
            <w:tcMar/>
          </w:tcPr>
          <w:p w:rsidR="009A4B9A" w:rsidP="003C10F7" w:rsidRDefault="009A4B9A" w14:paraId="63D61812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620" w:type="dxa"/>
            <w:tcMar/>
          </w:tcPr>
          <w:p w:rsidRPr="008612E3" w:rsidR="009A4B9A" w:rsidP="003C10F7" w:rsidRDefault="009A4B9A" w14:paraId="27664953" w14:textId="67B1C45D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QSIC</w:t>
            </w:r>
          </w:p>
        </w:tc>
        <w:tc>
          <w:tcPr>
            <w:tcW w:w="2880" w:type="dxa"/>
            <w:tcMar/>
          </w:tcPr>
          <w:p w:rsidRPr="008612E3" w:rsidR="009A4B9A" w:rsidP="003C10F7" w:rsidRDefault="009A4B9A" w14:paraId="1A17C661" w14:textId="04F33530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 xml:space="preserve">Quarterly Governance Compliance Report </w:t>
            </w:r>
            <w:r>
              <w:rPr>
                <w:rFonts w:ascii="Ubuntu" w:hAnsi="Ubuntu"/>
                <w:sz w:val="24"/>
                <w:szCs w:val="24"/>
              </w:rPr>
              <w:t>4</w:t>
            </w:r>
          </w:p>
        </w:tc>
        <w:tc>
          <w:tcPr>
            <w:tcW w:w="3240" w:type="dxa"/>
            <w:tcMar/>
          </w:tcPr>
          <w:p w:rsidR="009A4B9A" w:rsidP="003C10F7" w:rsidRDefault="009A4B9A" w14:paraId="1D2226D2" w14:textId="657F1CEC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 Jan – 31 Mar</w:t>
            </w:r>
            <w:r w:rsidR="00DF1207">
              <w:rPr>
                <w:rFonts w:ascii="Ubuntu" w:hAnsi="Ubuntu"/>
                <w:sz w:val="24"/>
                <w:szCs w:val="24"/>
              </w:rPr>
              <w:t xml:space="preserve"> 25</w:t>
            </w:r>
          </w:p>
        </w:tc>
        <w:tc>
          <w:tcPr>
            <w:tcW w:w="1272" w:type="dxa"/>
            <w:tcMar/>
          </w:tcPr>
          <w:p w:rsidR="009A4B9A" w:rsidP="003C10F7" w:rsidRDefault="009A4B9A" w14:paraId="423806E1" w14:textId="60FB57D1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9 April</w:t>
            </w:r>
          </w:p>
        </w:tc>
        <w:tc>
          <w:tcPr>
            <w:tcW w:w="1201" w:type="dxa"/>
            <w:tcMar/>
          </w:tcPr>
          <w:p w:rsidR="009A4B9A" w:rsidP="003C10F7" w:rsidRDefault="009A4B9A" w14:paraId="7A6CAF3D" w14:textId="2564D71A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16 April</w:t>
            </w:r>
          </w:p>
        </w:tc>
        <w:tc>
          <w:tcPr>
            <w:tcW w:w="1971" w:type="dxa"/>
            <w:tcMar/>
          </w:tcPr>
          <w:p w:rsidR="009A4B9A" w:rsidP="003C10F7" w:rsidRDefault="009A4B9A" w14:paraId="368BBEA2" w14:textId="289CCE26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2 June</w:t>
            </w:r>
          </w:p>
        </w:tc>
        <w:tc>
          <w:tcPr>
            <w:tcW w:w="6484" w:type="dxa"/>
            <w:tcMar/>
          </w:tcPr>
          <w:p w:rsidRPr="00585B56" w:rsidR="009A4B9A" w:rsidP="009A4B9A" w:rsidRDefault="009A4B9A" w14:paraId="3021EF9F" w14:textId="77777777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Ubuntu" w:hAnsi="Ubuntu"/>
                <w:sz w:val="24"/>
                <w:szCs w:val="24"/>
              </w:rPr>
            </w:pPr>
            <w:r w:rsidRPr="00585B56">
              <w:rPr>
                <w:rFonts w:ascii="Ubuntu" w:hAnsi="Ubuntu"/>
                <w:sz w:val="24"/>
                <w:szCs w:val="24"/>
              </w:rPr>
              <w:t xml:space="preserve">Health and Safety Compliance </w:t>
            </w:r>
          </w:p>
          <w:p w:rsidRPr="00585B56" w:rsidR="009A4B9A" w:rsidP="009A4B9A" w:rsidRDefault="009A4B9A" w14:paraId="20F28327" w14:textId="77777777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Ubuntu" w:hAnsi="Ubuntu"/>
                <w:sz w:val="24"/>
                <w:szCs w:val="24"/>
              </w:rPr>
            </w:pPr>
            <w:r w:rsidRPr="00585B56">
              <w:rPr>
                <w:rFonts w:ascii="Ubuntu" w:hAnsi="Ubuntu"/>
                <w:sz w:val="24"/>
                <w:szCs w:val="24"/>
              </w:rPr>
              <w:t>National Reportable Incident Reporting compliance</w:t>
            </w:r>
          </w:p>
          <w:p w:rsidRPr="00585B56" w:rsidR="009A4B9A" w:rsidP="009A4B9A" w:rsidRDefault="009A4B9A" w14:paraId="129E383A" w14:textId="77777777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Ubuntu" w:hAnsi="Ubuntu"/>
                <w:sz w:val="24"/>
                <w:szCs w:val="24"/>
              </w:rPr>
            </w:pPr>
            <w:r w:rsidRPr="00585B56">
              <w:rPr>
                <w:rFonts w:ascii="Ubuntu" w:hAnsi="Ubuntu"/>
                <w:sz w:val="24"/>
                <w:szCs w:val="24"/>
              </w:rPr>
              <w:t>Complaints (including PTR if applicable) compliance</w:t>
            </w:r>
          </w:p>
          <w:p w:rsidRPr="00585B56" w:rsidR="009A4B9A" w:rsidP="009A4B9A" w:rsidRDefault="009A4B9A" w14:paraId="5ADFC05E" w14:textId="77777777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ascii="Ubuntu" w:hAnsi="Ubuntu"/>
                <w:sz w:val="24"/>
                <w:szCs w:val="24"/>
              </w:rPr>
            </w:pPr>
            <w:r w:rsidRPr="00585B56">
              <w:rPr>
                <w:rFonts w:ascii="Ubuntu" w:hAnsi="Ubuntu"/>
                <w:sz w:val="24"/>
                <w:szCs w:val="24"/>
              </w:rPr>
              <w:t>Claims reporting</w:t>
            </w:r>
          </w:p>
          <w:p w:rsidRPr="00585B56" w:rsidR="009A4B9A" w:rsidP="00DF1207" w:rsidRDefault="009A4B9A" w14:paraId="54E3B1EF" w14:textId="77777777">
            <w:pPr>
              <w:pStyle w:val="ListParagraph"/>
              <w:numPr>
                <w:ilvl w:val="0"/>
                <w:numId w:val="7"/>
              </w:numPr>
              <w:spacing w:line="259" w:lineRule="auto"/>
              <w:ind w:left="499" w:hanging="357"/>
              <w:rPr>
                <w:rFonts w:ascii="Ubuntu" w:hAnsi="Ubuntu"/>
                <w:sz w:val="24"/>
                <w:szCs w:val="24"/>
              </w:rPr>
            </w:pPr>
            <w:r w:rsidRPr="00585B56">
              <w:rPr>
                <w:rFonts w:ascii="Ubuntu" w:hAnsi="Ubuntu"/>
                <w:sz w:val="24"/>
                <w:szCs w:val="24"/>
              </w:rPr>
              <w:t>DATIX compliance</w:t>
            </w:r>
          </w:p>
          <w:p w:rsidRPr="008612E3" w:rsidR="009A4B9A" w:rsidP="00DF1207" w:rsidRDefault="009A4B9A" w14:paraId="2A1D0FEA" w14:textId="3E2E0B38">
            <w:pPr>
              <w:widowControl w:val="0"/>
              <w:numPr>
                <w:ilvl w:val="0"/>
                <w:numId w:val="7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left="499" w:right="357" w:hanging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585B56">
              <w:rPr>
                <w:rFonts w:ascii="Ubuntu" w:hAnsi="Ubuntu"/>
                <w:sz w:val="24"/>
                <w:szCs w:val="24"/>
              </w:rPr>
              <w:t>Safeguarding compliance</w:t>
            </w:r>
          </w:p>
        </w:tc>
      </w:tr>
      <w:tr w:rsidRPr="008612E3" w:rsidR="00DF1207" w:rsidTr="07EAEE2B" w14:paraId="13101995" w14:textId="77777777">
        <w:trPr>
          <w:tblHeader/>
        </w:trPr>
        <w:tc>
          <w:tcPr>
            <w:tcW w:w="1620" w:type="dxa"/>
            <w:vMerge/>
            <w:tcMar/>
          </w:tcPr>
          <w:p w:rsidR="00DF1207" w:rsidP="003F2DAF" w:rsidRDefault="00DF1207" w14:paraId="3C00AA82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shd w:val="clear" w:color="auto" w:fill="DEEAF6" w:themeFill="accent5" w:themeFillTint="33"/>
            <w:tcMar/>
          </w:tcPr>
          <w:p w:rsidR="00DF1207" w:rsidP="003F2DAF" w:rsidRDefault="00DF1207" w14:paraId="009A1592" w14:textId="7B267EA0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PODC</w:t>
            </w:r>
          </w:p>
        </w:tc>
        <w:tc>
          <w:tcPr>
            <w:tcW w:w="2880" w:type="dxa"/>
            <w:vMerge w:val="restart"/>
            <w:shd w:val="clear" w:color="auto" w:fill="DEEAF6" w:themeFill="accent5" w:themeFillTint="33"/>
            <w:tcMar/>
          </w:tcPr>
          <w:p w:rsidRPr="008612E3" w:rsidR="00DF1207" w:rsidP="003F2DAF" w:rsidRDefault="00DF1207" w14:paraId="323A3B6F" w14:textId="0B7A4B39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Bi-Annual </w:t>
            </w:r>
            <w:r w:rsidRPr="008612E3">
              <w:rPr>
                <w:rFonts w:ascii="Ubuntu" w:hAnsi="Ubuntu"/>
                <w:sz w:val="24"/>
                <w:szCs w:val="24"/>
              </w:rPr>
              <w:t xml:space="preserve">Governance Compliance Report </w:t>
            </w:r>
            <w:r>
              <w:rPr>
                <w:rFonts w:ascii="Ubuntu" w:hAnsi="Ubuntu"/>
                <w:sz w:val="24"/>
                <w:szCs w:val="24"/>
              </w:rPr>
              <w:t>2</w:t>
            </w:r>
          </w:p>
        </w:tc>
        <w:tc>
          <w:tcPr>
            <w:tcW w:w="3240" w:type="dxa"/>
            <w:shd w:val="clear" w:color="auto" w:fill="DEEAF6" w:themeFill="accent5" w:themeFillTint="33"/>
            <w:tcMar/>
          </w:tcPr>
          <w:p w:rsidR="00DF1207" w:rsidP="003F2DAF" w:rsidRDefault="00DF1207" w14:paraId="7F06F068" w14:textId="2A74743E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 Sep 24 - 31 Mar 25</w:t>
            </w:r>
          </w:p>
        </w:tc>
        <w:tc>
          <w:tcPr>
            <w:tcW w:w="1272" w:type="dxa"/>
            <w:vMerge w:val="restart"/>
            <w:shd w:val="clear" w:color="auto" w:fill="DEEAF6" w:themeFill="accent5" w:themeFillTint="33"/>
            <w:tcMar/>
          </w:tcPr>
          <w:p w:rsidRPr="008612E3" w:rsidR="00DF1207" w:rsidP="003F2DAF" w:rsidRDefault="00DF1207" w14:paraId="4841BE61" w14:textId="59B3EDA2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9 April</w:t>
            </w:r>
          </w:p>
        </w:tc>
        <w:tc>
          <w:tcPr>
            <w:tcW w:w="1201" w:type="dxa"/>
            <w:vMerge w:val="restart"/>
            <w:shd w:val="clear" w:color="auto" w:fill="DEEAF6" w:themeFill="accent5" w:themeFillTint="33"/>
            <w:tcMar/>
          </w:tcPr>
          <w:p w:rsidRPr="008612E3" w:rsidR="00DF1207" w:rsidP="003F2DAF" w:rsidRDefault="00DF1207" w14:paraId="1D316363" w14:textId="4B6AC770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Via email *</w:t>
            </w:r>
          </w:p>
        </w:tc>
        <w:tc>
          <w:tcPr>
            <w:tcW w:w="1971" w:type="dxa"/>
            <w:vMerge w:val="restart"/>
            <w:shd w:val="clear" w:color="auto" w:fill="DEEAF6" w:themeFill="accent5" w:themeFillTint="33"/>
            <w:tcMar/>
          </w:tcPr>
          <w:p w:rsidRPr="009A4B9A" w:rsidR="00DF1207" w:rsidP="009A4B9A" w:rsidRDefault="00DF1207" w14:paraId="0ABE7FC5" w14:textId="2A319642">
            <w:pPr>
              <w:pStyle w:val="ListParagraph"/>
              <w:numPr>
                <w:ilvl w:val="0"/>
                <w:numId w:val="6"/>
              </w:num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A</w:t>
            </w:r>
            <w:r w:rsidRPr="009A4B9A">
              <w:rPr>
                <w:rFonts w:ascii="Ubuntu" w:hAnsi="Ubuntu"/>
                <w:sz w:val="24"/>
                <w:szCs w:val="24"/>
              </w:rPr>
              <w:t>pril</w:t>
            </w:r>
          </w:p>
        </w:tc>
        <w:tc>
          <w:tcPr>
            <w:tcW w:w="6484" w:type="dxa"/>
            <w:shd w:val="clear" w:color="auto" w:fill="DEEAF6" w:themeFill="accent5" w:themeFillTint="33"/>
            <w:tcMar/>
          </w:tcPr>
          <w:p w:rsidRPr="009A4B9A" w:rsidR="00DF1207" w:rsidP="009A4B9A" w:rsidRDefault="00DF1207" w14:paraId="53C72077" w14:textId="77777777">
            <w:pPr>
              <w:pStyle w:val="ListParagraph"/>
              <w:numPr>
                <w:ilvl w:val="0"/>
                <w:numId w:val="5"/>
              </w:numPr>
              <w:rPr>
                <w:rFonts w:ascii="Ubuntu" w:hAnsi="Ubuntu" w:eastAsia="Verdana" w:cs="Verdana"/>
                <w:sz w:val="24"/>
                <w:szCs w:val="24"/>
                <w:lang w:bidi="en-US"/>
              </w:rPr>
            </w:pPr>
            <w:r w:rsidRPr="00585B56">
              <w:rPr>
                <w:rFonts w:ascii="Ubuntu" w:hAnsi="Ubuntu" w:eastAsia="Ubuntu-Light" w:cstheme="minorHAnsi"/>
                <w:sz w:val="24"/>
                <w:szCs w:val="24"/>
              </w:rPr>
              <w:t>Equality, Diversity and Inclusion (Bi-Annually)</w:t>
            </w:r>
          </w:p>
          <w:p w:rsidRPr="009A4B9A" w:rsidR="00DF1207" w:rsidP="009A4B9A" w:rsidRDefault="00DF1207" w14:paraId="493861E3" w14:textId="04D0A7EF">
            <w:pPr>
              <w:pStyle w:val="ListParagraph"/>
              <w:numPr>
                <w:ilvl w:val="0"/>
                <w:numId w:val="5"/>
              </w:numPr>
              <w:rPr>
                <w:rFonts w:ascii="Ubuntu" w:hAnsi="Ubuntu" w:eastAsia="Verdana" w:cs="Verdana"/>
                <w:sz w:val="24"/>
                <w:szCs w:val="24"/>
                <w:lang w:bidi="en-US"/>
              </w:rPr>
            </w:pPr>
            <w:r w:rsidRPr="009A4B9A">
              <w:rPr>
                <w:rFonts w:ascii="Ubuntu" w:hAnsi="Ubuntu" w:eastAsia="Ubuntu-Light" w:cstheme="minorHAnsi"/>
                <w:sz w:val="24"/>
                <w:szCs w:val="24"/>
              </w:rPr>
              <w:t>Welsh Language (Bi-Annually)</w:t>
            </w:r>
          </w:p>
        </w:tc>
      </w:tr>
      <w:tr w:rsidRPr="008612E3" w:rsidR="00DF1207" w:rsidTr="07EAEE2B" w14:paraId="64F7ABF0" w14:textId="77777777">
        <w:trPr>
          <w:tblHeader/>
        </w:trPr>
        <w:tc>
          <w:tcPr>
            <w:tcW w:w="1620" w:type="dxa"/>
            <w:vMerge/>
            <w:tcMar/>
          </w:tcPr>
          <w:p w:rsidR="00DF1207" w:rsidP="003F2DAF" w:rsidRDefault="00DF1207" w14:paraId="0F1DA310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620" w:type="dxa"/>
            <w:vMerge/>
            <w:tcMar/>
          </w:tcPr>
          <w:p w:rsidR="00DF1207" w:rsidP="003F2DAF" w:rsidRDefault="00DF1207" w14:paraId="7F0553BB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2880" w:type="dxa"/>
            <w:vMerge/>
            <w:tcMar/>
          </w:tcPr>
          <w:p w:rsidR="00DF1207" w:rsidP="003F2DAF" w:rsidRDefault="00DF1207" w14:paraId="0A6A329C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DEEAF6" w:themeFill="accent5" w:themeFillTint="33"/>
            <w:tcMar/>
          </w:tcPr>
          <w:p w:rsidR="00DF1207" w:rsidP="003F2DAF" w:rsidRDefault="00DF1207" w14:paraId="27243FF3" w14:textId="5DADDBF1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 Apr 24 – 31 Mar 25</w:t>
            </w:r>
          </w:p>
        </w:tc>
        <w:tc>
          <w:tcPr>
            <w:tcW w:w="1272" w:type="dxa"/>
            <w:vMerge/>
            <w:tcMar/>
          </w:tcPr>
          <w:p w:rsidRPr="008612E3" w:rsidR="00DF1207" w:rsidP="003F2DAF" w:rsidRDefault="00DF1207" w14:paraId="34B60660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201" w:type="dxa"/>
            <w:vMerge/>
            <w:tcMar/>
          </w:tcPr>
          <w:p w:rsidRPr="008612E3" w:rsidR="00DF1207" w:rsidP="003F2DAF" w:rsidRDefault="00DF1207" w14:paraId="461F5416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971" w:type="dxa"/>
            <w:vMerge/>
            <w:tcMar/>
          </w:tcPr>
          <w:p w:rsidR="00DF1207" w:rsidP="003F2DAF" w:rsidRDefault="00DF1207" w14:paraId="3AE9A736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6484" w:type="dxa"/>
            <w:shd w:val="clear" w:color="auto" w:fill="DEEAF6" w:themeFill="accent5" w:themeFillTint="33"/>
            <w:tcMar/>
          </w:tcPr>
          <w:p w:rsidRPr="00585B56" w:rsidR="00DF1207" w:rsidP="003F2DAF" w:rsidRDefault="00DF1207" w14:paraId="718F36AD" w14:textId="77777777">
            <w:pPr>
              <w:pStyle w:val="ListParagraph"/>
              <w:numPr>
                <w:ilvl w:val="0"/>
                <w:numId w:val="5"/>
              </w:numPr>
              <w:rPr>
                <w:rFonts w:ascii="Ubuntu" w:hAnsi="Ubuntu" w:eastAsia="Verdana" w:cs="Verdana"/>
                <w:sz w:val="24"/>
                <w:szCs w:val="24"/>
                <w:lang w:bidi="en-US"/>
              </w:rPr>
            </w:pPr>
            <w:r w:rsidRPr="00585B56">
              <w:rPr>
                <w:rFonts w:ascii="Ubuntu" w:hAnsi="Ubuntu" w:eastAsia="Verdana" w:cs="Verdana"/>
                <w:sz w:val="24"/>
                <w:szCs w:val="24"/>
                <w:lang w:bidi="en-US"/>
              </w:rPr>
              <w:t>Raising Concerns Process (Annually)</w:t>
            </w:r>
          </w:p>
          <w:p w:rsidR="00DF1207" w:rsidP="009A4B9A" w:rsidRDefault="00DF1207" w14:paraId="14E370B6" w14:textId="77777777">
            <w:pPr>
              <w:pStyle w:val="ListParagraph"/>
              <w:numPr>
                <w:ilvl w:val="0"/>
                <w:numId w:val="5"/>
              </w:numPr>
              <w:rPr>
                <w:rFonts w:ascii="Ubuntu" w:hAnsi="Ubuntu" w:eastAsia="Verdana" w:cs="Verdana"/>
                <w:sz w:val="24"/>
                <w:szCs w:val="24"/>
                <w:lang w:bidi="en-US"/>
              </w:rPr>
            </w:pPr>
            <w:r w:rsidRPr="00585B56">
              <w:rPr>
                <w:rFonts w:ascii="Ubuntu" w:hAnsi="Ubuntu" w:eastAsia="Verdana" w:cs="Verdana"/>
                <w:sz w:val="24"/>
                <w:szCs w:val="24"/>
                <w:lang w:bidi="en-US"/>
              </w:rPr>
              <w:t>Workforce planning (Annually)</w:t>
            </w:r>
          </w:p>
          <w:p w:rsidRPr="009A4B9A" w:rsidR="00DF1207" w:rsidP="009A4B9A" w:rsidRDefault="00DF1207" w14:paraId="30C08694" w14:textId="771FAAAC">
            <w:pPr>
              <w:pStyle w:val="ListParagraph"/>
              <w:numPr>
                <w:ilvl w:val="0"/>
                <w:numId w:val="5"/>
              </w:numPr>
              <w:rPr>
                <w:rFonts w:ascii="Ubuntu" w:hAnsi="Ubuntu" w:eastAsia="Verdana" w:cs="Verdana"/>
                <w:sz w:val="24"/>
                <w:szCs w:val="24"/>
                <w:lang w:bidi="en-US"/>
              </w:rPr>
            </w:pPr>
            <w:r w:rsidRPr="009A4B9A">
              <w:rPr>
                <w:rFonts w:ascii="Ubuntu" w:hAnsi="Ubuntu" w:eastAsia="Verdana" w:cs="Verdana"/>
                <w:sz w:val="24"/>
                <w:szCs w:val="24"/>
                <w:lang w:bidi="en-US"/>
              </w:rPr>
              <w:t>Grievances (Annually)</w:t>
            </w:r>
          </w:p>
        </w:tc>
      </w:tr>
    </w:tbl>
    <w:p w:rsidR="00285D73" w:rsidRDefault="00285D73" w14:paraId="1567333C" w14:textId="332552A6"/>
    <w:p w:rsidR="003C10F7" w:rsidRDefault="003C10F7" w14:paraId="32B19885" w14:textId="77777777"/>
    <w:p w:rsidR="003C10F7" w:rsidRDefault="003C10F7" w14:paraId="248DA4A3" w14:textId="77777777"/>
    <w:p w:rsidRPr="00DF1207" w:rsidR="00285D73" w:rsidRDefault="003C10F7" w14:paraId="144BF75E" w14:textId="7F2FE9CA">
      <w:pPr>
        <w:rPr>
          <w:rFonts w:ascii="Ubuntu" w:hAnsi="Ubuntu"/>
          <w:b/>
          <w:bCs/>
          <w:sz w:val="24"/>
          <w:szCs w:val="24"/>
        </w:rPr>
      </w:pPr>
      <w:r w:rsidRPr="00DF1207">
        <w:rPr>
          <w:rFonts w:ascii="Ubuntu" w:hAnsi="Ubuntu"/>
          <w:b/>
          <w:bCs/>
          <w:sz w:val="24"/>
          <w:szCs w:val="24"/>
        </w:rPr>
        <w:t>Following reports from 2024/25 year are due to report to Committees in 2025:</w:t>
      </w:r>
    </w:p>
    <w:p w:rsidR="00285D73" w:rsidRDefault="00285D73" w14:paraId="3C683665" w14:textId="77777777"/>
    <w:p w:rsidR="00285D73" w:rsidRDefault="00285D73" w14:paraId="41D4970E" w14:textId="77777777"/>
    <w:p w:rsidR="00285D73" w:rsidRDefault="00285D73" w14:paraId="7379F412" w14:textId="77777777"/>
    <w:p w:rsidR="00285D73" w:rsidRDefault="00285D73" w14:paraId="00AF90EB" w14:textId="77777777"/>
    <w:p w:rsidR="00285D73" w:rsidRDefault="00285D73" w14:paraId="31C0EE41" w14:textId="77777777"/>
    <w:p w:rsidR="00285D73" w:rsidRDefault="00285D73" w14:paraId="5BF14F36" w14:textId="77777777"/>
    <w:p w:rsidR="00285D73" w:rsidRDefault="00285D73" w14:paraId="5985C8EE" w14:textId="77777777"/>
    <w:p w:rsidR="00285D73" w:rsidRDefault="00285D73" w14:paraId="764D1447" w14:textId="77777777"/>
    <w:p w:rsidR="00285D73" w:rsidRDefault="00285D73" w14:paraId="2C636674" w14:textId="77777777"/>
    <w:p w:rsidR="00285D73" w:rsidRDefault="00285D73" w14:paraId="44FEB9BF" w14:textId="77777777"/>
    <w:p w:rsidR="00285D73" w:rsidRDefault="00285D73" w14:paraId="655CD9F6" w14:textId="77777777"/>
    <w:p w:rsidR="00285D73" w:rsidRDefault="00285D73" w14:paraId="68D682FD" w14:textId="77777777"/>
    <w:p w:rsidR="00285D73" w:rsidRDefault="00285D73" w14:paraId="36760C6F" w14:textId="77777777"/>
    <w:p w:rsidR="00285D73" w:rsidRDefault="00285D73" w14:paraId="319D21DD" w14:textId="77777777"/>
    <w:p w:rsidR="00285D73" w:rsidRDefault="00285D73" w14:paraId="60C3F024" w14:textId="77777777"/>
    <w:p w:rsidR="00285D73" w:rsidRDefault="00285D73" w14:paraId="5CB7C93E" w14:textId="77777777"/>
    <w:p w:rsidR="00285D73" w:rsidRDefault="00285D73" w14:paraId="2FEA528B" w14:textId="77777777"/>
    <w:p w:rsidR="00285D73" w:rsidRDefault="00285D73" w14:paraId="3E7DF1A5" w14:textId="77777777"/>
    <w:p w:rsidR="00285D73" w:rsidRDefault="00285D73" w14:paraId="112B9A23" w14:textId="77777777"/>
    <w:p w:rsidR="003C10F7" w:rsidRDefault="003C10F7" w14:paraId="543FFA43" w14:textId="77777777">
      <w:pPr>
        <w:sectPr w:rsidR="003C10F7" w:rsidSect="003142FA">
          <w:headerReference w:type="default" r:id="rId7"/>
          <w:pgSz w:w="23811" w:h="16838" w:orient="landscape" w:code="8"/>
          <w:pgMar w:top="720" w:right="720" w:bottom="720" w:left="720" w:header="708" w:footer="708" w:gutter="0"/>
          <w:cols w:space="708"/>
          <w:docGrid w:linePitch="360"/>
        </w:sectPr>
      </w:pPr>
    </w:p>
    <w:p w:rsidRPr="00DF720B" w:rsidR="003C10F7" w:rsidRDefault="003C10F7" w14:paraId="2C845C54" w14:textId="509321B3">
      <w:pPr>
        <w:rPr>
          <w:rFonts w:ascii="Ubuntu" w:hAnsi="Ubuntu"/>
          <w:b/>
          <w:bCs/>
          <w:sz w:val="24"/>
          <w:szCs w:val="24"/>
        </w:rPr>
      </w:pPr>
      <w:r w:rsidRPr="00DF720B">
        <w:rPr>
          <w:rFonts w:ascii="Ubuntu" w:hAnsi="Ubuntu"/>
          <w:b/>
          <w:bCs/>
          <w:sz w:val="24"/>
          <w:szCs w:val="24"/>
        </w:rPr>
        <w:t>Reporting schedule for the 2025/26 Year:</w:t>
      </w:r>
    </w:p>
    <w:tbl>
      <w:tblPr>
        <w:tblStyle w:val="TableGrid"/>
        <w:tblW w:w="21963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060"/>
        <w:gridCol w:w="3600"/>
        <w:gridCol w:w="3240"/>
        <w:gridCol w:w="1272"/>
        <w:gridCol w:w="1428"/>
        <w:gridCol w:w="2340"/>
        <w:gridCol w:w="7023"/>
      </w:tblGrid>
      <w:tr w:rsidRPr="008612E3" w:rsidR="002A72D2" w:rsidTr="07EAEE2B" w14:paraId="79D5BB2F" w14:textId="77777777">
        <w:tc>
          <w:tcPr>
            <w:tcW w:w="3060" w:type="dxa"/>
            <w:shd w:val="clear" w:color="auto" w:fill="BDD6EE" w:themeFill="accent5" w:themeFillTint="66"/>
            <w:tcMar/>
          </w:tcPr>
          <w:p w:rsidRPr="008612E3" w:rsidR="002A72D2" w:rsidRDefault="002A72D2" w14:paraId="638E3573" w14:textId="77777777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8612E3">
              <w:rPr>
                <w:rFonts w:ascii="Ubuntu" w:hAnsi="Ubuntu"/>
                <w:b/>
                <w:bCs/>
                <w:sz w:val="24"/>
                <w:szCs w:val="24"/>
              </w:rPr>
              <w:t>Committee</w:t>
            </w:r>
          </w:p>
        </w:tc>
        <w:tc>
          <w:tcPr>
            <w:tcW w:w="3600" w:type="dxa"/>
            <w:shd w:val="clear" w:color="auto" w:fill="BDD6EE" w:themeFill="accent5" w:themeFillTint="66"/>
            <w:tcMar/>
          </w:tcPr>
          <w:p w:rsidRPr="008612E3" w:rsidR="002A72D2" w:rsidRDefault="002A72D2" w14:paraId="61A556FD" w14:textId="77777777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8612E3">
              <w:rPr>
                <w:rFonts w:ascii="Ubuntu" w:hAnsi="Ubuntu"/>
                <w:b/>
                <w:bCs/>
                <w:sz w:val="24"/>
                <w:szCs w:val="24"/>
              </w:rPr>
              <w:t>Report</w:t>
            </w:r>
          </w:p>
        </w:tc>
        <w:tc>
          <w:tcPr>
            <w:tcW w:w="3240" w:type="dxa"/>
            <w:shd w:val="clear" w:color="auto" w:fill="BDD6EE" w:themeFill="accent5" w:themeFillTint="66"/>
            <w:tcMar/>
          </w:tcPr>
          <w:p w:rsidRPr="008612E3" w:rsidR="002A72D2" w:rsidRDefault="002A72D2" w14:paraId="1F071C6D" w14:textId="77777777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8612E3">
              <w:rPr>
                <w:rFonts w:ascii="Ubuntu" w:hAnsi="Ubuntu"/>
                <w:b/>
                <w:bCs/>
                <w:sz w:val="24"/>
                <w:szCs w:val="24"/>
              </w:rPr>
              <w:t>Period covered</w:t>
            </w:r>
          </w:p>
        </w:tc>
        <w:tc>
          <w:tcPr>
            <w:tcW w:w="1272" w:type="dxa"/>
            <w:shd w:val="clear" w:color="auto" w:fill="BDD6EE" w:themeFill="accent5" w:themeFillTint="66"/>
            <w:tcMar/>
          </w:tcPr>
          <w:p w:rsidRPr="008612E3" w:rsidR="002A72D2" w:rsidRDefault="002A72D2" w14:paraId="6EDA4661" w14:textId="77777777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8612E3">
              <w:rPr>
                <w:rFonts w:ascii="Ubuntu" w:hAnsi="Ubuntu"/>
                <w:b/>
                <w:bCs/>
                <w:sz w:val="24"/>
                <w:szCs w:val="24"/>
              </w:rPr>
              <w:t>Deadline</w:t>
            </w:r>
          </w:p>
        </w:tc>
        <w:tc>
          <w:tcPr>
            <w:tcW w:w="1428" w:type="dxa"/>
            <w:shd w:val="clear" w:color="auto" w:fill="BDD6EE" w:themeFill="accent5" w:themeFillTint="66"/>
            <w:tcMar/>
          </w:tcPr>
          <w:p w:rsidRPr="008612E3" w:rsidR="002A72D2" w:rsidRDefault="002A72D2" w14:paraId="46CAEDB3" w14:textId="77777777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8612E3">
              <w:rPr>
                <w:rFonts w:ascii="Ubuntu" w:hAnsi="Ubuntu"/>
                <w:b/>
                <w:bCs/>
                <w:sz w:val="24"/>
                <w:szCs w:val="24"/>
              </w:rPr>
              <w:t>BET Mtg</w:t>
            </w:r>
          </w:p>
        </w:tc>
        <w:tc>
          <w:tcPr>
            <w:tcW w:w="2340" w:type="dxa"/>
            <w:shd w:val="clear" w:color="auto" w:fill="BDD6EE" w:themeFill="accent5" w:themeFillTint="66"/>
            <w:tcMar/>
          </w:tcPr>
          <w:p w:rsidR="002A72D2" w:rsidRDefault="002A72D2" w14:paraId="720DCC9B" w14:textId="77777777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>
              <w:rPr>
                <w:rFonts w:ascii="Ubuntu" w:hAnsi="Ubuntu"/>
                <w:b/>
                <w:bCs/>
                <w:sz w:val="24"/>
                <w:szCs w:val="24"/>
              </w:rPr>
              <w:t>Committee</w:t>
            </w:r>
          </w:p>
          <w:p w:rsidRPr="008612E3" w:rsidR="002A72D2" w:rsidRDefault="002A72D2" w14:paraId="166F5BAF" w14:textId="77777777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8612E3">
              <w:rPr>
                <w:rFonts w:ascii="Ubuntu" w:hAnsi="Ubuntu"/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7020" w:type="dxa"/>
            <w:shd w:val="clear" w:color="auto" w:fill="BDD6EE" w:themeFill="accent5" w:themeFillTint="66"/>
            <w:tcMar/>
          </w:tcPr>
          <w:p w:rsidRPr="008612E3" w:rsidR="002A72D2" w:rsidRDefault="002A72D2" w14:paraId="491D0857" w14:textId="77777777">
            <w:pPr>
              <w:jc w:val="center"/>
              <w:rPr>
                <w:rFonts w:ascii="Ubuntu" w:hAnsi="Ubuntu"/>
                <w:b/>
                <w:bCs/>
                <w:sz w:val="24"/>
                <w:szCs w:val="24"/>
              </w:rPr>
            </w:pPr>
            <w:r w:rsidRPr="008612E3">
              <w:rPr>
                <w:rFonts w:ascii="Ubuntu" w:hAnsi="Ubuntu"/>
                <w:b/>
                <w:bCs/>
                <w:sz w:val="24"/>
                <w:szCs w:val="24"/>
              </w:rPr>
              <w:t>Report to cover</w:t>
            </w:r>
          </w:p>
        </w:tc>
      </w:tr>
      <w:tr w:rsidRPr="008612E3" w:rsidR="002A72D2" w:rsidTr="07EAEE2B" w14:paraId="5B62587F" w14:textId="77777777">
        <w:tc>
          <w:tcPr>
            <w:tcW w:w="3060" w:type="dxa"/>
            <w:vMerge w:val="restart"/>
            <w:shd w:val="clear" w:color="auto" w:fill="FFFFFF" w:themeFill="background1"/>
            <w:tcMar/>
          </w:tcPr>
          <w:p w:rsidRPr="008612E3" w:rsidR="002A72D2" w:rsidP="00285D73" w:rsidRDefault="002A72D2" w14:paraId="37D44921" w14:textId="200F79D6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ACGC</w:t>
            </w:r>
          </w:p>
        </w:tc>
        <w:tc>
          <w:tcPr>
            <w:tcW w:w="3600" w:type="dxa"/>
            <w:vMerge w:val="restart"/>
            <w:shd w:val="clear" w:color="auto" w:fill="FFFFFF" w:themeFill="background1"/>
            <w:tcMar/>
          </w:tcPr>
          <w:p w:rsidRPr="008612E3" w:rsidR="002A72D2" w:rsidP="00285D73" w:rsidRDefault="002A72D2" w14:paraId="660657B8" w14:textId="71E0CDA1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 xml:space="preserve">Quarterly Governance Compliance Report </w:t>
            </w:r>
            <w:r>
              <w:rPr>
                <w:rFonts w:ascii="Ubuntu" w:hAnsi="Ubuntu"/>
                <w:sz w:val="24"/>
                <w:szCs w:val="24"/>
              </w:rPr>
              <w:t>1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tcMar/>
          </w:tcPr>
          <w:p w:rsidRPr="008612E3" w:rsidR="002A72D2" w:rsidP="00285D73" w:rsidRDefault="002A72D2" w14:paraId="1C601ACB" w14:textId="1CF7B510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1 Apr to 31 July </w:t>
            </w:r>
          </w:p>
        </w:tc>
        <w:tc>
          <w:tcPr>
            <w:tcW w:w="1272" w:type="dxa"/>
            <w:vMerge w:val="restart"/>
            <w:shd w:val="clear" w:color="auto" w:fill="FFFFFF" w:themeFill="background1"/>
            <w:tcMar/>
          </w:tcPr>
          <w:p w:rsidRPr="008612E3" w:rsidR="002A72D2" w:rsidP="00285D73" w:rsidRDefault="002A72D2" w14:paraId="2DF09545" w14:textId="41BF7D24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10 Sept</w:t>
            </w:r>
          </w:p>
        </w:tc>
        <w:tc>
          <w:tcPr>
            <w:tcW w:w="1428" w:type="dxa"/>
            <w:vMerge w:val="restart"/>
            <w:shd w:val="clear" w:color="auto" w:fill="FFFFFF" w:themeFill="background1"/>
            <w:tcMar/>
          </w:tcPr>
          <w:p w:rsidRPr="008612E3" w:rsidR="002A72D2" w:rsidP="00285D73" w:rsidRDefault="002A72D2" w14:paraId="019B4266" w14:textId="10732B89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17 Sept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tcMar/>
          </w:tcPr>
          <w:p w:rsidR="002A72D2" w:rsidP="00285D73" w:rsidRDefault="002A72D2" w14:paraId="3C4EFDB9" w14:textId="2C23B217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30 Sept</w:t>
            </w:r>
          </w:p>
        </w:tc>
        <w:tc>
          <w:tcPr>
            <w:tcW w:w="7020" w:type="dxa"/>
            <w:shd w:val="clear" w:color="auto" w:fill="FFFFFF" w:themeFill="background1"/>
            <w:tcMar/>
          </w:tcPr>
          <w:p w:rsidRPr="008612E3" w:rsidR="002A72D2" w:rsidP="00285D73" w:rsidRDefault="002A72D2" w14:paraId="2785A54E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Risk Management (Quarterly)</w:t>
            </w:r>
          </w:p>
          <w:p w:rsidRPr="008612E3" w:rsidR="002A72D2" w:rsidP="00285D73" w:rsidRDefault="002A72D2" w14:paraId="4D23727C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Audit Activity (Quarterly)</w:t>
            </w:r>
          </w:p>
          <w:p w:rsidRPr="008612E3" w:rsidR="002A72D2" w:rsidP="00285D73" w:rsidRDefault="002A72D2" w14:paraId="63EBCE05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Counter Fraud Compliance</w:t>
            </w:r>
            <w:r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(Quarterly)</w:t>
            </w:r>
          </w:p>
          <w:p w:rsidRPr="008612E3" w:rsidR="002A72D2" w:rsidP="00285D73" w:rsidRDefault="002A72D2" w14:paraId="3D6884AA" w14:textId="684B80E3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Information Governance compliance (Quarterly)</w:t>
            </w:r>
          </w:p>
        </w:tc>
      </w:tr>
      <w:tr w:rsidRPr="008612E3" w:rsidR="002A72D2" w:rsidTr="07EAEE2B" w14:paraId="6A4DACA8" w14:textId="77777777">
        <w:tc>
          <w:tcPr>
            <w:tcW w:w="3060" w:type="dxa"/>
            <w:vMerge/>
            <w:tcMar/>
          </w:tcPr>
          <w:p w:rsidRPr="008612E3" w:rsidR="002A72D2" w:rsidP="00285D73" w:rsidRDefault="002A72D2" w14:paraId="4A8C2421" w14:textId="602BB7E5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3600" w:type="dxa"/>
            <w:vMerge/>
            <w:tcMar/>
          </w:tcPr>
          <w:p w:rsidRPr="008612E3" w:rsidR="002A72D2" w:rsidP="00285D73" w:rsidRDefault="002A72D2" w14:paraId="7D52E7B1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3240" w:type="dxa"/>
            <w:vMerge/>
            <w:tcMar/>
          </w:tcPr>
          <w:p w:rsidR="002A72D2" w:rsidP="00285D73" w:rsidRDefault="002A72D2" w14:paraId="708F6C1B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272" w:type="dxa"/>
            <w:vMerge/>
            <w:tcMar/>
          </w:tcPr>
          <w:p w:rsidR="002A72D2" w:rsidP="00285D73" w:rsidRDefault="002A72D2" w14:paraId="49333CEC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428" w:type="dxa"/>
            <w:vMerge/>
            <w:tcMar/>
          </w:tcPr>
          <w:p w:rsidR="002A72D2" w:rsidP="00285D73" w:rsidRDefault="002A72D2" w14:paraId="4DB4FFFA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2340" w:type="dxa"/>
            <w:vMerge/>
            <w:tcMar/>
          </w:tcPr>
          <w:p w:rsidR="002A72D2" w:rsidP="00285D73" w:rsidRDefault="002A72D2" w14:paraId="33CCF648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7020" w:type="dxa"/>
            <w:shd w:val="clear" w:color="auto" w:fill="FFFFFF" w:themeFill="background1"/>
            <w:tcMar/>
          </w:tcPr>
          <w:p w:rsidR="002A72D2" w:rsidP="00285D73" w:rsidRDefault="002A72D2" w14:paraId="0CA1621E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NHS Executive Agreements Register (Bi Annual</w:t>
            </w:r>
          </w:p>
          <w:p w:rsidRPr="008612E3" w:rsidR="002A72D2" w:rsidP="00285D73" w:rsidRDefault="002A72D2" w14:paraId="5911078A" w14:textId="263DC0FD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E34CA1">
              <w:rPr>
                <w:rFonts w:ascii="Ubuntu" w:hAnsi="Ubuntu"/>
                <w:sz w:val="24"/>
                <w:szCs w:val="24"/>
              </w:rPr>
              <w:t>Declarations / Registers (Bi-Annual)</w:t>
            </w:r>
          </w:p>
        </w:tc>
      </w:tr>
      <w:tr w:rsidRPr="008612E3" w:rsidR="002A72D2" w:rsidTr="07EAEE2B" w14:paraId="755CD2EC" w14:textId="77777777">
        <w:tc>
          <w:tcPr>
            <w:tcW w:w="3060" w:type="dxa"/>
            <w:vMerge/>
            <w:tcMar/>
          </w:tcPr>
          <w:p w:rsidRPr="008612E3" w:rsidR="002A72D2" w:rsidP="00285D73" w:rsidRDefault="002A72D2" w14:paraId="01D2E9E7" w14:textId="4E792E5E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 w:themeFill="background1"/>
            <w:tcMar/>
          </w:tcPr>
          <w:p w:rsidRPr="008612E3" w:rsidR="002A72D2" w:rsidP="00285D73" w:rsidRDefault="002A72D2" w14:paraId="1363E11E" w14:textId="2C473B7A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Quarterly Governance Compliance Report 2</w:t>
            </w:r>
          </w:p>
        </w:tc>
        <w:tc>
          <w:tcPr>
            <w:tcW w:w="3240" w:type="dxa"/>
            <w:shd w:val="clear" w:color="auto" w:fill="FFFFFF" w:themeFill="background1"/>
            <w:tcMar/>
          </w:tcPr>
          <w:p w:rsidRPr="008612E3" w:rsidR="002A72D2" w:rsidP="00285D73" w:rsidRDefault="002A72D2" w14:paraId="79BFF717" w14:textId="28DE6C5F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 Aug – 31 Oct</w:t>
            </w:r>
          </w:p>
        </w:tc>
        <w:tc>
          <w:tcPr>
            <w:tcW w:w="1272" w:type="dxa"/>
            <w:shd w:val="clear" w:color="auto" w:fill="FFFFFF" w:themeFill="background1"/>
            <w:tcMar/>
          </w:tcPr>
          <w:p w:rsidRPr="008612E3" w:rsidR="002A72D2" w:rsidP="00285D73" w:rsidRDefault="002A72D2" w14:paraId="5477313A" w14:textId="60D15A97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19 Nov</w:t>
            </w:r>
          </w:p>
        </w:tc>
        <w:tc>
          <w:tcPr>
            <w:tcW w:w="1428" w:type="dxa"/>
            <w:shd w:val="clear" w:color="auto" w:fill="FFFFFF" w:themeFill="background1"/>
            <w:tcMar/>
          </w:tcPr>
          <w:p w:rsidRPr="008612E3" w:rsidR="002A72D2" w:rsidP="00285D73" w:rsidRDefault="002A72D2" w14:paraId="7BA87248" w14:textId="00061F60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26 Nov</w:t>
            </w:r>
          </w:p>
        </w:tc>
        <w:tc>
          <w:tcPr>
            <w:tcW w:w="2340" w:type="dxa"/>
            <w:shd w:val="clear" w:color="auto" w:fill="FFFFFF" w:themeFill="background1"/>
            <w:tcMar/>
          </w:tcPr>
          <w:p w:rsidR="002A72D2" w:rsidP="00285D73" w:rsidRDefault="002A72D2" w14:paraId="083529CC" w14:textId="1D9D2C66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16 Dec</w:t>
            </w:r>
          </w:p>
        </w:tc>
        <w:tc>
          <w:tcPr>
            <w:tcW w:w="7020" w:type="dxa"/>
            <w:shd w:val="clear" w:color="auto" w:fill="FFFFFF" w:themeFill="background1"/>
            <w:tcMar/>
          </w:tcPr>
          <w:p w:rsidRPr="008612E3" w:rsidR="002A72D2" w:rsidP="00285D73" w:rsidRDefault="002A72D2" w14:paraId="2935FC4B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spacing w:line="259" w:lineRule="auto"/>
              <w:ind w:left="499" w:right="357" w:hanging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Risk Management (Quarterly)</w:t>
            </w:r>
          </w:p>
          <w:p w:rsidRPr="008612E3" w:rsidR="002A72D2" w:rsidP="00285D73" w:rsidRDefault="002A72D2" w14:paraId="171C9BAC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spacing w:line="259" w:lineRule="auto"/>
              <w:ind w:left="499" w:right="357" w:hanging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Audit Activity (Quarterly)</w:t>
            </w:r>
          </w:p>
          <w:p w:rsidRPr="008612E3" w:rsidR="002A72D2" w:rsidP="00285D73" w:rsidRDefault="002A72D2" w14:paraId="3F8CC178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spacing w:line="259" w:lineRule="auto"/>
              <w:ind w:left="499" w:right="357" w:hanging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Counter Fraud Compliance</w:t>
            </w:r>
            <w:r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(Quarterly)</w:t>
            </w:r>
          </w:p>
          <w:p w:rsidRPr="008612E3" w:rsidR="002A72D2" w:rsidP="00285D73" w:rsidRDefault="002A72D2" w14:paraId="7A91317A" w14:textId="15E6E3F9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left="499" w:right="357" w:hanging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Information Governance compliance (Quarterly)</w:t>
            </w:r>
          </w:p>
        </w:tc>
      </w:tr>
      <w:tr w:rsidRPr="008612E3" w:rsidR="002A72D2" w:rsidTr="07EAEE2B" w14:paraId="6211A0DA" w14:textId="77777777">
        <w:tc>
          <w:tcPr>
            <w:tcW w:w="3060" w:type="dxa"/>
            <w:vMerge/>
            <w:tcMar/>
          </w:tcPr>
          <w:p w:rsidRPr="008612E3" w:rsidR="002A72D2" w:rsidP="00285D73" w:rsidRDefault="002A72D2" w14:paraId="273CF04F" w14:textId="4B4E1D31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shd w:val="clear" w:color="auto" w:fill="FFFFFF" w:themeFill="background1"/>
            <w:tcMar/>
          </w:tcPr>
          <w:p w:rsidRPr="008612E3" w:rsidR="002A72D2" w:rsidP="00285D73" w:rsidRDefault="002A72D2" w14:paraId="67DBBBF9" w14:textId="5B33CDEE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Quarterly Governance Compliance Report 3</w:t>
            </w:r>
          </w:p>
        </w:tc>
        <w:tc>
          <w:tcPr>
            <w:tcW w:w="3240" w:type="dxa"/>
            <w:vMerge w:val="restart"/>
            <w:shd w:val="clear" w:color="auto" w:fill="FFFFFF" w:themeFill="background1"/>
            <w:tcMar/>
          </w:tcPr>
          <w:p w:rsidRPr="008612E3" w:rsidR="002A72D2" w:rsidP="00285D73" w:rsidRDefault="002A72D2" w14:paraId="73C71EEA" w14:textId="7B2300EB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1 Nov 25 -  30 Jan 26 </w:t>
            </w:r>
          </w:p>
        </w:tc>
        <w:tc>
          <w:tcPr>
            <w:tcW w:w="1272" w:type="dxa"/>
            <w:vMerge w:val="restart"/>
            <w:shd w:val="clear" w:color="auto" w:fill="FFFFFF" w:themeFill="background1"/>
            <w:tcMar/>
          </w:tcPr>
          <w:p w:rsidRPr="008612E3" w:rsidR="002A72D2" w:rsidP="00285D73" w:rsidRDefault="002A72D2" w14:paraId="38F9E095" w14:textId="40E85578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25 Feb </w:t>
            </w:r>
          </w:p>
        </w:tc>
        <w:tc>
          <w:tcPr>
            <w:tcW w:w="1428" w:type="dxa"/>
            <w:vMerge w:val="restart"/>
            <w:shd w:val="clear" w:color="auto" w:fill="FFFFFF" w:themeFill="background1"/>
            <w:tcMar/>
          </w:tcPr>
          <w:p w:rsidRPr="008612E3" w:rsidR="002A72D2" w:rsidP="00285D73" w:rsidRDefault="002A72D2" w14:paraId="65298B6B" w14:textId="40CCB1E1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4 March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tcMar/>
          </w:tcPr>
          <w:p w:rsidR="002A72D2" w:rsidP="00285D73" w:rsidRDefault="002A72D2" w14:paraId="05D6792B" w14:textId="1DCACF21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23 March </w:t>
            </w:r>
          </w:p>
        </w:tc>
        <w:tc>
          <w:tcPr>
            <w:tcW w:w="7020" w:type="dxa"/>
            <w:shd w:val="clear" w:color="auto" w:fill="FFFFFF" w:themeFill="background1"/>
            <w:tcMar/>
          </w:tcPr>
          <w:p w:rsidRPr="008612E3" w:rsidR="002A72D2" w:rsidP="00285D73" w:rsidRDefault="002A72D2" w14:paraId="5946033D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spacing w:line="259" w:lineRule="auto"/>
              <w:ind w:left="499" w:right="357" w:hanging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Risk Management (Quarterly)</w:t>
            </w:r>
          </w:p>
          <w:p w:rsidRPr="008612E3" w:rsidR="002A72D2" w:rsidP="00285D73" w:rsidRDefault="002A72D2" w14:paraId="6DF70F01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spacing w:line="259" w:lineRule="auto"/>
              <w:ind w:left="499" w:right="357" w:hanging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Audit Activity (Quarterly)</w:t>
            </w:r>
          </w:p>
          <w:p w:rsidRPr="008612E3" w:rsidR="002A72D2" w:rsidP="00285D73" w:rsidRDefault="002A72D2" w14:paraId="3A077D05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spacing w:line="259" w:lineRule="auto"/>
              <w:ind w:left="499" w:right="357" w:hanging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Counter Fraud Compliance</w:t>
            </w:r>
            <w:r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(Quarterly)</w:t>
            </w:r>
          </w:p>
          <w:p w:rsidRPr="008612E3" w:rsidR="002A72D2" w:rsidP="00285D73" w:rsidRDefault="002A72D2" w14:paraId="0FF30C50" w14:textId="4C53F2C5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left="499" w:right="357" w:hanging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Information Governance compliance (Quarterly)</w:t>
            </w:r>
          </w:p>
        </w:tc>
      </w:tr>
      <w:tr w:rsidRPr="008612E3" w:rsidR="002A72D2" w:rsidTr="07EAEE2B" w14:paraId="415E3A8E" w14:textId="206A34CC">
        <w:tc>
          <w:tcPr>
            <w:tcW w:w="3060" w:type="dxa"/>
            <w:vMerge/>
            <w:tcMar/>
          </w:tcPr>
          <w:p w:rsidRPr="008612E3" w:rsidR="002A72D2" w:rsidP="00285D73" w:rsidRDefault="002A72D2" w14:paraId="2233286D" w14:textId="0CC7B669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3600" w:type="dxa"/>
            <w:vMerge/>
            <w:tcMar/>
          </w:tcPr>
          <w:p w:rsidRPr="008612E3" w:rsidR="002A72D2" w:rsidP="00285D73" w:rsidRDefault="002A72D2" w14:paraId="1FA2A7DB" w14:textId="231EDBBE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3240" w:type="dxa"/>
            <w:vMerge/>
            <w:tcMar/>
          </w:tcPr>
          <w:p w:rsidRPr="008612E3" w:rsidR="002A72D2" w:rsidP="00285D73" w:rsidRDefault="002A72D2" w14:paraId="3E0E3042" w14:textId="20E170F3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272" w:type="dxa"/>
            <w:vMerge/>
            <w:tcMar/>
          </w:tcPr>
          <w:p w:rsidRPr="008612E3" w:rsidR="002A72D2" w:rsidP="00285D73" w:rsidRDefault="002A72D2" w14:paraId="40CAEA68" w14:textId="631E613E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428" w:type="dxa"/>
            <w:vMerge/>
            <w:tcMar/>
          </w:tcPr>
          <w:p w:rsidRPr="008612E3" w:rsidR="002A72D2" w:rsidP="00285D73" w:rsidRDefault="002A72D2" w14:paraId="1413812B" w14:textId="4175E6A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2340" w:type="dxa"/>
            <w:vMerge/>
            <w:tcMar/>
          </w:tcPr>
          <w:p w:rsidRPr="008612E3" w:rsidR="002A72D2" w:rsidP="00285D73" w:rsidRDefault="002A72D2" w14:paraId="19BB2A47" w14:textId="64E18FE3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7020" w:type="dxa"/>
            <w:shd w:val="clear" w:color="auto" w:fill="FFFFFF" w:themeFill="background1"/>
            <w:tcMar/>
          </w:tcPr>
          <w:p w:rsidR="002A72D2" w:rsidP="00285D73" w:rsidRDefault="002A72D2" w14:paraId="70D2FC2E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left="499" w:right="357" w:hanging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NHS Executive Agreements Register (Bi Annual</w:t>
            </w:r>
          </w:p>
          <w:p w:rsidRPr="00E62D32" w:rsidR="002A72D2" w:rsidP="00285D73" w:rsidRDefault="002A72D2" w14:paraId="1B80F4B0" w14:textId="69216838">
            <w:pPr>
              <w:pStyle w:val="ListParagraph"/>
              <w:numPr>
                <w:ilvl w:val="0"/>
                <w:numId w:val="1"/>
              </w:numPr>
              <w:spacing w:line="259" w:lineRule="auto"/>
              <w:ind w:left="499" w:hanging="357"/>
              <w:rPr>
                <w:rFonts w:ascii="Ubuntu" w:hAnsi="Ubuntu"/>
                <w:sz w:val="24"/>
                <w:szCs w:val="24"/>
              </w:rPr>
            </w:pPr>
            <w:r w:rsidRPr="00E34CA1">
              <w:rPr>
                <w:rFonts w:ascii="Ubuntu" w:hAnsi="Ubuntu"/>
                <w:sz w:val="24"/>
                <w:szCs w:val="24"/>
              </w:rPr>
              <w:t>Declarations / Registers (Bi-Annual)</w:t>
            </w:r>
          </w:p>
        </w:tc>
      </w:tr>
      <w:tr w:rsidRPr="008612E3" w:rsidR="002A72D2" w:rsidTr="07EAEE2B" w14:paraId="0415D20F" w14:textId="01D00F05">
        <w:tc>
          <w:tcPr>
            <w:tcW w:w="3060" w:type="dxa"/>
            <w:vMerge/>
            <w:tcMar/>
          </w:tcPr>
          <w:p w:rsidRPr="008612E3" w:rsidR="002A72D2" w:rsidP="00285D73" w:rsidRDefault="002A72D2" w14:paraId="56F9269C" w14:textId="41B0C869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FFFFFF" w:themeFill="background1"/>
            <w:tcMar/>
          </w:tcPr>
          <w:p w:rsidRPr="008612E3" w:rsidR="002A72D2" w:rsidP="00285D73" w:rsidRDefault="002A72D2" w14:paraId="2F4B2463" w14:textId="089C092E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 xml:space="preserve">Quarterly Governance Compliance Report </w:t>
            </w:r>
            <w:r w:rsidR="00DF1207">
              <w:rPr>
                <w:rFonts w:ascii="Ubuntu" w:hAnsi="Ubuntu"/>
                <w:sz w:val="24"/>
                <w:szCs w:val="24"/>
              </w:rPr>
              <w:t>4</w:t>
            </w:r>
          </w:p>
        </w:tc>
        <w:tc>
          <w:tcPr>
            <w:tcW w:w="3240" w:type="dxa"/>
            <w:shd w:val="clear" w:color="auto" w:fill="FFFFFF" w:themeFill="background1"/>
            <w:tcMar/>
          </w:tcPr>
          <w:p w:rsidRPr="008612E3" w:rsidR="002A72D2" w:rsidP="00285D73" w:rsidRDefault="002A72D2" w14:paraId="70BFAB26" w14:textId="27F2E3AC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 Feb 26 – 31 Mar 26</w:t>
            </w:r>
          </w:p>
        </w:tc>
        <w:tc>
          <w:tcPr>
            <w:tcW w:w="1272" w:type="dxa"/>
            <w:shd w:val="clear" w:color="auto" w:fill="FFFFFF" w:themeFill="background1"/>
            <w:tcMar/>
          </w:tcPr>
          <w:p w:rsidRPr="008612E3" w:rsidR="002A72D2" w:rsidP="00285D73" w:rsidRDefault="002A72D2" w14:paraId="71ECA816" w14:textId="43626DBF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8</w:t>
            </w:r>
            <w:r w:rsidRPr="008612E3">
              <w:rPr>
                <w:rFonts w:ascii="Ubuntu" w:hAnsi="Ubuntu"/>
                <w:sz w:val="24"/>
                <w:szCs w:val="24"/>
              </w:rPr>
              <w:t xml:space="preserve"> April</w:t>
            </w:r>
            <w:r w:rsidR="008676CE">
              <w:rPr>
                <w:rFonts w:ascii="Ubuntu" w:hAnsi="Ubuntu"/>
                <w:sz w:val="24"/>
                <w:szCs w:val="24"/>
              </w:rPr>
              <w:t xml:space="preserve"> 2026</w:t>
            </w:r>
          </w:p>
        </w:tc>
        <w:tc>
          <w:tcPr>
            <w:tcW w:w="1428" w:type="dxa"/>
            <w:shd w:val="clear" w:color="auto" w:fill="FFFFFF" w:themeFill="background1"/>
            <w:tcMar/>
          </w:tcPr>
          <w:p w:rsidRPr="008612E3" w:rsidR="002A72D2" w:rsidP="00285D73" w:rsidRDefault="002A72D2" w14:paraId="33FBA921" w14:textId="36F30F16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1</w:t>
            </w:r>
            <w:r>
              <w:rPr>
                <w:rFonts w:ascii="Ubuntu" w:hAnsi="Ubuntu"/>
                <w:sz w:val="24"/>
                <w:szCs w:val="24"/>
              </w:rPr>
              <w:t>5</w:t>
            </w:r>
            <w:r w:rsidRPr="008612E3">
              <w:rPr>
                <w:rFonts w:ascii="Ubuntu" w:hAnsi="Ubuntu"/>
                <w:sz w:val="24"/>
                <w:szCs w:val="24"/>
              </w:rPr>
              <w:t xml:space="preserve"> Apri</w:t>
            </w:r>
            <w:r w:rsidR="008676CE">
              <w:rPr>
                <w:rFonts w:ascii="Ubuntu" w:hAnsi="Ubuntu"/>
                <w:sz w:val="24"/>
                <w:szCs w:val="24"/>
              </w:rPr>
              <w:t>l 2026</w:t>
            </w:r>
          </w:p>
        </w:tc>
        <w:tc>
          <w:tcPr>
            <w:tcW w:w="2340" w:type="dxa"/>
            <w:shd w:val="clear" w:color="auto" w:fill="FFFFFF" w:themeFill="background1"/>
            <w:tcMar/>
          </w:tcPr>
          <w:p w:rsidRPr="008612E3" w:rsidR="002A72D2" w:rsidP="00285D73" w:rsidRDefault="002A72D2" w14:paraId="7234D7E1" w14:textId="43C6C948">
            <w:pPr>
              <w:rPr>
                <w:rFonts w:ascii="Ubuntu" w:hAnsi="Ubuntu"/>
                <w:sz w:val="24"/>
                <w:szCs w:val="24"/>
              </w:rPr>
            </w:pPr>
            <w:r w:rsidRPr="186E359F">
              <w:rPr>
                <w:rFonts w:ascii="Ubuntu" w:hAnsi="Ubuntu"/>
                <w:sz w:val="24"/>
                <w:szCs w:val="24"/>
              </w:rPr>
              <w:t xml:space="preserve">May </w:t>
            </w:r>
            <w:r w:rsidRPr="186E359F" w:rsidR="6923540F">
              <w:rPr>
                <w:rFonts w:ascii="Ubuntu" w:hAnsi="Ubuntu"/>
                <w:sz w:val="24"/>
                <w:szCs w:val="24"/>
              </w:rPr>
              <w:t>20</w:t>
            </w:r>
            <w:r w:rsidRPr="186E359F">
              <w:rPr>
                <w:rFonts w:ascii="Ubuntu" w:hAnsi="Ubuntu"/>
                <w:sz w:val="24"/>
                <w:szCs w:val="24"/>
              </w:rPr>
              <w:t>26</w:t>
            </w:r>
          </w:p>
          <w:p w:rsidRPr="008612E3" w:rsidR="002A72D2" w:rsidP="00285D73" w:rsidRDefault="002A72D2" w14:paraId="220CF6C2" w14:textId="417DE6F4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DATE TBC</w:t>
            </w:r>
          </w:p>
        </w:tc>
        <w:tc>
          <w:tcPr>
            <w:tcW w:w="7020" w:type="dxa"/>
            <w:shd w:val="clear" w:color="auto" w:fill="FFFFFF" w:themeFill="background1"/>
            <w:tcMar/>
          </w:tcPr>
          <w:p w:rsidRPr="008612E3" w:rsidR="002A72D2" w:rsidP="00285D73" w:rsidRDefault="002A72D2" w14:paraId="7CE857E5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Risk Management (Quarterly)</w:t>
            </w:r>
          </w:p>
          <w:p w:rsidRPr="008612E3" w:rsidR="002A72D2" w:rsidP="00285D73" w:rsidRDefault="002A72D2" w14:paraId="7880DBC2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Audit Activity (Quarterly)</w:t>
            </w:r>
          </w:p>
          <w:p w:rsidRPr="008612E3" w:rsidR="002A72D2" w:rsidP="00285D73" w:rsidRDefault="002A72D2" w14:paraId="027B8D27" w14:textId="77777777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Counter Fraud Compliance</w:t>
            </w:r>
            <w:r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(Quarterly)</w:t>
            </w:r>
          </w:p>
          <w:p w:rsidRPr="008612E3" w:rsidR="002A72D2" w:rsidP="00285D73" w:rsidRDefault="002A72D2" w14:paraId="2249D838" w14:textId="58E2C564">
            <w:pPr>
              <w:widowControl w:val="0"/>
              <w:numPr>
                <w:ilvl w:val="0"/>
                <w:numId w:val="1"/>
              </w:numPr>
              <w:tabs>
                <w:tab w:val="left" w:pos="972"/>
                <w:tab w:val="left" w:pos="973"/>
              </w:tabs>
              <w:autoSpaceDE w:val="0"/>
              <w:autoSpaceDN w:val="0"/>
              <w:ind w:right="357"/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Verdana" w:cs="Verdana"/>
                <w:color w:val="000000" w:themeColor="text1"/>
                <w:sz w:val="24"/>
                <w:szCs w:val="24"/>
                <w:lang w:bidi="en-US"/>
              </w:rPr>
              <w:t>Information Governance compliance (Quarterly)</w:t>
            </w:r>
          </w:p>
        </w:tc>
      </w:tr>
      <w:tr w:rsidRPr="008612E3" w:rsidR="002A72D2" w:rsidTr="07EAEE2B" w14:paraId="3D022FBC" w14:textId="1D28B6E2">
        <w:trPr>
          <w:trHeight w:val="386"/>
        </w:trPr>
        <w:tc>
          <w:tcPr>
            <w:tcW w:w="3060" w:type="dxa"/>
            <w:vMerge w:val="restart"/>
            <w:shd w:val="clear" w:color="auto" w:fill="DEEAF6" w:themeFill="accent5" w:themeFillTint="33"/>
            <w:tcMar/>
          </w:tcPr>
          <w:p w:rsidR="002A72D2" w:rsidP="00285D73" w:rsidRDefault="002A72D2" w14:paraId="1C32E61F" w14:textId="1541B55B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QSIC</w:t>
            </w:r>
          </w:p>
        </w:tc>
        <w:tc>
          <w:tcPr>
            <w:tcW w:w="3600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67B2EE27" w14:textId="60FBB760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Quarterly Governance Compliance Report 1</w:t>
            </w:r>
          </w:p>
        </w:tc>
        <w:tc>
          <w:tcPr>
            <w:tcW w:w="3240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56674587" w14:textId="583C2EA2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 xml:space="preserve">1 Apr– </w:t>
            </w:r>
            <w:r>
              <w:rPr>
                <w:rFonts w:ascii="Ubuntu" w:hAnsi="Ubuntu"/>
                <w:sz w:val="24"/>
                <w:szCs w:val="24"/>
              </w:rPr>
              <w:t>30 Jun</w:t>
            </w:r>
          </w:p>
        </w:tc>
        <w:tc>
          <w:tcPr>
            <w:tcW w:w="1272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52E33371" w14:textId="2EC3EF86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30 July</w:t>
            </w:r>
          </w:p>
        </w:tc>
        <w:tc>
          <w:tcPr>
            <w:tcW w:w="1428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7139695D" w14:textId="5E681A87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6 Aug</w:t>
            </w:r>
          </w:p>
        </w:tc>
        <w:tc>
          <w:tcPr>
            <w:tcW w:w="2340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428C0388" w14:textId="7AB3121E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26 Aug</w:t>
            </w:r>
          </w:p>
        </w:tc>
        <w:tc>
          <w:tcPr>
            <w:tcW w:w="7020" w:type="dxa"/>
            <w:vMerge w:val="restart"/>
            <w:shd w:val="clear" w:color="auto" w:fill="DEEAF6" w:themeFill="accent5" w:themeFillTint="33"/>
            <w:tcMar/>
          </w:tcPr>
          <w:p w:rsidRPr="00585B56" w:rsidR="002A72D2" w:rsidP="00285D73" w:rsidRDefault="002A72D2" w14:paraId="73D1E317" w14:textId="77777777">
            <w:pPr>
              <w:pStyle w:val="ListParagraph"/>
              <w:numPr>
                <w:ilvl w:val="0"/>
                <w:numId w:val="4"/>
              </w:numPr>
              <w:rPr>
                <w:rFonts w:ascii="Ubuntu" w:hAnsi="Ubuntu"/>
                <w:sz w:val="24"/>
                <w:szCs w:val="24"/>
              </w:rPr>
            </w:pPr>
            <w:r w:rsidRPr="00585B56">
              <w:rPr>
                <w:rFonts w:ascii="Ubuntu" w:hAnsi="Ubuntu"/>
                <w:sz w:val="24"/>
                <w:szCs w:val="24"/>
              </w:rPr>
              <w:t xml:space="preserve">Health and Safety Compliance </w:t>
            </w:r>
          </w:p>
          <w:p w:rsidRPr="00585B56" w:rsidR="002A72D2" w:rsidP="00285D73" w:rsidRDefault="002A72D2" w14:paraId="5601E0CA" w14:textId="77777777">
            <w:pPr>
              <w:pStyle w:val="ListParagraph"/>
              <w:numPr>
                <w:ilvl w:val="0"/>
                <w:numId w:val="4"/>
              </w:numPr>
              <w:rPr>
                <w:rFonts w:ascii="Ubuntu" w:hAnsi="Ubuntu"/>
                <w:sz w:val="24"/>
                <w:szCs w:val="24"/>
              </w:rPr>
            </w:pPr>
            <w:r w:rsidRPr="00585B56">
              <w:rPr>
                <w:rFonts w:ascii="Ubuntu" w:hAnsi="Ubuntu"/>
                <w:sz w:val="24"/>
                <w:szCs w:val="24"/>
              </w:rPr>
              <w:t>National Reportable Incident Reporting compliance</w:t>
            </w:r>
          </w:p>
          <w:p w:rsidRPr="00585B56" w:rsidR="002A72D2" w:rsidP="00285D73" w:rsidRDefault="002A72D2" w14:paraId="211993E7" w14:textId="77777777">
            <w:pPr>
              <w:pStyle w:val="ListParagraph"/>
              <w:numPr>
                <w:ilvl w:val="0"/>
                <w:numId w:val="4"/>
              </w:numPr>
              <w:rPr>
                <w:rFonts w:ascii="Ubuntu" w:hAnsi="Ubuntu"/>
                <w:sz w:val="24"/>
                <w:szCs w:val="24"/>
              </w:rPr>
            </w:pPr>
            <w:r w:rsidRPr="00585B56">
              <w:rPr>
                <w:rFonts w:ascii="Ubuntu" w:hAnsi="Ubuntu"/>
                <w:sz w:val="24"/>
                <w:szCs w:val="24"/>
              </w:rPr>
              <w:t>Complaints (including PTR if applicable) compliance</w:t>
            </w:r>
          </w:p>
          <w:p w:rsidRPr="00585B56" w:rsidR="002A72D2" w:rsidP="00285D73" w:rsidRDefault="002A72D2" w14:paraId="6D4BDBAF" w14:textId="77777777">
            <w:pPr>
              <w:pStyle w:val="ListParagraph"/>
              <w:numPr>
                <w:ilvl w:val="0"/>
                <w:numId w:val="4"/>
              </w:numPr>
              <w:rPr>
                <w:rFonts w:ascii="Ubuntu" w:hAnsi="Ubuntu"/>
                <w:sz w:val="24"/>
                <w:szCs w:val="24"/>
              </w:rPr>
            </w:pPr>
            <w:r w:rsidRPr="00585B56">
              <w:rPr>
                <w:rFonts w:ascii="Ubuntu" w:hAnsi="Ubuntu"/>
                <w:sz w:val="24"/>
                <w:szCs w:val="24"/>
              </w:rPr>
              <w:t>Claims reporting</w:t>
            </w:r>
          </w:p>
          <w:p w:rsidRPr="00585B56" w:rsidR="002A72D2" w:rsidP="00285D73" w:rsidRDefault="002A72D2" w14:paraId="1237AF74" w14:textId="77777777">
            <w:pPr>
              <w:pStyle w:val="ListParagraph"/>
              <w:numPr>
                <w:ilvl w:val="0"/>
                <w:numId w:val="4"/>
              </w:numPr>
              <w:rPr>
                <w:rFonts w:ascii="Ubuntu" w:hAnsi="Ubuntu"/>
                <w:sz w:val="24"/>
                <w:szCs w:val="24"/>
              </w:rPr>
            </w:pPr>
            <w:r w:rsidRPr="00585B56">
              <w:rPr>
                <w:rFonts w:ascii="Ubuntu" w:hAnsi="Ubuntu"/>
                <w:sz w:val="24"/>
                <w:szCs w:val="24"/>
              </w:rPr>
              <w:t>DATIX compliance</w:t>
            </w:r>
          </w:p>
          <w:p w:rsidRPr="00585B56" w:rsidR="002A72D2" w:rsidP="00285D73" w:rsidRDefault="002A72D2" w14:paraId="10703DDE" w14:textId="1A23435D">
            <w:pPr>
              <w:pStyle w:val="ListParagraph"/>
              <w:numPr>
                <w:ilvl w:val="0"/>
                <w:numId w:val="4"/>
              </w:numPr>
              <w:rPr>
                <w:rFonts w:ascii="Ubuntu" w:hAnsi="Ubuntu"/>
                <w:sz w:val="24"/>
                <w:szCs w:val="24"/>
              </w:rPr>
            </w:pPr>
            <w:r w:rsidRPr="00585B56">
              <w:rPr>
                <w:rFonts w:ascii="Ubuntu" w:hAnsi="Ubuntu"/>
                <w:sz w:val="24"/>
                <w:szCs w:val="24"/>
              </w:rPr>
              <w:t>Safeguarding compliance</w:t>
            </w:r>
          </w:p>
        </w:tc>
      </w:tr>
      <w:tr w:rsidRPr="008612E3" w:rsidR="002A72D2" w:rsidTr="07EAEE2B" w14:paraId="4AF8388A" w14:textId="53FF2B9C">
        <w:trPr>
          <w:trHeight w:val="387"/>
        </w:trPr>
        <w:tc>
          <w:tcPr>
            <w:tcW w:w="3060" w:type="dxa"/>
            <w:vMerge/>
            <w:tcMar/>
          </w:tcPr>
          <w:p w:rsidR="002A72D2" w:rsidP="00285D73" w:rsidRDefault="002A72D2" w14:paraId="277DDA75" w14:textId="7C3476E0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22326F55" w14:textId="0A06FA09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 xml:space="preserve">Quarterly Governance Compliance Report </w:t>
            </w:r>
            <w:r>
              <w:rPr>
                <w:rFonts w:ascii="Ubuntu" w:hAnsi="Ubuntu"/>
                <w:sz w:val="24"/>
                <w:szCs w:val="24"/>
              </w:rPr>
              <w:t>2</w:t>
            </w:r>
          </w:p>
        </w:tc>
        <w:tc>
          <w:tcPr>
            <w:tcW w:w="3240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03E5C588" w14:textId="2BE18318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 July -  30 Sept</w:t>
            </w:r>
          </w:p>
        </w:tc>
        <w:tc>
          <w:tcPr>
            <w:tcW w:w="1272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20D7A7FB" w14:textId="356B5279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29 Oct</w:t>
            </w:r>
          </w:p>
        </w:tc>
        <w:tc>
          <w:tcPr>
            <w:tcW w:w="1428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0C541D28" w14:textId="65EAEE21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5 Nov</w:t>
            </w:r>
          </w:p>
        </w:tc>
        <w:tc>
          <w:tcPr>
            <w:tcW w:w="2340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11EF3A43" w14:textId="391BE72A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25 Nov</w:t>
            </w:r>
          </w:p>
        </w:tc>
        <w:tc>
          <w:tcPr>
            <w:tcW w:w="7020" w:type="dxa"/>
            <w:vMerge/>
            <w:tcMar/>
          </w:tcPr>
          <w:p w:rsidRPr="00585B56" w:rsidR="002A72D2" w:rsidP="00285D73" w:rsidRDefault="002A72D2" w14:paraId="219ACEB2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</w:tr>
      <w:tr w:rsidRPr="008612E3" w:rsidR="002A72D2" w:rsidTr="07EAEE2B" w14:paraId="0820DF8C" w14:textId="27A8B247">
        <w:trPr>
          <w:trHeight w:val="387"/>
        </w:trPr>
        <w:tc>
          <w:tcPr>
            <w:tcW w:w="3060" w:type="dxa"/>
            <w:vMerge/>
            <w:tcMar/>
          </w:tcPr>
          <w:p w:rsidR="002A72D2" w:rsidP="00285D73" w:rsidRDefault="002A72D2" w14:paraId="3F403ACC" w14:textId="628F6B4E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1E1C8AD7" w14:textId="500F967C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 xml:space="preserve">Quarterly Governance Compliance Report </w:t>
            </w:r>
            <w:r>
              <w:rPr>
                <w:rFonts w:ascii="Ubuntu" w:hAnsi="Ubuntu"/>
                <w:sz w:val="24"/>
                <w:szCs w:val="24"/>
              </w:rPr>
              <w:t>3</w:t>
            </w:r>
          </w:p>
        </w:tc>
        <w:tc>
          <w:tcPr>
            <w:tcW w:w="3240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48070EB4" w14:textId="2A1DE84B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1 Oct – 31 Dec  </w:t>
            </w:r>
          </w:p>
        </w:tc>
        <w:tc>
          <w:tcPr>
            <w:tcW w:w="1272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51CBFCDC" w14:textId="67EC3397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28 Jan</w:t>
            </w:r>
          </w:p>
        </w:tc>
        <w:tc>
          <w:tcPr>
            <w:tcW w:w="1428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19B06C3A" w14:textId="2221966F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4 Feb</w:t>
            </w:r>
          </w:p>
        </w:tc>
        <w:tc>
          <w:tcPr>
            <w:tcW w:w="2340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20349A8E" w14:textId="72D4FD90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24 Feb</w:t>
            </w:r>
          </w:p>
        </w:tc>
        <w:tc>
          <w:tcPr>
            <w:tcW w:w="7020" w:type="dxa"/>
            <w:vMerge/>
            <w:tcMar/>
          </w:tcPr>
          <w:p w:rsidRPr="00585B56" w:rsidR="002A72D2" w:rsidP="00285D73" w:rsidRDefault="002A72D2" w14:paraId="1D19F6E1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</w:tr>
      <w:tr w:rsidRPr="008612E3" w:rsidR="002A72D2" w:rsidTr="07EAEE2B" w14:paraId="2A662B96" w14:textId="2AE41825">
        <w:trPr>
          <w:trHeight w:val="387"/>
        </w:trPr>
        <w:tc>
          <w:tcPr>
            <w:tcW w:w="3060" w:type="dxa"/>
            <w:vMerge/>
            <w:tcMar/>
          </w:tcPr>
          <w:p w:rsidR="002A72D2" w:rsidP="00285D73" w:rsidRDefault="002A72D2" w14:paraId="7CB9520A" w14:textId="6C8B75A0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6C8D4556" w14:textId="4B954715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 xml:space="preserve">Quarterly Governance Compliance Report </w:t>
            </w:r>
            <w:r>
              <w:rPr>
                <w:rFonts w:ascii="Ubuntu" w:hAnsi="Ubuntu"/>
                <w:sz w:val="24"/>
                <w:szCs w:val="24"/>
              </w:rPr>
              <w:t>4</w:t>
            </w:r>
          </w:p>
        </w:tc>
        <w:tc>
          <w:tcPr>
            <w:tcW w:w="3240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02A9F041" w14:textId="7E679AC5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 Jan – 31 Mar</w:t>
            </w:r>
          </w:p>
        </w:tc>
        <w:tc>
          <w:tcPr>
            <w:tcW w:w="1272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4C729267" w14:textId="5ED8C4FD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13 May </w:t>
            </w:r>
          </w:p>
        </w:tc>
        <w:tc>
          <w:tcPr>
            <w:tcW w:w="1428" w:type="dxa"/>
            <w:shd w:val="clear" w:color="auto" w:fill="DEEAF6" w:themeFill="accent5" w:themeFillTint="33"/>
            <w:tcMar/>
          </w:tcPr>
          <w:p w:rsidRPr="008612E3" w:rsidR="002A72D2" w:rsidP="00285D73" w:rsidRDefault="002A72D2" w14:paraId="62675A60" w14:textId="5F5973A5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20 May</w:t>
            </w:r>
          </w:p>
        </w:tc>
        <w:tc>
          <w:tcPr>
            <w:tcW w:w="2340" w:type="dxa"/>
            <w:shd w:val="clear" w:color="auto" w:fill="DEEAF6" w:themeFill="accent5" w:themeFillTint="33"/>
            <w:tcMar/>
          </w:tcPr>
          <w:p w:rsidR="002A72D2" w:rsidP="00285D73" w:rsidRDefault="002A72D2" w14:paraId="6CC34288" w14:textId="77777777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June 26 </w:t>
            </w:r>
          </w:p>
          <w:p w:rsidRPr="008612E3" w:rsidR="002A72D2" w:rsidP="00285D73" w:rsidRDefault="002A72D2" w14:paraId="3203075E" w14:textId="67A980E8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DATE TBC</w:t>
            </w:r>
          </w:p>
        </w:tc>
        <w:tc>
          <w:tcPr>
            <w:tcW w:w="7020" w:type="dxa"/>
            <w:vMerge/>
            <w:tcMar/>
          </w:tcPr>
          <w:p w:rsidRPr="00585B56" w:rsidR="002A72D2" w:rsidP="00285D73" w:rsidRDefault="002A72D2" w14:paraId="393E699B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</w:tr>
      <w:tr w:rsidRPr="008612E3" w:rsidR="002A72D2" w:rsidTr="07EAEE2B" w14:paraId="0615CEAE" w14:textId="25D9DBAF">
        <w:tc>
          <w:tcPr>
            <w:tcW w:w="3060" w:type="dxa"/>
            <w:vMerge w:val="restart"/>
            <w:shd w:val="clear" w:color="auto" w:fill="FFFFFF" w:themeFill="background1"/>
            <w:tcMar/>
          </w:tcPr>
          <w:p w:rsidR="002A72D2" w:rsidP="00285D73" w:rsidRDefault="002A72D2" w14:paraId="0B9B5A0A" w14:textId="2D87D81E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PODC</w:t>
            </w:r>
          </w:p>
        </w:tc>
        <w:tc>
          <w:tcPr>
            <w:tcW w:w="3600" w:type="dxa"/>
            <w:shd w:val="clear" w:color="auto" w:fill="FFFFFF" w:themeFill="background1"/>
            <w:tcMar/>
          </w:tcPr>
          <w:p w:rsidRPr="008612E3" w:rsidR="002A72D2" w:rsidP="00285D73" w:rsidRDefault="002A72D2" w14:paraId="61D9EA5A" w14:textId="74F4B59C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Bi-Annual </w:t>
            </w:r>
            <w:r w:rsidRPr="008612E3">
              <w:rPr>
                <w:rFonts w:ascii="Ubuntu" w:hAnsi="Ubuntu"/>
                <w:sz w:val="24"/>
                <w:szCs w:val="24"/>
              </w:rPr>
              <w:t>Governance Compliance Report 1</w:t>
            </w:r>
          </w:p>
        </w:tc>
        <w:tc>
          <w:tcPr>
            <w:tcW w:w="3240" w:type="dxa"/>
            <w:shd w:val="clear" w:color="auto" w:fill="FFFFFF" w:themeFill="background1"/>
            <w:tcMar/>
          </w:tcPr>
          <w:p w:rsidRPr="008612E3" w:rsidR="002A72D2" w:rsidP="00285D73" w:rsidRDefault="002A72D2" w14:paraId="00006BCC" w14:textId="6023B863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1 Apr– 31 Aug </w:t>
            </w:r>
          </w:p>
        </w:tc>
        <w:tc>
          <w:tcPr>
            <w:tcW w:w="1272" w:type="dxa"/>
            <w:shd w:val="clear" w:color="auto" w:fill="FFFFFF" w:themeFill="background1"/>
            <w:tcMar/>
          </w:tcPr>
          <w:p w:rsidRPr="008612E3" w:rsidR="002A72D2" w:rsidP="00285D73" w:rsidRDefault="002A72D2" w14:paraId="2B341035" w14:textId="1357B82F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24 Sept</w:t>
            </w:r>
          </w:p>
        </w:tc>
        <w:tc>
          <w:tcPr>
            <w:tcW w:w="1428" w:type="dxa"/>
            <w:shd w:val="clear" w:color="auto" w:fill="FFFFFF" w:themeFill="background1"/>
            <w:tcMar/>
          </w:tcPr>
          <w:p w:rsidRPr="008612E3" w:rsidR="002A72D2" w:rsidP="00285D73" w:rsidRDefault="002A72D2" w14:paraId="075E8359" w14:textId="5DF32752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 Oct</w:t>
            </w:r>
          </w:p>
        </w:tc>
        <w:tc>
          <w:tcPr>
            <w:tcW w:w="2340" w:type="dxa"/>
            <w:shd w:val="clear" w:color="auto" w:fill="FFFFFF" w:themeFill="background1"/>
            <w:tcMar/>
          </w:tcPr>
          <w:p w:rsidRPr="008612E3" w:rsidR="002A72D2" w:rsidP="00285D73" w:rsidRDefault="002A72D2" w14:paraId="4FE1902C" w14:textId="76F8C0D1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14Oct</w:t>
            </w:r>
          </w:p>
        </w:tc>
        <w:tc>
          <w:tcPr>
            <w:tcW w:w="7020" w:type="dxa"/>
            <w:shd w:val="clear" w:color="auto" w:fill="FFFFFF" w:themeFill="background1"/>
            <w:tcMar/>
          </w:tcPr>
          <w:p w:rsidRPr="00585B56" w:rsidR="002A72D2" w:rsidP="00285D73" w:rsidRDefault="002A72D2" w14:paraId="30075DEB" w14:textId="77777777">
            <w:pPr>
              <w:pStyle w:val="ListParagraph"/>
              <w:numPr>
                <w:ilvl w:val="0"/>
                <w:numId w:val="5"/>
              </w:numPr>
              <w:rPr>
                <w:rFonts w:ascii="Ubuntu" w:hAnsi="Ubuntu" w:eastAsia="Verdana" w:cs="Verdana"/>
                <w:sz w:val="24"/>
                <w:szCs w:val="24"/>
                <w:lang w:bidi="en-US"/>
              </w:rPr>
            </w:pPr>
            <w:r w:rsidRPr="00585B56">
              <w:rPr>
                <w:rFonts w:ascii="Ubuntu" w:hAnsi="Ubuntu" w:eastAsia="Ubuntu-Light" w:cstheme="minorHAnsi"/>
                <w:sz w:val="24"/>
                <w:szCs w:val="24"/>
              </w:rPr>
              <w:t>Equality, Diversity and Inclusion (Bi-Annually)</w:t>
            </w:r>
          </w:p>
          <w:p w:rsidRPr="00585B56" w:rsidR="002A72D2" w:rsidP="00285D73" w:rsidRDefault="002A72D2" w14:paraId="1B64D395" w14:textId="5C47DE71">
            <w:pPr>
              <w:pStyle w:val="ListParagraph"/>
              <w:numPr>
                <w:ilvl w:val="0"/>
                <w:numId w:val="5"/>
              </w:numPr>
              <w:rPr>
                <w:rFonts w:ascii="Ubuntu" w:hAnsi="Ubuntu" w:eastAsia="Verdana" w:cs="Verdana"/>
                <w:sz w:val="24"/>
                <w:szCs w:val="24"/>
                <w:lang w:bidi="en-US"/>
              </w:rPr>
            </w:pPr>
            <w:r w:rsidRPr="00585B56">
              <w:rPr>
                <w:rFonts w:ascii="Ubuntu" w:hAnsi="Ubuntu" w:eastAsia="Ubuntu-Light" w:cstheme="minorHAnsi"/>
                <w:sz w:val="24"/>
                <w:szCs w:val="24"/>
              </w:rPr>
              <w:t>Welsh Language (Bi-Annually)</w:t>
            </w:r>
          </w:p>
        </w:tc>
      </w:tr>
      <w:tr w:rsidRPr="008612E3" w:rsidR="002A72D2" w:rsidTr="07EAEE2B" w14:paraId="3E11F572" w14:textId="77777777">
        <w:trPr>
          <w:trHeight w:val="331"/>
        </w:trPr>
        <w:tc>
          <w:tcPr>
            <w:tcW w:w="3060" w:type="dxa"/>
            <w:vMerge/>
            <w:tcMar/>
          </w:tcPr>
          <w:p w:rsidR="002A72D2" w:rsidP="00285D73" w:rsidRDefault="002A72D2" w14:paraId="1EB17EE7" w14:textId="3C8D4F92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3600" w:type="dxa"/>
            <w:vMerge w:val="restart"/>
            <w:shd w:val="clear" w:color="auto" w:fill="FFFFFF" w:themeFill="background1"/>
            <w:tcMar/>
          </w:tcPr>
          <w:p w:rsidR="002A72D2" w:rsidP="00285D73" w:rsidRDefault="002A72D2" w14:paraId="1A5E3298" w14:textId="6ED18033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Bi-Annual </w:t>
            </w:r>
            <w:r w:rsidRPr="008612E3">
              <w:rPr>
                <w:rFonts w:ascii="Ubuntu" w:hAnsi="Ubuntu"/>
                <w:sz w:val="24"/>
                <w:szCs w:val="24"/>
              </w:rPr>
              <w:t xml:space="preserve">Governance Compliance Report </w:t>
            </w:r>
            <w:r>
              <w:rPr>
                <w:rFonts w:ascii="Ubuntu" w:hAnsi="Ubuntu"/>
                <w:sz w:val="24"/>
                <w:szCs w:val="24"/>
              </w:rPr>
              <w:t>2</w:t>
            </w:r>
          </w:p>
        </w:tc>
        <w:tc>
          <w:tcPr>
            <w:tcW w:w="3240" w:type="dxa"/>
            <w:shd w:val="clear" w:color="auto" w:fill="FFFFFF" w:themeFill="background1"/>
            <w:tcMar/>
          </w:tcPr>
          <w:p w:rsidR="002A72D2" w:rsidP="00285D73" w:rsidRDefault="002A72D2" w14:paraId="2AC7C06B" w14:textId="555EB274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 Sept - 31 Mar</w:t>
            </w:r>
          </w:p>
        </w:tc>
        <w:tc>
          <w:tcPr>
            <w:tcW w:w="1272" w:type="dxa"/>
            <w:vMerge w:val="restart"/>
            <w:shd w:val="clear" w:color="auto" w:fill="FFFFFF" w:themeFill="background1"/>
            <w:tcMar/>
          </w:tcPr>
          <w:p w:rsidRPr="008612E3" w:rsidR="002A72D2" w:rsidP="00285D73" w:rsidRDefault="002A72D2" w14:paraId="4C2DA27C" w14:textId="6A101232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8</w:t>
            </w:r>
            <w:r w:rsidRPr="008612E3">
              <w:rPr>
                <w:rFonts w:ascii="Ubuntu" w:hAnsi="Ubuntu"/>
                <w:sz w:val="24"/>
                <w:szCs w:val="24"/>
              </w:rPr>
              <w:t xml:space="preserve"> April</w:t>
            </w:r>
          </w:p>
        </w:tc>
        <w:tc>
          <w:tcPr>
            <w:tcW w:w="1428" w:type="dxa"/>
            <w:vMerge w:val="restart"/>
            <w:shd w:val="clear" w:color="auto" w:fill="FFFFFF" w:themeFill="background1"/>
            <w:tcMar/>
          </w:tcPr>
          <w:p w:rsidRPr="008612E3" w:rsidR="002A72D2" w:rsidP="00285D73" w:rsidRDefault="002A72D2" w14:paraId="0DBF522E" w14:textId="1DA4FF71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TBC</w:t>
            </w:r>
          </w:p>
        </w:tc>
        <w:tc>
          <w:tcPr>
            <w:tcW w:w="2340" w:type="dxa"/>
            <w:vMerge w:val="restart"/>
            <w:shd w:val="clear" w:color="auto" w:fill="FFFFFF" w:themeFill="background1"/>
            <w:tcMar/>
          </w:tcPr>
          <w:p w:rsidR="002A72D2" w:rsidP="00285D73" w:rsidRDefault="002A72D2" w14:paraId="36121D14" w14:textId="77777777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April </w:t>
            </w:r>
          </w:p>
          <w:p w:rsidR="002A72D2" w:rsidP="00285D73" w:rsidRDefault="002A72D2" w14:paraId="7FC06E19" w14:textId="2252A050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DATE TBC</w:t>
            </w:r>
          </w:p>
        </w:tc>
        <w:tc>
          <w:tcPr>
            <w:tcW w:w="7020" w:type="dxa"/>
            <w:shd w:val="clear" w:color="auto" w:fill="FFFFFF" w:themeFill="background1"/>
            <w:tcMar/>
          </w:tcPr>
          <w:p w:rsidRPr="00585B56" w:rsidR="002A72D2" w:rsidP="00285D73" w:rsidRDefault="002A72D2" w14:paraId="5DA1C45F" w14:textId="77777777">
            <w:pPr>
              <w:pStyle w:val="ListParagraph"/>
              <w:numPr>
                <w:ilvl w:val="0"/>
                <w:numId w:val="5"/>
              </w:numPr>
              <w:rPr>
                <w:rFonts w:ascii="Ubuntu" w:hAnsi="Ubuntu" w:eastAsia="Verdana" w:cs="Verdana"/>
                <w:sz w:val="24"/>
                <w:szCs w:val="24"/>
                <w:lang w:bidi="en-US"/>
              </w:rPr>
            </w:pPr>
            <w:r w:rsidRPr="00585B56">
              <w:rPr>
                <w:rFonts w:ascii="Ubuntu" w:hAnsi="Ubuntu" w:eastAsia="Ubuntu-Light" w:cstheme="minorHAnsi"/>
                <w:sz w:val="24"/>
                <w:szCs w:val="24"/>
              </w:rPr>
              <w:t>Equality, Diversity and Inclusion (Bi-Annually)</w:t>
            </w:r>
          </w:p>
          <w:p w:rsidRPr="007B4420" w:rsidR="002A72D2" w:rsidP="00285D73" w:rsidRDefault="002A72D2" w14:paraId="144CA88D" w14:textId="4E82A248">
            <w:pPr>
              <w:pStyle w:val="ListParagraph"/>
              <w:numPr>
                <w:ilvl w:val="0"/>
                <w:numId w:val="5"/>
              </w:numPr>
              <w:rPr>
                <w:rFonts w:ascii="Ubuntu" w:hAnsi="Ubuntu" w:eastAsia="Verdana" w:cs="Verdana"/>
                <w:sz w:val="24"/>
                <w:szCs w:val="24"/>
                <w:lang w:bidi="en-US"/>
              </w:rPr>
            </w:pPr>
            <w:r w:rsidRPr="00585B56">
              <w:rPr>
                <w:rFonts w:ascii="Ubuntu" w:hAnsi="Ubuntu" w:eastAsia="Ubuntu-Light" w:cstheme="minorHAnsi"/>
                <w:sz w:val="24"/>
                <w:szCs w:val="24"/>
              </w:rPr>
              <w:t>Welsh Language (Bi-Annually)</w:t>
            </w:r>
          </w:p>
        </w:tc>
      </w:tr>
      <w:tr w:rsidRPr="008612E3" w:rsidR="002A72D2" w:rsidTr="07EAEE2B" w14:paraId="21F94D33" w14:textId="268A8D89">
        <w:tc>
          <w:tcPr>
            <w:tcW w:w="3060" w:type="dxa"/>
            <w:vMerge/>
            <w:tcMar/>
          </w:tcPr>
          <w:p w:rsidR="002A72D2" w:rsidP="00285D73" w:rsidRDefault="002A72D2" w14:paraId="5A95FE4E" w14:textId="1E0FE81D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3600" w:type="dxa"/>
            <w:vMerge/>
            <w:tcMar/>
          </w:tcPr>
          <w:p w:rsidRPr="008612E3" w:rsidR="002A72D2" w:rsidP="00285D73" w:rsidRDefault="002A72D2" w14:paraId="4749EF6C" w14:textId="68967348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FFFFFF" w:themeFill="background1"/>
            <w:tcMar/>
          </w:tcPr>
          <w:p w:rsidRPr="008612E3" w:rsidR="002A72D2" w:rsidP="00285D73" w:rsidRDefault="002A72D2" w14:paraId="7A72CA16" w14:textId="76FD04DB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1 Apr 25 – 31 Mar 26</w:t>
            </w:r>
          </w:p>
        </w:tc>
        <w:tc>
          <w:tcPr>
            <w:tcW w:w="1272" w:type="dxa"/>
            <w:vMerge/>
            <w:tcMar/>
          </w:tcPr>
          <w:p w:rsidRPr="008612E3" w:rsidR="002A72D2" w:rsidP="00285D73" w:rsidRDefault="002A72D2" w14:paraId="20BFB59D" w14:textId="16525169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1428" w:type="dxa"/>
            <w:vMerge/>
            <w:tcMar/>
          </w:tcPr>
          <w:p w:rsidRPr="008612E3" w:rsidR="002A72D2" w:rsidP="00285D73" w:rsidRDefault="002A72D2" w14:paraId="75A7192E" w14:textId="50B03795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2340" w:type="dxa"/>
            <w:vMerge/>
            <w:tcMar/>
          </w:tcPr>
          <w:p w:rsidRPr="008612E3" w:rsidR="002A72D2" w:rsidP="00285D73" w:rsidRDefault="002A72D2" w14:paraId="267DEF0D" w14:textId="2C6CE870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7020" w:type="dxa"/>
            <w:shd w:val="clear" w:color="auto" w:fill="FFFFFF" w:themeFill="background1"/>
            <w:tcMar/>
          </w:tcPr>
          <w:p w:rsidRPr="00585B56" w:rsidR="002A72D2" w:rsidP="00285D73" w:rsidRDefault="002A72D2" w14:paraId="62AC76CA" w14:textId="77777777">
            <w:pPr>
              <w:pStyle w:val="ListParagraph"/>
              <w:numPr>
                <w:ilvl w:val="0"/>
                <w:numId w:val="5"/>
              </w:numPr>
              <w:rPr>
                <w:rFonts w:ascii="Ubuntu" w:hAnsi="Ubuntu" w:eastAsia="Verdana" w:cs="Verdana"/>
                <w:sz w:val="24"/>
                <w:szCs w:val="24"/>
                <w:lang w:bidi="en-US"/>
              </w:rPr>
            </w:pPr>
            <w:r w:rsidRPr="00585B56">
              <w:rPr>
                <w:rFonts w:ascii="Ubuntu" w:hAnsi="Ubuntu" w:eastAsia="Verdana" w:cs="Verdana"/>
                <w:sz w:val="24"/>
                <w:szCs w:val="24"/>
                <w:lang w:bidi="en-US"/>
              </w:rPr>
              <w:t>Raising Concerns Process (Annually)</w:t>
            </w:r>
          </w:p>
          <w:p w:rsidRPr="00585B56" w:rsidR="002A72D2" w:rsidP="00285D73" w:rsidRDefault="002A72D2" w14:paraId="0D560325" w14:textId="77777777">
            <w:pPr>
              <w:pStyle w:val="ListParagraph"/>
              <w:numPr>
                <w:ilvl w:val="0"/>
                <w:numId w:val="5"/>
              </w:numPr>
              <w:rPr>
                <w:rFonts w:ascii="Ubuntu" w:hAnsi="Ubuntu" w:eastAsia="Verdana" w:cs="Verdana"/>
                <w:sz w:val="24"/>
                <w:szCs w:val="24"/>
                <w:lang w:bidi="en-US"/>
              </w:rPr>
            </w:pPr>
            <w:r w:rsidRPr="00585B56">
              <w:rPr>
                <w:rFonts w:ascii="Ubuntu" w:hAnsi="Ubuntu" w:eastAsia="Verdana" w:cs="Verdana"/>
                <w:sz w:val="24"/>
                <w:szCs w:val="24"/>
                <w:lang w:bidi="en-US"/>
              </w:rPr>
              <w:t>Workforce planning (Annually)</w:t>
            </w:r>
          </w:p>
          <w:p w:rsidRPr="00611B4A" w:rsidR="002A72D2" w:rsidP="00285D73" w:rsidRDefault="002A72D2" w14:paraId="48488A95" w14:textId="526A56FC">
            <w:pPr>
              <w:pStyle w:val="ListParagraph"/>
              <w:numPr>
                <w:ilvl w:val="0"/>
                <w:numId w:val="5"/>
              </w:numPr>
              <w:rPr>
                <w:rFonts w:ascii="Ubuntu" w:hAnsi="Ubuntu" w:eastAsia="Verdana" w:cs="Verdana"/>
                <w:sz w:val="24"/>
                <w:szCs w:val="24"/>
                <w:lang w:bidi="en-US"/>
              </w:rPr>
            </w:pPr>
            <w:r w:rsidRPr="00585B56">
              <w:rPr>
                <w:rFonts w:ascii="Ubuntu" w:hAnsi="Ubuntu" w:eastAsia="Verdana" w:cs="Verdana"/>
                <w:sz w:val="24"/>
                <w:szCs w:val="24"/>
                <w:lang w:bidi="en-US"/>
              </w:rPr>
              <w:t>Grievances (Annually)</w:t>
            </w:r>
          </w:p>
        </w:tc>
      </w:tr>
      <w:tr w:rsidRPr="008612E3" w:rsidR="002A72D2" w:rsidTr="07EAEE2B" w14:paraId="3CECC118" w14:textId="77777777">
        <w:tc>
          <w:tcPr>
            <w:tcW w:w="3060" w:type="dxa"/>
            <w:shd w:val="clear" w:color="auto" w:fill="DEEAF6" w:themeFill="accent5" w:themeFillTint="33"/>
            <w:tcMar/>
          </w:tcPr>
          <w:p w:rsidR="002A72D2" w:rsidP="00FC29C8" w:rsidRDefault="002A72D2" w14:paraId="00313CA7" w14:textId="17517D6C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ACGC and QSIC</w:t>
            </w:r>
          </w:p>
        </w:tc>
        <w:tc>
          <w:tcPr>
            <w:tcW w:w="3600" w:type="dxa"/>
            <w:shd w:val="clear" w:color="auto" w:fill="DEEAF6" w:themeFill="accent5" w:themeFillTint="33"/>
            <w:tcMar/>
          </w:tcPr>
          <w:p w:rsidRPr="008612E3" w:rsidR="002A72D2" w:rsidP="00FC29C8" w:rsidRDefault="002A72D2" w14:paraId="7BF07EDF" w14:textId="2C45548E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 xml:space="preserve">Annual Compliance Statement </w:t>
            </w:r>
          </w:p>
        </w:tc>
        <w:tc>
          <w:tcPr>
            <w:tcW w:w="3240" w:type="dxa"/>
            <w:shd w:val="clear" w:color="auto" w:fill="DEEAF6" w:themeFill="accent5" w:themeFillTint="33"/>
            <w:tcMar/>
          </w:tcPr>
          <w:p w:rsidR="002A72D2" w:rsidP="00FC29C8" w:rsidRDefault="002A72D2" w14:paraId="544037A9" w14:textId="708FEF48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1 Apr 2</w:t>
            </w:r>
            <w:r>
              <w:rPr>
                <w:rFonts w:ascii="Ubuntu" w:hAnsi="Ubuntu"/>
                <w:sz w:val="24"/>
                <w:szCs w:val="24"/>
              </w:rPr>
              <w:t>5</w:t>
            </w:r>
            <w:r w:rsidRPr="008612E3">
              <w:rPr>
                <w:rFonts w:ascii="Ubuntu" w:hAnsi="Ubuntu"/>
                <w:sz w:val="24"/>
                <w:szCs w:val="24"/>
              </w:rPr>
              <w:t xml:space="preserve"> – 31 Mar</w:t>
            </w:r>
            <w:r>
              <w:rPr>
                <w:rFonts w:ascii="Ubuntu" w:hAnsi="Ubuntu"/>
                <w:sz w:val="24"/>
                <w:szCs w:val="24"/>
              </w:rPr>
              <w:t xml:space="preserve"> </w:t>
            </w:r>
            <w:r w:rsidRPr="008612E3">
              <w:rPr>
                <w:rFonts w:ascii="Ubuntu" w:hAnsi="Ubuntu"/>
                <w:sz w:val="24"/>
                <w:szCs w:val="24"/>
              </w:rPr>
              <w:t>2</w:t>
            </w:r>
            <w:r>
              <w:rPr>
                <w:rFonts w:ascii="Ubuntu" w:hAnsi="Ubuntu"/>
                <w:sz w:val="24"/>
                <w:szCs w:val="24"/>
              </w:rPr>
              <w:t>6</w:t>
            </w:r>
          </w:p>
        </w:tc>
        <w:tc>
          <w:tcPr>
            <w:tcW w:w="1272" w:type="dxa"/>
            <w:shd w:val="clear" w:color="auto" w:fill="DEEAF6" w:themeFill="accent5" w:themeFillTint="33"/>
            <w:tcMar/>
          </w:tcPr>
          <w:p w:rsidRPr="008612E3" w:rsidR="002A72D2" w:rsidP="00FC29C8" w:rsidRDefault="002A72D2" w14:paraId="3EA41FFE" w14:textId="20612BDF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8</w:t>
            </w:r>
            <w:r w:rsidRPr="008612E3">
              <w:rPr>
                <w:rFonts w:ascii="Ubuntu" w:hAnsi="Ubuntu"/>
                <w:sz w:val="24"/>
                <w:szCs w:val="24"/>
              </w:rPr>
              <w:t xml:space="preserve"> April</w:t>
            </w:r>
          </w:p>
        </w:tc>
        <w:tc>
          <w:tcPr>
            <w:tcW w:w="1428" w:type="dxa"/>
            <w:shd w:val="clear" w:color="auto" w:fill="DEEAF6" w:themeFill="accent5" w:themeFillTint="33"/>
            <w:tcMar/>
          </w:tcPr>
          <w:p w:rsidRPr="008612E3" w:rsidR="002A72D2" w:rsidP="00FC29C8" w:rsidRDefault="002A72D2" w14:paraId="396C25B2" w14:textId="4ADCDE28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1</w:t>
            </w:r>
            <w:r>
              <w:rPr>
                <w:rFonts w:ascii="Ubuntu" w:hAnsi="Ubuntu"/>
                <w:sz w:val="24"/>
                <w:szCs w:val="24"/>
              </w:rPr>
              <w:t>5</w:t>
            </w:r>
            <w:r w:rsidRPr="008612E3">
              <w:rPr>
                <w:rFonts w:ascii="Ubuntu" w:hAnsi="Ubuntu"/>
                <w:sz w:val="24"/>
                <w:szCs w:val="24"/>
              </w:rPr>
              <w:t xml:space="preserve"> April</w:t>
            </w:r>
          </w:p>
        </w:tc>
        <w:tc>
          <w:tcPr>
            <w:tcW w:w="2340" w:type="dxa"/>
            <w:shd w:val="clear" w:color="auto" w:fill="DEEAF6" w:themeFill="accent5" w:themeFillTint="33"/>
            <w:tcMar/>
          </w:tcPr>
          <w:p w:rsidR="002A72D2" w:rsidP="00FC29C8" w:rsidRDefault="002A72D2" w14:paraId="16437DB3" w14:textId="2EBFFACB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May ACGC</w:t>
            </w:r>
          </w:p>
          <w:p w:rsidRPr="008612E3" w:rsidR="002A72D2" w:rsidP="00FC29C8" w:rsidRDefault="002A72D2" w14:paraId="3DDA3F06" w14:textId="78B097ED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DATE TBC</w:t>
            </w:r>
          </w:p>
          <w:p w:rsidRPr="008612E3" w:rsidR="002A72D2" w:rsidP="00FC29C8" w:rsidRDefault="002A72D2" w14:paraId="3639F559" w14:textId="77777777">
            <w:pPr>
              <w:rPr>
                <w:rFonts w:ascii="Ubuntu" w:hAnsi="Ubuntu"/>
                <w:sz w:val="24"/>
                <w:szCs w:val="24"/>
              </w:rPr>
            </w:pPr>
          </w:p>
          <w:p w:rsidR="002A72D2" w:rsidP="00FC29C8" w:rsidRDefault="002A72D2" w14:paraId="68862F72" w14:textId="37811A32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June</w:t>
            </w:r>
            <w:r w:rsidRPr="008612E3">
              <w:rPr>
                <w:rFonts w:ascii="Ubuntu" w:hAnsi="Ubuntu"/>
                <w:sz w:val="24"/>
                <w:szCs w:val="24"/>
              </w:rPr>
              <w:t xml:space="preserve"> QSIC</w:t>
            </w:r>
          </w:p>
          <w:p w:rsidRPr="008612E3" w:rsidR="002A72D2" w:rsidP="00FC29C8" w:rsidRDefault="002A72D2" w14:paraId="0E8EF507" w14:textId="1D5AB5A2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DATE TBC</w:t>
            </w:r>
          </w:p>
          <w:p w:rsidRPr="008612E3" w:rsidR="002A72D2" w:rsidP="00FC29C8" w:rsidRDefault="002A72D2" w14:paraId="04EEF004" w14:textId="77777777">
            <w:pPr>
              <w:rPr>
                <w:rFonts w:ascii="Ubuntu" w:hAnsi="Ubuntu"/>
                <w:sz w:val="24"/>
                <w:szCs w:val="24"/>
              </w:rPr>
            </w:pPr>
          </w:p>
        </w:tc>
        <w:tc>
          <w:tcPr>
            <w:tcW w:w="7020" w:type="dxa"/>
            <w:shd w:val="clear" w:color="auto" w:fill="DEEAF6" w:themeFill="accent5" w:themeFillTint="33"/>
            <w:tcMar/>
          </w:tcPr>
          <w:p w:rsidRPr="008612E3" w:rsidR="002A72D2" w:rsidP="00FC29C8" w:rsidRDefault="002A72D2" w14:paraId="7ED719A1" w14:textId="77777777">
            <w:p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Section 1 : Governance</w:t>
            </w:r>
          </w:p>
          <w:p w:rsidRPr="008612E3" w:rsidR="002A72D2" w:rsidP="00FC29C8" w:rsidRDefault="002A72D2" w14:paraId="1CFF20F0" w14:textId="77777777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Financial Governance</w:t>
            </w:r>
          </w:p>
          <w:p w:rsidRPr="008612E3" w:rsidR="002A72D2" w:rsidP="00FC29C8" w:rsidRDefault="002A72D2" w14:paraId="029F5CF3" w14:textId="77777777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Estates and Capital Governance</w:t>
            </w:r>
          </w:p>
          <w:p w:rsidRPr="008612E3" w:rsidR="002A72D2" w:rsidP="00FC29C8" w:rsidRDefault="002A72D2" w14:paraId="36BD8DE0" w14:textId="77777777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  <w:sz w:val="24"/>
                <w:szCs w:val="24"/>
              </w:rPr>
            </w:pPr>
            <w:r w:rsidRPr="07EAEE2B" w:rsidR="002A72D2">
              <w:rPr>
                <w:rFonts w:ascii="Ubuntu" w:hAnsi="Ubuntu"/>
                <w:sz w:val="24"/>
                <w:szCs w:val="24"/>
              </w:rPr>
              <w:t>Board, Corporate and Hosting Governance</w:t>
            </w:r>
          </w:p>
          <w:p w:rsidR="23A744DB" w:rsidP="07EAEE2B" w:rsidRDefault="23A744DB" w14:paraId="6887D011" w14:textId="53FC2819">
            <w:pPr>
              <w:pStyle w:val="ListParagraph"/>
              <w:numPr>
                <w:ilvl w:val="0"/>
                <w:numId w:val="3"/>
              </w:numPr>
              <w:rPr>
                <w:rFonts w:ascii="Ubuntu" w:hAnsi="Ubuntu"/>
                <w:sz w:val="24"/>
                <w:szCs w:val="24"/>
              </w:rPr>
            </w:pPr>
            <w:r w:rsidRPr="07EAEE2B" w:rsidR="23A744DB">
              <w:rPr>
                <w:rFonts w:ascii="Ubuntu" w:hAnsi="Ubuntu"/>
                <w:sz w:val="24"/>
                <w:szCs w:val="24"/>
              </w:rPr>
              <w:t>Business Continuity Planning</w:t>
            </w:r>
          </w:p>
          <w:p w:rsidRPr="008612E3" w:rsidR="002A72D2" w:rsidP="00FC29C8" w:rsidRDefault="002A72D2" w14:paraId="20F89BAD" w14:textId="77777777">
            <w:pPr>
              <w:tabs>
                <w:tab w:val="left" w:pos="1700"/>
              </w:tabs>
              <w:rPr>
                <w:rFonts w:ascii="Ubuntu" w:hAnsi="Ubuntu"/>
                <w:sz w:val="24"/>
                <w:szCs w:val="24"/>
              </w:rPr>
            </w:pPr>
          </w:p>
          <w:p w:rsidRPr="008612E3" w:rsidR="002A72D2" w:rsidP="00FC29C8" w:rsidRDefault="002A72D2" w14:paraId="7C790965" w14:textId="77777777">
            <w:pPr>
              <w:tabs>
                <w:tab w:val="left" w:pos="1700"/>
              </w:tabs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Section 2: Quality and Safety (to be reported to QSIC)</w:t>
            </w:r>
          </w:p>
          <w:p w:rsidRPr="008612E3" w:rsidR="002A72D2" w:rsidP="00FC29C8" w:rsidRDefault="002A72D2" w14:paraId="4A6A67D2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700"/>
              </w:tabs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Duty of Quality compliance</w:t>
            </w:r>
          </w:p>
          <w:p w:rsidRPr="008612E3" w:rsidR="002A72D2" w:rsidP="00FC29C8" w:rsidRDefault="002A72D2" w14:paraId="6F1DAE24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700"/>
              </w:tabs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Duty of Candor compliance</w:t>
            </w:r>
          </w:p>
          <w:p w:rsidRPr="008612E3" w:rsidR="002A72D2" w:rsidP="00FC29C8" w:rsidRDefault="002A72D2" w14:paraId="60AE8686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700"/>
              </w:tabs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 xml:space="preserve">Socio Economic Duty compliance </w:t>
            </w:r>
          </w:p>
          <w:p w:rsidRPr="008612E3" w:rsidR="002A72D2" w:rsidP="00FC29C8" w:rsidRDefault="002A72D2" w14:paraId="226BAECE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700"/>
              </w:tabs>
              <w:rPr>
                <w:rFonts w:ascii="Ubuntu" w:hAnsi="Ubuntu"/>
                <w:sz w:val="24"/>
                <w:szCs w:val="24"/>
              </w:rPr>
            </w:pPr>
            <w:r w:rsidRPr="008612E3">
              <w:rPr>
                <w:rFonts w:ascii="Ubuntu" w:hAnsi="Ubuntu"/>
                <w:sz w:val="24"/>
                <w:szCs w:val="24"/>
              </w:rPr>
              <w:t>Wellbeing of Future Generations Act Compliance</w:t>
            </w:r>
          </w:p>
          <w:p w:rsidRPr="008612E3" w:rsidR="002A72D2" w:rsidP="00FC29C8" w:rsidRDefault="002A72D2" w14:paraId="181DCC6F" w14:textId="77777777">
            <w:pPr>
              <w:pStyle w:val="ListParagraph"/>
              <w:numPr>
                <w:ilvl w:val="0"/>
                <w:numId w:val="2"/>
              </w:numPr>
              <w:tabs>
                <w:tab w:val="left" w:pos="1700"/>
              </w:tabs>
              <w:rPr>
                <w:rFonts w:ascii="Ubuntu" w:hAnsi="Ubuntu" w:eastAsia="Ubuntu-Light" w:cstheme="minorHAnsi"/>
                <w:sz w:val="24"/>
                <w:szCs w:val="24"/>
              </w:rPr>
            </w:pPr>
            <w:r w:rsidRPr="008612E3">
              <w:rPr>
                <w:rFonts w:ascii="Ubuntu" w:hAnsi="Ubuntu" w:eastAsia="Ubuntu-Light" w:cstheme="minorHAnsi"/>
                <w:sz w:val="24"/>
                <w:szCs w:val="24"/>
              </w:rPr>
              <w:t>Emergency Planning</w:t>
            </w:r>
          </w:p>
          <w:p w:rsidRPr="00585B56" w:rsidR="002A72D2" w:rsidP="00FC29C8" w:rsidRDefault="002A72D2" w14:paraId="5D7A6E77" w14:textId="4A388F9F">
            <w:pPr>
              <w:pStyle w:val="ListParagraph"/>
              <w:numPr>
                <w:ilvl w:val="0"/>
                <w:numId w:val="5"/>
              </w:numPr>
              <w:rPr>
                <w:rFonts w:ascii="Ubuntu" w:hAnsi="Ubuntu" w:eastAsia="Verdana" w:cs="Verdana"/>
                <w:sz w:val="24"/>
                <w:szCs w:val="24"/>
                <w:lang w:bidi="en-US"/>
              </w:rPr>
            </w:pPr>
            <w:r w:rsidRPr="008612E3">
              <w:rPr>
                <w:rFonts w:ascii="Ubuntu" w:hAnsi="Ubuntu" w:eastAsia="Ubuntu-Light" w:cstheme="minorHAnsi"/>
                <w:sz w:val="24"/>
                <w:szCs w:val="24"/>
              </w:rPr>
              <w:t>Clinical Governance</w:t>
            </w:r>
          </w:p>
        </w:tc>
      </w:tr>
      <w:tr w:rsidRPr="008612E3" w:rsidR="002A72D2" w:rsidTr="07EAEE2B" w14:paraId="412B8874" w14:textId="17F146B2">
        <w:tc>
          <w:tcPr>
            <w:tcW w:w="3060" w:type="dxa"/>
            <w:shd w:val="clear" w:color="auto" w:fill="FFFFFF" w:themeFill="background1"/>
            <w:tcMar/>
          </w:tcPr>
          <w:p w:rsidR="002A72D2" w:rsidP="00FC29C8" w:rsidRDefault="002A72D2" w14:paraId="74382DD5" w14:textId="37E37878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>Remuneration and Terms of Service Committee</w:t>
            </w:r>
          </w:p>
        </w:tc>
        <w:tc>
          <w:tcPr>
            <w:tcW w:w="18903" w:type="dxa"/>
            <w:gridSpan w:val="6"/>
            <w:shd w:val="clear" w:color="auto" w:fill="FFFFFF" w:themeFill="background1"/>
            <w:tcMar/>
          </w:tcPr>
          <w:p w:rsidRPr="008612E3" w:rsidR="002A72D2" w:rsidP="00FC29C8" w:rsidRDefault="002A72D2" w14:paraId="3F51D37F" w14:textId="7B718903">
            <w:pPr>
              <w:rPr>
                <w:rFonts w:ascii="Ubuntu" w:hAnsi="Ubuntu"/>
                <w:sz w:val="24"/>
                <w:szCs w:val="24"/>
              </w:rPr>
            </w:pPr>
            <w:r>
              <w:rPr>
                <w:rFonts w:ascii="Ubuntu" w:hAnsi="Ubuntu"/>
                <w:sz w:val="24"/>
                <w:szCs w:val="24"/>
              </w:rPr>
              <w:t xml:space="preserve">As required </w:t>
            </w:r>
          </w:p>
        </w:tc>
      </w:tr>
    </w:tbl>
    <w:p w:rsidR="00046495" w:rsidRDefault="00046495" w14:paraId="0507C8C9" w14:textId="77777777"/>
    <w:sectPr w:rsidR="00046495" w:rsidSect="00DF1207">
      <w:headerReference w:type="default" r:id="rId8"/>
      <w:pgSz w:w="23811" w:h="16838" w:orient="landscape" w:code="8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244" w:rsidP="008612E3" w:rsidRDefault="00080244" w14:paraId="71908D27" w14:textId="77777777">
      <w:pPr>
        <w:spacing w:after="0" w:line="240" w:lineRule="auto"/>
      </w:pPr>
      <w:r>
        <w:separator/>
      </w:r>
    </w:p>
  </w:endnote>
  <w:endnote w:type="continuationSeparator" w:id="0">
    <w:p w:rsidR="00080244" w:rsidP="008612E3" w:rsidRDefault="00080244" w14:paraId="4DF810BF" w14:textId="77777777">
      <w:pPr>
        <w:spacing w:after="0" w:line="240" w:lineRule="auto"/>
      </w:pPr>
      <w:r>
        <w:continuationSeparator/>
      </w:r>
    </w:p>
  </w:endnote>
  <w:endnote w:type="continuationNotice" w:id="1">
    <w:p w:rsidR="00080244" w:rsidRDefault="00080244" w14:paraId="6B103A7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buntu-Light">
    <w:altName w:val="Ubuntu"/>
    <w:charset w:val="00"/>
    <w:family w:val="roman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244" w:rsidP="008612E3" w:rsidRDefault="00080244" w14:paraId="10899D1C" w14:textId="77777777">
      <w:pPr>
        <w:spacing w:after="0" w:line="240" w:lineRule="auto"/>
      </w:pPr>
      <w:r>
        <w:separator/>
      </w:r>
    </w:p>
  </w:footnote>
  <w:footnote w:type="continuationSeparator" w:id="0">
    <w:p w:rsidR="00080244" w:rsidP="008612E3" w:rsidRDefault="00080244" w14:paraId="2A367F3D" w14:textId="77777777">
      <w:pPr>
        <w:spacing w:after="0" w:line="240" w:lineRule="auto"/>
      </w:pPr>
      <w:r>
        <w:continuationSeparator/>
      </w:r>
    </w:p>
  </w:footnote>
  <w:footnote w:type="continuationNotice" w:id="1">
    <w:p w:rsidR="00080244" w:rsidRDefault="00080244" w14:paraId="5719F0D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612E3" w:rsidR="008612E3" w:rsidP="00C922B1" w:rsidRDefault="008612E3" w14:paraId="1ED22EE4" w14:textId="53CDF49A">
    <w:pPr>
      <w:pStyle w:val="Header"/>
      <w:pBdr>
        <w:bottom w:val="single" w:color="auto" w:sz="12" w:space="1"/>
      </w:pBdr>
      <w:tabs>
        <w:tab w:val="center" w:pos="6979"/>
        <w:tab w:val="left" w:pos="10249"/>
      </w:tabs>
      <w:rPr>
        <w:rFonts w:ascii="Ubuntu" w:hAnsi="Ubuntu"/>
        <w:b/>
        <w:bCs/>
        <w:sz w:val="32"/>
        <w:szCs w:val="32"/>
      </w:rPr>
    </w:pPr>
    <w:r w:rsidRPr="008612E3">
      <w:rPr>
        <w:rFonts w:ascii="Ubuntu" w:hAnsi="Ubuntu"/>
        <w:b/>
        <w:bCs/>
        <w:sz w:val="32"/>
        <w:szCs w:val="32"/>
      </w:rPr>
      <w:t>NHSE Reporting Schedule</w:t>
    </w:r>
    <w:r>
      <w:rPr>
        <w:rFonts w:ascii="Ubuntu" w:hAnsi="Ubuntu"/>
        <w:b/>
        <w:bCs/>
        <w:sz w:val="32"/>
        <w:szCs w:val="32"/>
      </w:rPr>
      <w:tab/>
    </w:r>
    <w:r>
      <w:rPr>
        <w:rFonts w:ascii="Ubuntu" w:hAnsi="Ubuntu"/>
        <w:b/>
        <w:bCs/>
        <w:sz w:val="32"/>
        <w:szCs w:val="32"/>
      </w:rPr>
      <w:t xml:space="preserve"> for </w:t>
    </w:r>
    <w:r w:rsidR="003C10F7">
      <w:rPr>
        <w:rFonts w:ascii="Ubuntu" w:hAnsi="Ubuntu"/>
        <w:b/>
        <w:bCs/>
        <w:sz w:val="32"/>
        <w:szCs w:val="32"/>
      </w:rPr>
      <w:t>2025/26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612E3" w:rsidR="003C10F7" w:rsidP="00C922B1" w:rsidRDefault="003C10F7" w14:paraId="33245480" w14:textId="77777777">
    <w:pPr>
      <w:pStyle w:val="Header"/>
      <w:pBdr>
        <w:bottom w:val="single" w:color="auto" w:sz="12" w:space="1"/>
      </w:pBdr>
      <w:tabs>
        <w:tab w:val="center" w:pos="6979"/>
        <w:tab w:val="left" w:pos="10249"/>
      </w:tabs>
      <w:rPr>
        <w:rFonts w:ascii="Ubuntu" w:hAnsi="Ubuntu"/>
        <w:b/>
        <w:bCs/>
        <w:sz w:val="32"/>
        <w:szCs w:val="32"/>
      </w:rPr>
    </w:pPr>
    <w:r w:rsidRPr="008612E3">
      <w:rPr>
        <w:rFonts w:ascii="Ubuntu" w:hAnsi="Ubuntu"/>
        <w:b/>
        <w:bCs/>
        <w:sz w:val="32"/>
        <w:szCs w:val="32"/>
      </w:rPr>
      <w:t>NHSE Reporting Schedule</w:t>
    </w:r>
    <w:r>
      <w:rPr>
        <w:rFonts w:ascii="Ubuntu" w:hAnsi="Ubuntu"/>
        <w:b/>
        <w:bCs/>
        <w:sz w:val="32"/>
        <w:szCs w:val="32"/>
      </w:rPr>
      <w:tab/>
    </w:r>
    <w:r>
      <w:rPr>
        <w:rFonts w:ascii="Ubuntu" w:hAnsi="Ubuntu"/>
        <w:b/>
        <w:bCs/>
        <w:sz w:val="32"/>
        <w:szCs w:val="32"/>
      </w:rPr>
      <w:t xml:space="preserve"> for 2025/26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6A8E"/>
    <w:multiLevelType w:val="hybridMultilevel"/>
    <w:tmpl w:val="573E7004"/>
    <w:lvl w:ilvl="0" w:tplc="08090001">
      <w:start w:val="1"/>
      <w:numFmt w:val="bullet"/>
      <w:lvlText w:val=""/>
      <w:lvlJc w:val="left"/>
      <w:pPr>
        <w:ind w:left="504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224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944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664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384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04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24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544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264" w:hanging="360"/>
      </w:pPr>
      <w:rPr>
        <w:rFonts w:hint="default" w:ascii="Wingdings" w:hAnsi="Wingdings"/>
      </w:rPr>
    </w:lvl>
  </w:abstractNum>
  <w:abstractNum w:abstractNumId="1" w15:restartNumberingAfterBreak="0">
    <w:nsid w:val="1F1B1629"/>
    <w:multiLevelType w:val="hybridMultilevel"/>
    <w:tmpl w:val="BBAAE5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343B6B"/>
    <w:multiLevelType w:val="hybridMultilevel"/>
    <w:tmpl w:val="A7B2FF1E"/>
    <w:lvl w:ilvl="0" w:tplc="08090001">
      <w:start w:val="1"/>
      <w:numFmt w:val="bullet"/>
      <w:lvlText w:val=""/>
      <w:lvlJc w:val="left"/>
      <w:pPr>
        <w:ind w:left="5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4" w:hanging="360"/>
      </w:pPr>
      <w:rPr>
        <w:rFonts w:hint="default" w:ascii="Wingdings" w:hAnsi="Wingdings"/>
      </w:rPr>
    </w:lvl>
  </w:abstractNum>
  <w:abstractNum w:abstractNumId="3" w15:restartNumberingAfterBreak="0">
    <w:nsid w:val="2B047411"/>
    <w:multiLevelType w:val="hybridMultilevel"/>
    <w:tmpl w:val="0386A5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0CF410E"/>
    <w:multiLevelType w:val="hybridMultilevel"/>
    <w:tmpl w:val="5C7C9AE8"/>
    <w:lvl w:ilvl="0" w:tplc="1A1E548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C60E6"/>
    <w:multiLevelType w:val="hybridMultilevel"/>
    <w:tmpl w:val="52AC19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8D2593"/>
    <w:multiLevelType w:val="hybridMultilevel"/>
    <w:tmpl w:val="7FF0A4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1487527">
    <w:abstractNumId w:val="2"/>
  </w:num>
  <w:num w:numId="2" w16cid:durableId="957679818">
    <w:abstractNumId w:val="5"/>
  </w:num>
  <w:num w:numId="3" w16cid:durableId="784235705">
    <w:abstractNumId w:val="1"/>
  </w:num>
  <w:num w:numId="4" w16cid:durableId="1803037182">
    <w:abstractNumId w:val="3"/>
  </w:num>
  <w:num w:numId="5" w16cid:durableId="1277328866">
    <w:abstractNumId w:val="6"/>
  </w:num>
  <w:num w:numId="6" w16cid:durableId="1435321992">
    <w:abstractNumId w:val="4"/>
  </w:num>
  <w:num w:numId="7" w16cid:durableId="53092200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5CA"/>
    <w:rsid w:val="00004ADE"/>
    <w:rsid w:val="00026B18"/>
    <w:rsid w:val="000337A4"/>
    <w:rsid w:val="00046495"/>
    <w:rsid w:val="00066430"/>
    <w:rsid w:val="00080244"/>
    <w:rsid w:val="000A6455"/>
    <w:rsid w:val="000E3D7E"/>
    <w:rsid w:val="00111FE6"/>
    <w:rsid w:val="001125CA"/>
    <w:rsid w:val="00174041"/>
    <w:rsid w:val="00190FF4"/>
    <w:rsid w:val="00191C40"/>
    <w:rsid w:val="001A0262"/>
    <w:rsid w:val="001F20B0"/>
    <w:rsid w:val="00226581"/>
    <w:rsid w:val="002455DD"/>
    <w:rsid w:val="00284617"/>
    <w:rsid w:val="00285D73"/>
    <w:rsid w:val="002A72D2"/>
    <w:rsid w:val="002D77FB"/>
    <w:rsid w:val="003142FA"/>
    <w:rsid w:val="00326220"/>
    <w:rsid w:val="00382D07"/>
    <w:rsid w:val="00383B6E"/>
    <w:rsid w:val="003B2F00"/>
    <w:rsid w:val="003B363D"/>
    <w:rsid w:val="003C10F7"/>
    <w:rsid w:val="003F2DAF"/>
    <w:rsid w:val="004158A1"/>
    <w:rsid w:val="00445885"/>
    <w:rsid w:val="0047468B"/>
    <w:rsid w:val="004851DD"/>
    <w:rsid w:val="004A7FED"/>
    <w:rsid w:val="004C634A"/>
    <w:rsid w:val="004D56D7"/>
    <w:rsid w:val="004F39A6"/>
    <w:rsid w:val="004F5D8E"/>
    <w:rsid w:val="00516111"/>
    <w:rsid w:val="0051636E"/>
    <w:rsid w:val="005461AC"/>
    <w:rsid w:val="005501A1"/>
    <w:rsid w:val="00585B56"/>
    <w:rsid w:val="00611B4A"/>
    <w:rsid w:val="00613167"/>
    <w:rsid w:val="00621092"/>
    <w:rsid w:val="00653FFD"/>
    <w:rsid w:val="00681990"/>
    <w:rsid w:val="00695F79"/>
    <w:rsid w:val="00697753"/>
    <w:rsid w:val="006C7180"/>
    <w:rsid w:val="006D255A"/>
    <w:rsid w:val="006D3C71"/>
    <w:rsid w:val="006E0604"/>
    <w:rsid w:val="006E72A3"/>
    <w:rsid w:val="006F57EB"/>
    <w:rsid w:val="007264E4"/>
    <w:rsid w:val="00757F9E"/>
    <w:rsid w:val="00773246"/>
    <w:rsid w:val="007925E2"/>
    <w:rsid w:val="007B4420"/>
    <w:rsid w:val="007C3C60"/>
    <w:rsid w:val="00805415"/>
    <w:rsid w:val="00825FE2"/>
    <w:rsid w:val="008422CB"/>
    <w:rsid w:val="008612E3"/>
    <w:rsid w:val="008676CE"/>
    <w:rsid w:val="008A5F76"/>
    <w:rsid w:val="008B59EB"/>
    <w:rsid w:val="008B7B2F"/>
    <w:rsid w:val="008F4DBF"/>
    <w:rsid w:val="00920AA7"/>
    <w:rsid w:val="009306AB"/>
    <w:rsid w:val="00945171"/>
    <w:rsid w:val="009A4B9A"/>
    <w:rsid w:val="009A67CD"/>
    <w:rsid w:val="009D4780"/>
    <w:rsid w:val="00A14956"/>
    <w:rsid w:val="00A43429"/>
    <w:rsid w:val="00A674DE"/>
    <w:rsid w:val="00AA57DB"/>
    <w:rsid w:val="00AC3AE2"/>
    <w:rsid w:val="00AE0646"/>
    <w:rsid w:val="00B255A4"/>
    <w:rsid w:val="00B752E7"/>
    <w:rsid w:val="00B83B86"/>
    <w:rsid w:val="00BC6B81"/>
    <w:rsid w:val="00BD58C5"/>
    <w:rsid w:val="00C23D9C"/>
    <w:rsid w:val="00C460DD"/>
    <w:rsid w:val="00C50C7C"/>
    <w:rsid w:val="00C62EF0"/>
    <w:rsid w:val="00C922B1"/>
    <w:rsid w:val="00D274F0"/>
    <w:rsid w:val="00D525AD"/>
    <w:rsid w:val="00D62F82"/>
    <w:rsid w:val="00DB66B6"/>
    <w:rsid w:val="00DC4E63"/>
    <w:rsid w:val="00DF1207"/>
    <w:rsid w:val="00DF6E6C"/>
    <w:rsid w:val="00DF720B"/>
    <w:rsid w:val="00E15749"/>
    <w:rsid w:val="00E34CA1"/>
    <w:rsid w:val="00E528B7"/>
    <w:rsid w:val="00E60DF6"/>
    <w:rsid w:val="00E62D32"/>
    <w:rsid w:val="00E722C4"/>
    <w:rsid w:val="00E76F1A"/>
    <w:rsid w:val="00EA7962"/>
    <w:rsid w:val="00F4568C"/>
    <w:rsid w:val="00F866C9"/>
    <w:rsid w:val="00FB484D"/>
    <w:rsid w:val="00FB71A9"/>
    <w:rsid w:val="00FC29C8"/>
    <w:rsid w:val="00FC35F6"/>
    <w:rsid w:val="0133016F"/>
    <w:rsid w:val="07BAAC7A"/>
    <w:rsid w:val="07EAEE2B"/>
    <w:rsid w:val="186E359F"/>
    <w:rsid w:val="23A744DB"/>
    <w:rsid w:val="50277F70"/>
    <w:rsid w:val="53163ECD"/>
    <w:rsid w:val="6923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2004"/>
  <w15:chartTrackingRefBased/>
  <w15:docId w15:val="{74F94A74-3423-47D4-8386-3A9DC3D2E8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B9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5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F5 List Paragraph,List Paragraph1,Dot pt,List Paragraph Char Char Char,Indicator Text,Numbered Para 1,Bullet Points,MAIN CONTENT,Bullet 1,List Paragraph11,List Paragraph12,Colorful List - Accent 11,Bullet Style,OBC Bullet,No Spacing1,L,B"/>
    <w:basedOn w:val="Normal"/>
    <w:link w:val="ListParagraphChar"/>
    <w:uiPriority w:val="34"/>
    <w:qFormat/>
    <w:rsid w:val="00191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12E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12E3"/>
  </w:style>
  <w:style w:type="paragraph" w:styleId="Footer">
    <w:name w:val="footer"/>
    <w:basedOn w:val="Normal"/>
    <w:link w:val="FooterChar"/>
    <w:uiPriority w:val="99"/>
    <w:unhideWhenUsed/>
    <w:rsid w:val="008612E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12E3"/>
  </w:style>
  <w:style w:type="character" w:styleId="CommentReference">
    <w:name w:val="annotation reference"/>
    <w:basedOn w:val="DefaultParagraphFont"/>
    <w:uiPriority w:val="99"/>
    <w:semiHidden/>
    <w:unhideWhenUsed/>
    <w:rsid w:val="004D5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6D7"/>
    <w:pPr>
      <w:spacing w:line="240" w:lineRule="auto"/>
    </w:pPr>
    <w:rPr>
      <w:kern w:val="0"/>
      <w:sz w:val="20"/>
      <w:szCs w:val="20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D56D7"/>
    <w:rPr>
      <w:kern w:val="0"/>
      <w:sz w:val="20"/>
      <w:szCs w:val="20"/>
      <w14:ligatures w14:val="none"/>
    </w:rPr>
  </w:style>
  <w:style w:type="character" w:styleId="ListParagraphChar" w:customStyle="1">
    <w:name w:val="List Paragraph Char"/>
    <w:aliases w:val="F5 List Paragraph Char,List Paragraph1 Char,Dot pt Char,List Paragraph Char Char Char Char,Indicator Text Char,Numbered Para 1 Char,Bullet Points Char,MAIN CONTENT Char,Bullet 1 Char,List Paragraph11 Char,List Paragraph12 Char,L Char"/>
    <w:basedOn w:val="DefaultParagraphFont"/>
    <w:link w:val="ListParagraph"/>
    <w:uiPriority w:val="34"/>
    <w:qFormat/>
    <w:locked/>
    <w:rsid w:val="00585B56"/>
  </w:style>
  <w:style w:type="character" w:styleId="ui-provider" w:customStyle="1">
    <w:name w:val="ui-provider"/>
    <w:basedOn w:val="DefaultParagraphFont"/>
    <w:rsid w:val="00046495"/>
  </w:style>
  <w:style w:type="character" w:styleId="Hyperlink">
    <w:name w:val="Hyperlink"/>
    <w:basedOn w:val="DefaultParagraphFont"/>
    <w:uiPriority w:val="99"/>
    <w:semiHidden/>
    <w:unhideWhenUsed/>
    <w:rsid w:val="000464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64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687F77D63A8459CEFD3583C1899E6" ma:contentTypeVersion="26" ma:contentTypeDescription="Create a new document." ma:contentTypeScope="" ma:versionID="8f2947031c254f60aa925c0a6bab14bb">
  <xsd:schema xmlns:xsd="http://www.w3.org/2001/XMLSchema" xmlns:xs="http://www.w3.org/2001/XMLSchema" xmlns:p="http://schemas.microsoft.com/office/2006/metadata/properties" xmlns:ns2="74117dde-b119-4746-8562-4584e64c254c" xmlns:ns3="885d599f-0d70-42f9-bb26-1bdcfa13e79d" targetNamespace="http://schemas.microsoft.com/office/2006/metadata/properties" ma:root="true" ma:fieldsID="ff83ae6daea63112c017bbd6a01e8f19" ns2:_="" ns3:_="">
    <xsd:import namespace="74117dde-b119-4746-8562-4584e64c254c"/>
    <xsd:import namespace="885d599f-0d70-42f9-bb26-1bdcfa13e79d"/>
    <xsd:element name="properties">
      <xsd:complexType>
        <xsd:sequence>
          <xsd:element name="documentManagement">
            <xsd:complexType>
              <xsd:all>
                <xsd:element ref="ns2:MeetingSubCategory"/>
                <xsd:element ref="ns2:MeetingDate"/>
                <xsd:element ref="ns2:Open_x002f_Private"/>
                <xsd:element ref="ns2:Reason" minOccurs="0"/>
                <xsd:element ref="ns2:DocumentType" minOccurs="0"/>
                <xsd:element ref="ns2:Status" minOccurs="0"/>
                <xsd:element ref="ns2:Reten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EinancialYear" minOccurs="0"/>
                <xsd:element ref="ns2:Not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17dde-b119-4746-8562-4584e64c254c" elementFormDefault="qualified">
    <xsd:import namespace="http://schemas.microsoft.com/office/2006/documentManagement/types"/>
    <xsd:import namespace="http://schemas.microsoft.com/office/infopath/2007/PartnerControls"/>
    <xsd:element name="MeetingSubCategory" ma:index="8" ma:displayName="Meeting" ma:format="Dropdown" ma:internalName="MeetingSubCategory">
      <xsd:simpleType>
        <xsd:restriction base="dms:Choice">
          <xsd:enumeration value="ACGC (Open)"/>
          <xsd:enumeration value="ACGC (Private)"/>
          <xsd:enumeration value="BET"/>
          <xsd:enumeration value="Board"/>
          <xsd:enumeration value="Board (Private)"/>
          <xsd:enumeration value="Board Development"/>
          <xsd:enumeration value="BPL (Business and Planning Leads)"/>
          <xsd:enumeration value="KRIC"/>
          <xsd:enumeration value="KRIC (Private)"/>
          <xsd:enumeration value="LT"/>
          <xsd:enumeration value="POD"/>
          <xsd:enumeration value="POD (Private)"/>
          <xsd:enumeration value="QSIC"/>
          <xsd:enumeration value="QSIC (Private)"/>
          <xsd:enumeration value="SET"/>
          <xsd:enumeration value="AGM"/>
          <xsd:enumeration value="Board Briefing"/>
          <xsd:enumeration value="Covid-19 PI Sub-Group"/>
          <xsd:enumeration value="Cross Committee Group"/>
          <xsd:enumeration value="Chair's Meeting"/>
          <xsd:enumeration value="Rem Comm"/>
          <xsd:enumeration value="Board Business Unit Meeting"/>
          <xsd:enumeration value="Covid-19 Steering Group"/>
        </xsd:restriction>
      </xsd:simpleType>
    </xsd:element>
    <xsd:element name="MeetingDate" ma:index="9" ma:displayName="Meeting Date" ma:format="DateOnly" ma:internalName="MeetingDate">
      <xsd:simpleType>
        <xsd:restriction base="dms:DateTime"/>
      </xsd:simpleType>
    </xsd:element>
    <xsd:element name="Open_x002f_Private" ma:index="10" ma:displayName="Open/Private" ma:default="Open" ma:format="Dropdown" ma:internalName="Open_x002f_Private">
      <xsd:simpleType>
        <xsd:restriction base="dms:Choice">
          <xsd:enumeration value="Open"/>
          <xsd:enumeration value="Private"/>
        </xsd:restriction>
      </xsd:simpleType>
    </xsd:element>
    <xsd:element name="Reason" ma:index="11" nillable="true" ma:displayName="Reason" ma:format="Dropdown" ma:internalName="Reas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ly Sensitive – Procurement"/>
                    <xsd:enumeration value="Confidential – Information Governance"/>
                    <xsd:enumeration value="Confidential – Cyber Security"/>
                    <xsd:enumeration value="Confidential – Workforce"/>
                    <xsd:enumeration value="Confidential - Counter Fraud"/>
                    <xsd:enumeration value="Legally Privileged"/>
                    <xsd:enumeration value="Summary of Private Committee / Sub Group Meetings ‐ subject matter confidential"/>
                    <xsd:enumeration value="Undue concern or harm to the public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2" nillable="true" ma:displayName="Document Type" ma:format="Dropdown" ma:internalName="DocumentType">
      <xsd:simpleType>
        <xsd:restriction base="dms:Choice">
          <xsd:enumeration value="Action Log"/>
          <xsd:enumeration value="Agenda"/>
          <xsd:enumeration value="Attachment"/>
          <xsd:enumeration value="Audit Tracker"/>
          <xsd:enumeration value="Chair's Brief"/>
          <xsd:enumeration value="Correspondance"/>
          <xsd:enumeration value="Minutes"/>
          <xsd:enumeration value="Plan or Register"/>
          <xsd:enumeration value="Presentation"/>
          <xsd:enumeration value="Report"/>
        </xsd:restriction>
      </xsd:simpleType>
    </xsd:element>
    <xsd:element name="Status" ma:index="13" nillable="true" ma:displayName="Status" ma:format="Dropdown" ma:internalName="Status">
      <xsd:simpleType>
        <xsd:restriction base="dms:Choice">
          <xsd:enumeration value="Draft"/>
          <xsd:enumeration value="Final"/>
          <xsd:enumeration value="Working Draft"/>
          <xsd:enumeration value="Confirmed Minutes"/>
          <xsd:enumeration value="Unconfirmed Minutes"/>
          <xsd:enumeration value="Live Document"/>
        </xsd:restriction>
      </xsd:simpleType>
    </xsd:element>
    <xsd:element name="RetentionDate" ma:index="14" nillable="true" ma:displayName="Retention Date" ma:default="Always" ma:format="Dropdown" ma:internalName="RetentionDate">
      <xsd:simpleType>
        <xsd:restriction base="dms:Choice">
          <xsd:enumeration value="Always"/>
          <xsd:enumeration value="2030"/>
          <xsd:enumeration value="2031"/>
          <xsd:enumeration value="2032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inancialYear" ma:index="18" nillable="true" ma:displayName="Year" ma:default="2024/2025" ma:format="RadioButtons" ma:internalName="EinancialYear">
      <xsd:simpleType>
        <xsd:restriction base="dms:Choice">
          <xsd:enumeration value="2025/2026"/>
          <xsd:enumeration value="2024/2025"/>
          <xsd:enumeration value="2023/2024"/>
          <xsd:enumeration value="2022/2023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599f-0d70-42f9-bb26-1bdcfa13e79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5b76c1e-88ad-4f97-8eec-da6d03f43bfa}" ma:internalName="TaxCatchAll" ma:showField="CatchAllData" ma:web="885d599f-0d70-42f9-bb26-1bdcfa13e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117dde-b119-4746-8562-4584e64c254c" xsi:nil="true"/>
    <Notes xmlns="74117dde-b119-4746-8562-4584e64c254c" xsi:nil="true"/>
    <lcf76f155ced4ddcb4097134ff3c332f xmlns="74117dde-b119-4746-8562-4584e64c254c">
      <Terms xmlns="http://schemas.microsoft.com/office/infopath/2007/PartnerControls"/>
    </lcf76f155ced4ddcb4097134ff3c332f>
    <Open_x002f_Private xmlns="74117dde-b119-4746-8562-4584e64c254c">Open</Open_x002f_Private>
    <TaxCatchAll xmlns="885d599f-0d70-42f9-bb26-1bdcfa13e79d" xsi:nil="true"/>
    <MeetingSubCategory xmlns="74117dde-b119-4746-8562-4584e64c254c">BET</MeetingSubCategory>
    <RetentionDate xmlns="74117dde-b119-4746-8562-4584e64c254c">Always</RetentionDate>
    <DocumentType xmlns="74117dde-b119-4746-8562-4584e64c254c" xsi:nil="true"/>
    <MeetingDate xmlns="74117dde-b119-4746-8562-4584e64c254c">2025-03-19T00:00:00+00:00</MeetingDate>
    <EinancialYear xmlns="74117dde-b119-4746-8562-4584e64c254c">2024/2025</EinancialYear>
    <Reason xmlns="74117dde-b119-4746-8562-4584e64c254c" xsi:nil="true"/>
  </documentManagement>
</p:properties>
</file>

<file path=customXml/itemProps1.xml><?xml version="1.0" encoding="utf-8"?>
<ds:datastoreItem xmlns:ds="http://schemas.openxmlformats.org/officeDocument/2006/customXml" ds:itemID="{A15277BD-0B96-443D-94BF-1B7802DA361A}"/>
</file>

<file path=customXml/itemProps2.xml><?xml version="1.0" encoding="utf-8"?>
<ds:datastoreItem xmlns:ds="http://schemas.openxmlformats.org/officeDocument/2006/customXml" ds:itemID="{ECA69DDD-AE2C-41A1-9540-979C1DE6FE30}"/>
</file>

<file path=customXml/itemProps3.xml><?xml version="1.0" encoding="utf-8"?>
<ds:datastoreItem xmlns:ds="http://schemas.openxmlformats.org/officeDocument/2006/customXml" ds:itemID="{CE2E7E91-CD3A-4D86-8CC3-4F98A6443A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Public Health Wales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Paul Veysey (Public Health Wales - No. 2 Capital Quarter)</cp:lastModifiedBy>
  <cp:revision>90</cp:revision>
  <cp:lastPrinted>2024-09-05T17:42:00Z</cp:lastPrinted>
  <dcterms:created xsi:type="dcterms:W3CDTF">2024-04-23T17:07:00Z</dcterms:created>
  <dcterms:modified xsi:type="dcterms:W3CDTF">2025-02-14T12:42:46Z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0x010100E01687F77D63A8459CEFD3583C1899E6</vt:lpwstr>
  </property>
</Properties>
</file>