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C4D2" w14:textId="0F39F30C" w:rsidR="00101D8D" w:rsidRPr="00E90C65" w:rsidRDefault="00A61CED" w:rsidP="00E90C65">
      <w:pPr>
        <w:spacing w:after="0" w:line="240" w:lineRule="auto"/>
        <w:jc w:val="center"/>
        <w:rPr>
          <w:rFonts w:ascii="Ubuntu" w:eastAsia="Calibri" w:hAnsi="Ubuntu" w:cs="Times New Roman"/>
          <w:b/>
          <w:sz w:val="24"/>
          <w:szCs w:val="24"/>
        </w:rPr>
      </w:pPr>
      <w:r w:rsidRPr="00E90C65">
        <w:rPr>
          <w:rFonts w:ascii="Ubuntu" w:eastAsia="Calibri" w:hAnsi="Ubuntu" w:cs="Times New Roman"/>
          <w:b/>
          <w:sz w:val="24"/>
          <w:szCs w:val="24"/>
        </w:rPr>
        <w:t>Unc</w:t>
      </w:r>
      <w:r w:rsidR="002F31FF" w:rsidRPr="00E90C65">
        <w:rPr>
          <w:rFonts w:ascii="Ubuntu" w:eastAsia="Calibri" w:hAnsi="Ubuntu" w:cs="Times New Roman"/>
          <w:b/>
          <w:sz w:val="24"/>
          <w:szCs w:val="24"/>
        </w:rPr>
        <w:t>onfirmed</w:t>
      </w:r>
      <w:r w:rsidR="00101D8D" w:rsidRPr="00E90C65">
        <w:rPr>
          <w:rFonts w:ascii="Ubuntu" w:eastAsia="Calibri" w:hAnsi="Ubuntu" w:cs="Times New Roman"/>
          <w:b/>
          <w:sz w:val="24"/>
          <w:szCs w:val="24"/>
        </w:rPr>
        <w:t xml:space="preserve"> Minutes of the Board Meeting on </w:t>
      </w:r>
      <w:r w:rsidR="008D16C6">
        <w:rPr>
          <w:rFonts w:ascii="Ubuntu" w:eastAsia="Calibri" w:hAnsi="Ubuntu" w:cs="Times New Roman"/>
          <w:b/>
          <w:sz w:val="24"/>
          <w:szCs w:val="24"/>
        </w:rPr>
        <w:t>30 January 2025</w:t>
      </w:r>
    </w:p>
    <w:p w14:paraId="736B7FFB" w14:textId="4096749B" w:rsidR="00101D8D" w:rsidRPr="00E90C65" w:rsidRDefault="00101D8D" w:rsidP="00E90C65">
      <w:pPr>
        <w:spacing w:after="0" w:line="240" w:lineRule="auto"/>
        <w:jc w:val="center"/>
        <w:rPr>
          <w:rFonts w:ascii="Ubuntu" w:eastAsia="Calibri" w:hAnsi="Ubuntu" w:cs="Times New Roman"/>
          <w:b/>
          <w:sz w:val="24"/>
          <w:szCs w:val="24"/>
        </w:rPr>
      </w:pPr>
      <w:r w:rsidRPr="00E90C65">
        <w:rPr>
          <w:rFonts w:ascii="Ubuntu" w:eastAsia="Calibri" w:hAnsi="Ubuntu" w:cs="Times New Roman"/>
          <w:b/>
          <w:sz w:val="24"/>
          <w:szCs w:val="24"/>
        </w:rPr>
        <w:t xml:space="preserve">Held in </w:t>
      </w:r>
      <w:r w:rsidR="009549B9">
        <w:rPr>
          <w:rFonts w:ascii="Ubuntu" w:eastAsia="Calibri" w:hAnsi="Ubuntu" w:cs="Times New Roman"/>
          <w:b/>
          <w:sz w:val="24"/>
          <w:szCs w:val="24"/>
        </w:rPr>
        <w:t>3.7 CQ2</w:t>
      </w:r>
      <w:r w:rsidRPr="00E90C65">
        <w:rPr>
          <w:rFonts w:ascii="Ubuntu" w:eastAsia="Calibri" w:hAnsi="Ubuntu" w:cs="Times New Roman"/>
          <w:b/>
          <w:sz w:val="24"/>
          <w:szCs w:val="24"/>
        </w:rPr>
        <w:t xml:space="preserve"> and electronically via Microsoft Teams</w:t>
      </w:r>
    </w:p>
    <w:p w14:paraId="7E19BC43" w14:textId="77777777" w:rsidR="00101D8D" w:rsidRPr="00E90C65" w:rsidRDefault="00101D8D" w:rsidP="00E90C65">
      <w:pPr>
        <w:spacing w:after="0" w:line="240" w:lineRule="auto"/>
        <w:jc w:val="center"/>
        <w:rPr>
          <w:rFonts w:ascii="Ubuntu" w:eastAsia="Calibri" w:hAnsi="Ubuntu" w:cs="Times New Roman"/>
          <w:b/>
          <w:sz w:val="24"/>
          <w:szCs w:val="24"/>
        </w:rPr>
      </w:pPr>
      <w:r w:rsidRPr="00E90C65">
        <w:rPr>
          <w:rFonts w:ascii="Ubuntu" w:eastAsia="Calibri" w:hAnsi="Ubuntu" w:cs="Times New Roman"/>
          <w:b/>
          <w:sz w:val="24"/>
          <w:szCs w:val="24"/>
        </w:rPr>
        <w:t>Livestreamed on the Internet</w:t>
      </w:r>
    </w:p>
    <w:p w14:paraId="3C584EC0" w14:textId="77777777" w:rsidR="00101D8D" w:rsidRDefault="00101D8D" w:rsidP="00E90C65">
      <w:pPr>
        <w:spacing w:after="0" w:line="240" w:lineRule="auto"/>
        <w:jc w:val="center"/>
        <w:rPr>
          <w:rFonts w:ascii="Ubuntu" w:eastAsia="Calibri" w:hAnsi="Ubuntu" w:cs="Times New Roman"/>
          <w:b/>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5392"/>
      </w:tblGrid>
      <w:tr w:rsidR="00CC33D0" w:rsidRPr="00A1015E" w14:paraId="6E9C41A0" w14:textId="77777777" w:rsidTr="42681DCF">
        <w:trPr>
          <w:jc w:val="center"/>
        </w:trPr>
        <w:tc>
          <w:tcPr>
            <w:tcW w:w="9640" w:type="dxa"/>
            <w:gridSpan w:val="3"/>
            <w:shd w:val="clear" w:color="auto" w:fill="auto"/>
          </w:tcPr>
          <w:p w14:paraId="7014F231" w14:textId="77777777" w:rsidR="00CC33D0" w:rsidRPr="00A1015E" w:rsidRDefault="00CC33D0" w:rsidP="000E3FAB">
            <w:pPr>
              <w:spacing w:after="0" w:line="240" w:lineRule="auto"/>
              <w:jc w:val="both"/>
              <w:rPr>
                <w:rFonts w:ascii="Ubuntu" w:eastAsia="Calibri" w:hAnsi="Ubuntu" w:cs="Times New Roman"/>
                <w:b/>
                <w:sz w:val="24"/>
                <w:szCs w:val="24"/>
              </w:rPr>
            </w:pPr>
            <w:r w:rsidRPr="00A1015E">
              <w:rPr>
                <w:rFonts w:ascii="Ubuntu" w:eastAsia="Calibri" w:hAnsi="Ubuntu" w:cs="Times New Roman"/>
                <w:b/>
                <w:sz w:val="24"/>
                <w:szCs w:val="24"/>
              </w:rPr>
              <w:t>Present:</w:t>
            </w:r>
          </w:p>
        </w:tc>
      </w:tr>
      <w:tr w:rsidR="00CC33D0" w:rsidRPr="00A1015E" w14:paraId="78D24DD5" w14:textId="77777777" w:rsidTr="42681DCF">
        <w:trPr>
          <w:jc w:val="center"/>
        </w:trPr>
        <w:tc>
          <w:tcPr>
            <w:tcW w:w="3114" w:type="dxa"/>
            <w:shd w:val="clear" w:color="auto" w:fill="auto"/>
          </w:tcPr>
          <w:p w14:paraId="7B8E92D4" w14:textId="3E99452F" w:rsidR="00CC33D0" w:rsidRPr="00A1015E" w:rsidRDefault="00390DC8" w:rsidP="000E3FAB">
            <w:pPr>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Pippa Britton</w:t>
            </w:r>
          </w:p>
        </w:tc>
        <w:tc>
          <w:tcPr>
            <w:tcW w:w="1134" w:type="dxa"/>
            <w:shd w:val="clear" w:color="auto" w:fill="auto"/>
          </w:tcPr>
          <w:p w14:paraId="27A3CB06" w14:textId="41487168" w:rsidR="00CC33D0" w:rsidRPr="00A1015E" w:rsidRDefault="00390DC8" w:rsidP="000E3FAB">
            <w:pPr>
              <w:spacing w:after="0" w:line="240" w:lineRule="auto"/>
              <w:jc w:val="center"/>
              <w:rPr>
                <w:rFonts w:ascii="Ubuntu" w:eastAsia="Calibri" w:hAnsi="Ubuntu" w:cs="Times New Roman"/>
                <w:bCs/>
                <w:sz w:val="24"/>
                <w:szCs w:val="24"/>
              </w:rPr>
            </w:pPr>
            <w:r>
              <w:rPr>
                <w:rFonts w:ascii="Ubuntu" w:eastAsia="Calibri" w:hAnsi="Ubuntu" w:cs="Times New Roman"/>
                <w:bCs/>
                <w:sz w:val="24"/>
                <w:szCs w:val="24"/>
              </w:rPr>
              <w:t>(PB)</w:t>
            </w:r>
          </w:p>
        </w:tc>
        <w:tc>
          <w:tcPr>
            <w:tcW w:w="5392" w:type="dxa"/>
            <w:shd w:val="clear" w:color="auto" w:fill="auto"/>
          </w:tcPr>
          <w:p w14:paraId="51B07055" w14:textId="70525C8A" w:rsidR="00CC33D0" w:rsidRPr="00A1015E" w:rsidRDefault="00390DC8" w:rsidP="001241CF">
            <w:pPr>
              <w:spacing w:after="0" w:line="240" w:lineRule="auto"/>
              <w:rPr>
                <w:rFonts w:ascii="Ubuntu" w:eastAsia="Calibri" w:hAnsi="Ubuntu" w:cs="Times New Roman"/>
                <w:bCs/>
                <w:sz w:val="24"/>
                <w:szCs w:val="24"/>
              </w:rPr>
            </w:pPr>
            <w:r>
              <w:rPr>
                <w:rFonts w:ascii="Ubuntu" w:eastAsia="Calibri" w:hAnsi="Ubuntu" w:cs="Times New Roman"/>
                <w:bCs/>
                <w:sz w:val="24"/>
                <w:szCs w:val="24"/>
              </w:rPr>
              <w:t>Chair</w:t>
            </w:r>
            <w:r w:rsidR="00F01C4A">
              <w:rPr>
                <w:rFonts w:ascii="Ubuntu" w:eastAsia="Calibri" w:hAnsi="Ubuntu" w:cs="Times New Roman"/>
                <w:bCs/>
                <w:sz w:val="24"/>
                <w:szCs w:val="24"/>
              </w:rPr>
              <w:t xml:space="preserve"> of the Board</w:t>
            </w:r>
          </w:p>
        </w:tc>
      </w:tr>
      <w:tr w:rsidR="00CC33D0" w:rsidRPr="00A1015E" w14:paraId="356A68DD" w14:textId="77777777" w:rsidTr="42681DCF">
        <w:trPr>
          <w:jc w:val="center"/>
        </w:trPr>
        <w:tc>
          <w:tcPr>
            <w:tcW w:w="3114" w:type="dxa"/>
          </w:tcPr>
          <w:p w14:paraId="3700E63B" w14:textId="77777777" w:rsidR="00CC33D0" w:rsidRPr="00A1015E" w:rsidRDefault="00CC33D0" w:rsidP="000E3FAB">
            <w:pPr>
              <w:spacing w:after="0" w:line="240" w:lineRule="auto"/>
              <w:jc w:val="both"/>
              <w:rPr>
                <w:rFonts w:ascii="Ubuntu" w:eastAsia="Calibri" w:hAnsi="Ubuntu" w:cs="Times New Roman"/>
                <w:sz w:val="24"/>
                <w:szCs w:val="24"/>
              </w:rPr>
            </w:pPr>
            <w:r w:rsidRPr="00A1015E">
              <w:rPr>
                <w:rFonts w:ascii="Ubuntu" w:hAnsi="Ubuntu"/>
                <w:sz w:val="24"/>
                <w:szCs w:val="24"/>
              </w:rPr>
              <w:t>Tracey Cooper</w:t>
            </w:r>
          </w:p>
        </w:tc>
        <w:tc>
          <w:tcPr>
            <w:tcW w:w="1134" w:type="dxa"/>
          </w:tcPr>
          <w:p w14:paraId="388D3708" w14:textId="77777777" w:rsidR="00CC33D0" w:rsidRPr="00A1015E" w:rsidRDefault="00CC33D0" w:rsidP="000E3FAB">
            <w:pPr>
              <w:spacing w:after="0" w:line="240" w:lineRule="auto"/>
              <w:jc w:val="center"/>
              <w:rPr>
                <w:rFonts w:ascii="Ubuntu" w:eastAsia="Calibri" w:hAnsi="Ubuntu" w:cs="Times New Roman"/>
                <w:sz w:val="24"/>
                <w:szCs w:val="24"/>
              </w:rPr>
            </w:pPr>
            <w:r w:rsidRPr="00A1015E">
              <w:rPr>
                <w:rFonts w:ascii="Ubuntu" w:hAnsi="Ubuntu"/>
                <w:sz w:val="24"/>
                <w:szCs w:val="24"/>
              </w:rPr>
              <w:t>(TC)</w:t>
            </w:r>
          </w:p>
        </w:tc>
        <w:tc>
          <w:tcPr>
            <w:tcW w:w="5392" w:type="dxa"/>
          </w:tcPr>
          <w:p w14:paraId="1C850054" w14:textId="77777777" w:rsidR="00CC33D0" w:rsidRPr="00A1015E" w:rsidRDefault="00CC33D0" w:rsidP="001241CF">
            <w:pPr>
              <w:spacing w:after="0" w:line="240" w:lineRule="auto"/>
              <w:rPr>
                <w:rFonts w:ascii="Ubuntu" w:eastAsia="Calibri" w:hAnsi="Ubuntu" w:cs="Times New Roman"/>
                <w:sz w:val="24"/>
                <w:szCs w:val="24"/>
              </w:rPr>
            </w:pPr>
            <w:r w:rsidRPr="00A1015E">
              <w:rPr>
                <w:rFonts w:ascii="Ubuntu" w:hAnsi="Ubuntu"/>
                <w:sz w:val="24"/>
                <w:szCs w:val="24"/>
              </w:rPr>
              <w:t>Chief Executive</w:t>
            </w:r>
          </w:p>
        </w:tc>
      </w:tr>
      <w:tr w:rsidR="00CC33D0" w:rsidRPr="00A1015E" w14:paraId="652171DF"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2C50AA9C" w14:textId="77777777"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hAnsi="Ubuntu"/>
                <w:sz w:val="24"/>
                <w:szCs w:val="24"/>
              </w:rPr>
              <w:t>Iain Bell</w:t>
            </w:r>
          </w:p>
        </w:tc>
        <w:tc>
          <w:tcPr>
            <w:tcW w:w="1134" w:type="dxa"/>
            <w:tcBorders>
              <w:top w:val="single" w:sz="4" w:space="0" w:color="auto"/>
              <w:left w:val="single" w:sz="4" w:space="0" w:color="auto"/>
              <w:bottom w:val="single" w:sz="4" w:space="0" w:color="auto"/>
              <w:right w:val="single" w:sz="4" w:space="0" w:color="auto"/>
            </w:tcBorders>
          </w:tcPr>
          <w:p w14:paraId="2DADE1B0" w14:textId="77777777" w:rsidR="00CC33D0" w:rsidRPr="00A1015E" w:rsidRDefault="00CC33D0" w:rsidP="000E3FAB">
            <w:pPr>
              <w:spacing w:after="0" w:line="240" w:lineRule="auto"/>
              <w:jc w:val="center"/>
              <w:rPr>
                <w:rFonts w:ascii="Ubuntu" w:eastAsia="Calibri" w:hAnsi="Ubuntu" w:cs="Times New Roman"/>
                <w:bCs/>
                <w:sz w:val="24"/>
                <w:szCs w:val="24"/>
              </w:rPr>
            </w:pPr>
            <w:r w:rsidRPr="00A1015E">
              <w:rPr>
                <w:rFonts w:ascii="Ubuntu" w:hAnsi="Ubuntu"/>
                <w:sz w:val="24"/>
                <w:szCs w:val="24"/>
              </w:rPr>
              <w:t>(IB)</w:t>
            </w:r>
          </w:p>
        </w:tc>
        <w:tc>
          <w:tcPr>
            <w:tcW w:w="5392" w:type="dxa"/>
            <w:tcBorders>
              <w:top w:val="single" w:sz="4" w:space="0" w:color="auto"/>
              <w:left w:val="single" w:sz="4" w:space="0" w:color="auto"/>
              <w:bottom w:val="single" w:sz="4" w:space="0" w:color="auto"/>
              <w:right w:val="single" w:sz="4" w:space="0" w:color="auto"/>
            </w:tcBorders>
          </w:tcPr>
          <w:p w14:paraId="02B7ED90" w14:textId="77777777" w:rsidR="00CC33D0" w:rsidRPr="00A1015E" w:rsidRDefault="00CC33D0" w:rsidP="001241CF">
            <w:pPr>
              <w:spacing w:after="0" w:line="240" w:lineRule="auto"/>
              <w:rPr>
                <w:rFonts w:ascii="Ubuntu" w:eastAsia="Calibri" w:hAnsi="Ubuntu" w:cs="Times New Roman"/>
                <w:bCs/>
                <w:sz w:val="24"/>
                <w:szCs w:val="24"/>
              </w:rPr>
            </w:pPr>
            <w:r w:rsidRPr="00A1015E">
              <w:rPr>
                <w:rFonts w:ascii="Ubuntu" w:eastAsia="Verdana" w:hAnsi="Ubuntu" w:cs="Verdana"/>
                <w:sz w:val="24"/>
                <w:szCs w:val="24"/>
              </w:rPr>
              <w:t>National Director for Public Health Knowledge and Research</w:t>
            </w:r>
          </w:p>
        </w:tc>
      </w:tr>
      <w:tr w:rsidR="00CC33D0" w:rsidRPr="00A1015E" w14:paraId="3276662D"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4F1A5992" w14:textId="77777777"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eastAsia="Calibri" w:hAnsi="Ubuntu" w:cs="Times New Roman"/>
                <w:sz w:val="24"/>
                <w:szCs w:val="24"/>
              </w:rPr>
              <w:t>Claire Birchall</w:t>
            </w:r>
          </w:p>
        </w:tc>
        <w:tc>
          <w:tcPr>
            <w:tcW w:w="1134" w:type="dxa"/>
            <w:tcBorders>
              <w:top w:val="single" w:sz="4" w:space="0" w:color="auto"/>
              <w:left w:val="single" w:sz="4" w:space="0" w:color="auto"/>
              <w:bottom w:val="single" w:sz="4" w:space="0" w:color="auto"/>
              <w:right w:val="single" w:sz="4" w:space="0" w:color="auto"/>
            </w:tcBorders>
          </w:tcPr>
          <w:p w14:paraId="40EB138D" w14:textId="77777777" w:rsidR="00CC33D0" w:rsidRPr="00A1015E" w:rsidRDefault="00CC33D0" w:rsidP="000E3FAB">
            <w:pPr>
              <w:spacing w:after="0" w:line="240" w:lineRule="auto"/>
              <w:jc w:val="center"/>
              <w:rPr>
                <w:rFonts w:ascii="Ubuntu" w:eastAsia="Calibri" w:hAnsi="Ubuntu" w:cs="Times New Roman"/>
                <w:bCs/>
                <w:sz w:val="24"/>
                <w:szCs w:val="24"/>
              </w:rPr>
            </w:pPr>
            <w:r w:rsidRPr="00A1015E">
              <w:rPr>
                <w:rFonts w:ascii="Ubuntu" w:eastAsia="Calibri" w:hAnsi="Ubuntu" w:cs="Times New Roman"/>
                <w:sz w:val="24"/>
                <w:szCs w:val="24"/>
              </w:rPr>
              <w:t>(CB)</w:t>
            </w:r>
          </w:p>
        </w:tc>
        <w:tc>
          <w:tcPr>
            <w:tcW w:w="5392" w:type="dxa"/>
            <w:tcBorders>
              <w:top w:val="single" w:sz="4" w:space="0" w:color="auto"/>
              <w:left w:val="single" w:sz="4" w:space="0" w:color="auto"/>
              <w:bottom w:val="single" w:sz="4" w:space="0" w:color="auto"/>
              <w:right w:val="single" w:sz="4" w:space="0" w:color="auto"/>
            </w:tcBorders>
          </w:tcPr>
          <w:p w14:paraId="1559D613" w14:textId="772EDE1F" w:rsidR="00CC33D0" w:rsidRPr="00A1015E" w:rsidRDefault="00CC33D0" w:rsidP="001241CF">
            <w:pPr>
              <w:spacing w:after="0" w:line="240" w:lineRule="auto"/>
              <w:rPr>
                <w:rFonts w:ascii="Ubuntu" w:eastAsia="Calibri" w:hAnsi="Ubuntu" w:cs="Times New Roman"/>
                <w:bCs/>
                <w:sz w:val="24"/>
                <w:szCs w:val="24"/>
              </w:rPr>
            </w:pPr>
            <w:r w:rsidRPr="00A1015E">
              <w:rPr>
                <w:rFonts w:ascii="Ubuntu" w:eastAsia="Calibri" w:hAnsi="Ubuntu" w:cs="Times New Roman"/>
                <w:sz w:val="24"/>
                <w:szCs w:val="24"/>
                <w:lang w:val="en"/>
              </w:rPr>
              <w:t>Executive Director of</w:t>
            </w:r>
            <w:r w:rsidR="00104C83">
              <w:rPr>
                <w:rFonts w:ascii="Ubuntu" w:eastAsia="Calibri" w:hAnsi="Ubuntu" w:cs="Times New Roman"/>
                <w:sz w:val="24"/>
                <w:szCs w:val="24"/>
                <w:lang w:val="en"/>
              </w:rPr>
              <w:t xml:space="preserve"> </w:t>
            </w:r>
            <w:r w:rsidRPr="00A1015E">
              <w:rPr>
                <w:rFonts w:ascii="Ubuntu" w:eastAsia="Calibri" w:hAnsi="Ubuntu" w:cs="Times New Roman"/>
                <w:sz w:val="24"/>
                <w:szCs w:val="24"/>
                <w:lang w:val="en"/>
              </w:rPr>
              <w:t>Nursing</w:t>
            </w:r>
            <w:r w:rsidR="00104C83">
              <w:rPr>
                <w:rFonts w:ascii="Ubuntu" w:eastAsia="Calibri" w:hAnsi="Ubuntu" w:cs="Times New Roman"/>
                <w:sz w:val="24"/>
                <w:szCs w:val="24"/>
                <w:lang w:val="en"/>
              </w:rPr>
              <w:t>, Quality</w:t>
            </w:r>
            <w:r w:rsidRPr="00A1015E">
              <w:rPr>
                <w:rFonts w:ascii="Ubuntu" w:eastAsia="Calibri" w:hAnsi="Ubuntu" w:cs="Times New Roman"/>
                <w:sz w:val="24"/>
                <w:szCs w:val="24"/>
                <w:lang w:val="en"/>
              </w:rPr>
              <w:t xml:space="preserve"> and </w:t>
            </w:r>
            <w:r w:rsidR="00875B15">
              <w:rPr>
                <w:rFonts w:ascii="Ubuntu" w:eastAsia="Calibri" w:hAnsi="Ubuntu" w:cs="Times New Roman"/>
                <w:sz w:val="24"/>
                <w:szCs w:val="24"/>
                <w:lang w:val="en"/>
              </w:rPr>
              <w:t>Integrated Governance</w:t>
            </w:r>
          </w:p>
        </w:tc>
      </w:tr>
      <w:tr w:rsidR="00CC33D0" w:rsidRPr="00A1015E" w14:paraId="1A8C43CB" w14:textId="77777777" w:rsidTr="42681DCF">
        <w:trPr>
          <w:trHeight w:val="304"/>
          <w:jc w:val="center"/>
        </w:trPr>
        <w:tc>
          <w:tcPr>
            <w:tcW w:w="3114" w:type="dxa"/>
          </w:tcPr>
          <w:p w14:paraId="033AACEF" w14:textId="77777777"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eastAsia="Calibri" w:hAnsi="Ubuntu" w:cs="Times New Roman"/>
                <w:sz w:val="24"/>
                <w:szCs w:val="24"/>
              </w:rPr>
              <w:t>Diane Crone</w:t>
            </w:r>
          </w:p>
        </w:tc>
        <w:tc>
          <w:tcPr>
            <w:tcW w:w="1134" w:type="dxa"/>
          </w:tcPr>
          <w:p w14:paraId="7D090577" w14:textId="77777777" w:rsidR="00CC33D0" w:rsidRPr="00A1015E" w:rsidRDefault="00CC33D0" w:rsidP="000E3FAB">
            <w:pPr>
              <w:spacing w:after="0" w:line="240" w:lineRule="auto"/>
              <w:jc w:val="center"/>
              <w:rPr>
                <w:rFonts w:ascii="Ubuntu" w:eastAsia="Calibri" w:hAnsi="Ubuntu" w:cs="Times New Roman"/>
                <w:bCs/>
                <w:sz w:val="24"/>
                <w:szCs w:val="24"/>
              </w:rPr>
            </w:pPr>
            <w:r w:rsidRPr="00A1015E">
              <w:rPr>
                <w:rFonts w:ascii="Ubuntu" w:eastAsia="Calibri" w:hAnsi="Ubuntu" w:cs="Times New Roman"/>
                <w:sz w:val="24"/>
                <w:szCs w:val="24"/>
              </w:rPr>
              <w:t>(DC)</w:t>
            </w:r>
          </w:p>
        </w:tc>
        <w:tc>
          <w:tcPr>
            <w:tcW w:w="5392" w:type="dxa"/>
          </w:tcPr>
          <w:p w14:paraId="5E23B2B9" w14:textId="6331F867" w:rsidR="00CC33D0" w:rsidRPr="00A1015E" w:rsidRDefault="16E2691F" w:rsidP="61650F73">
            <w:pPr>
              <w:spacing w:after="0" w:line="240" w:lineRule="auto"/>
              <w:rPr>
                <w:rFonts w:ascii="Ubuntu" w:eastAsia="Calibri" w:hAnsi="Ubuntu" w:cs="Times New Roman"/>
                <w:sz w:val="24"/>
                <w:szCs w:val="24"/>
              </w:rPr>
            </w:pPr>
            <w:r w:rsidRPr="61650F73">
              <w:rPr>
                <w:rFonts w:ascii="Ubuntu" w:eastAsia="Calibri" w:hAnsi="Ubuntu" w:cs="Times New Roman"/>
                <w:sz w:val="24"/>
                <w:szCs w:val="24"/>
              </w:rPr>
              <w:t xml:space="preserve">Non-Executive Director (University) and Chair of Quality, </w:t>
            </w:r>
            <w:r w:rsidR="00293B28" w:rsidRPr="61650F73">
              <w:rPr>
                <w:rFonts w:ascii="Ubuntu" w:eastAsia="Calibri" w:hAnsi="Ubuntu" w:cs="Times New Roman"/>
                <w:sz w:val="24"/>
                <w:szCs w:val="24"/>
              </w:rPr>
              <w:t>Safety</w:t>
            </w:r>
            <w:r w:rsidR="00504096">
              <w:rPr>
                <w:rFonts w:ascii="Ubuntu" w:eastAsia="Calibri" w:hAnsi="Ubuntu" w:cs="Times New Roman"/>
                <w:sz w:val="24"/>
                <w:szCs w:val="24"/>
              </w:rPr>
              <w:t xml:space="preserve"> </w:t>
            </w:r>
            <w:r w:rsidRPr="61650F73">
              <w:rPr>
                <w:rFonts w:ascii="Ubuntu" w:eastAsia="Calibri" w:hAnsi="Ubuntu" w:cs="Times New Roman"/>
                <w:sz w:val="24"/>
                <w:szCs w:val="24"/>
              </w:rPr>
              <w:t>and Improvement Committee</w:t>
            </w:r>
          </w:p>
        </w:tc>
      </w:tr>
      <w:tr w:rsidR="00390DC8" w:rsidRPr="00A1015E" w14:paraId="6640ED83" w14:textId="77777777" w:rsidTr="42681DCF">
        <w:trPr>
          <w:trHeight w:val="304"/>
          <w:jc w:val="center"/>
        </w:trPr>
        <w:tc>
          <w:tcPr>
            <w:tcW w:w="3114" w:type="dxa"/>
          </w:tcPr>
          <w:p w14:paraId="30245A93" w14:textId="6D9E039E" w:rsidR="00390DC8" w:rsidRPr="00A1015E" w:rsidRDefault="00390DC8" w:rsidP="00390DC8">
            <w:pPr>
              <w:spacing w:after="0" w:line="240" w:lineRule="auto"/>
              <w:jc w:val="both"/>
              <w:rPr>
                <w:rFonts w:ascii="Ubuntu" w:eastAsia="Calibri" w:hAnsi="Ubuntu" w:cs="Times New Roman"/>
                <w:sz w:val="24"/>
                <w:szCs w:val="24"/>
              </w:rPr>
            </w:pPr>
            <w:r w:rsidRPr="00A1015E">
              <w:rPr>
                <w:rFonts w:ascii="Ubuntu" w:eastAsia="Calibri" w:hAnsi="Ubuntu" w:cs="Times New Roman"/>
                <w:sz w:val="24"/>
                <w:szCs w:val="24"/>
              </w:rPr>
              <w:t>Nick Elliott</w:t>
            </w:r>
          </w:p>
        </w:tc>
        <w:tc>
          <w:tcPr>
            <w:tcW w:w="1134" w:type="dxa"/>
          </w:tcPr>
          <w:p w14:paraId="7DB384ED" w14:textId="61FDC0B4" w:rsidR="00390DC8" w:rsidRPr="00A1015E" w:rsidRDefault="00390DC8" w:rsidP="00390DC8">
            <w:pPr>
              <w:spacing w:after="0" w:line="240" w:lineRule="auto"/>
              <w:jc w:val="center"/>
              <w:rPr>
                <w:rFonts w:ascii="Ubuntu" w:eastAsia="Calibri" w:hAnsi="Ubuntu" w:cs="Times New Roman"/>
                <w:sz w:val="24"/>
                <w:szCs w:val="24"/>
              </w:rPr>
            </w:pPr>
            <w:r w:rsidRPr="00A1015E">
              <w:rPr>
                <w:rFonts w:ascii="Ubuntu" w:eastAsia="Calibri" w:hAnsi="Ubuntu" w:cs="Times New Roman"/>
                <w:sz w:val="24"/>
                <w:szCs w:val="24"/>
              </w:rPr>
              <w:t>(NE)</w:t>
            </w:r>
          </w:p>
        </w:tc>
        <w:tc>
          <w:tcPr>
            <w:tcW w:w="5392" w:type="dxa"/>
          </w:tcPr>
          <w:p w14:paraId="6AFF7BE5" w14:textId="30E940F7" w:rsidR="00390DC8" w:rsidRPr="61650F73" w:rsidRDefault="00940F25" w:rsidP="00390DC8">
            <w:pPr>
              <w:spacing w:after="0" w:line="240" w:lineRule="auto"/>
              <w:rPr>
                <w:rFonts w:ascii="Ubuntu" w:eastAsia="Calibri" w:hAnsi="Ubuntu" w:cs="Times New Roman"/>
                <w:sz w:val="24"/>
                <w:szCs w:val="24"/>
              </w:rPr>
            </w:pPr>
            <w:r w:rsidRPr="00940F25">
              <w:rPr>
                <w:rFonts w:ascii="Ubuntu" w:eastAsia="Calibri" w:hAnsi="Ubuntu" w:cs="Times New Roman"/>
                <w:sz w:val="24"/>
                <w:szCs w:val="24"/>
              </w:rPr>
              <w:t>Non-Executive Director (Data and Digital) and Chair of Audit and Corporate Governance Committee</w:t>
            </w:r>
          </w:p>
        </w:tc>
      </w:tr>
      <w:tr w:rsidR="00CC33D0" w:rsidRPr="00A1015E" w14:paraId="556DB0B4" w14:textId="77777777" w:rsidTr="00504096">
        <w:trPr>
          <w:trHeight w:val="454"/>
          <w:jc w:val="center"/>
        </w:trPr>
        <w:tc>
          <w:tcPr>
            <w:tcW w:w="3114" w:type="dxa"/>
            <w:shd w:val="clear" w:color="auto" w:fill="auto"/>
          </w:tcPr>
          <w:p w14:paraId="12117B65" w14:textId="77777777"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eastAsia="Calibri" w:hAnsi="Ubuntu" w:cs="Times New Roman"/>
                <w:sz w:val="24"/>
                <w:szCs w:val="24"/>
              </w:rPr>
              <w:t>Huw George</w:t>
            </w:r>
          </w:p>
        </w:tc>
        <w:tc>
          <w:tcPr>
            <w:tcW w:w="1134" w:type="dxa"/>
          </w:tcPr>
          <w:p w14:paraId="43B79175" w14:textId="77777777" w:rsidR="00CC33D0" w:rsidRPr="00A1015E" w:rsidRDefault="00CC33D0" w:rsidP="000E3FAB">
            <w:pPr>
              <w:spacing w:after="0" w:line="240" w:lineRule="auto"/>
              <w:jc w:val="center"/>
              <w:rPr>
                <w:rFonts w:ascii="Ubuntu" w:eastAsia="Calibri" w:hAnsi="Ubuntu" w:cs="Times New Roman"/>
                <w:bCs/>
                <w:sz w:val="24"/>
                <w:szCs w:val="24"/>
              </w:rPr>
            </w:pPr>
            <w:r w:rsidRPr="00A1015E">
              <w:rPr>
                <w:rFonts w:ascii="Ubuntu" w:eastAsia="Calibri" w:hAnsi="Ubuntu" w:cs="Times New Roman"/>
                <w:sz w:val="24"/>
                <w:szCs w:val="24"/>
              </w:rPr>
              <w:t>(HG)</w:t>
            </w:r>
          </w:p>
        </w:tc>
        <w:tc>
          <w:tcPr>
            <w:tcW w:w="5392" w:type="dxa"/>
          </w:tcPr>
          <w:p w14:paraId="7453FF15" w14:textId="77777777" w:rsidR="00CC33D0" w:rsidRPr="00A1015E" w:rsidRDefault="00CC33D0" w:rsidP="001241CF">
            <w:pPr>
              <w:spacing w:after="0" w:line="240" w:lineRule="auto"/>
              <w:rPr>
                <w:rFonts w:ascii="Ubuntu" w:eastAsia="Calibri" w:hAnsi="Ubuntu" w:cs="Times New Roman"/>
                <w:bCs/>
                <w:sz w:val="24"/>
                <w:szCs w:val="24"/>
              </w:rPr>
            </w:pPr>
            <w:r w:rsidRPr="00A1015E">
              <w:rPr>
                <w:rFonts w:ascii="Ubuntu" w:eastAsia="Calibri" w:hAnsi="Ubuntu" w:cs="Times New Roman"/>
                <w:sz w:val="24"/>
                <w:szCs w:val="24"/>
              </w:rPr>
              <w:t>Deputy Chief Executive, Executive Director Operations and Finance</w:t>
            </w:r>
          </w:p>
        </w:tc>
      </w:tr>
      <w:tr w:rsidR="00CC33D0" w:rsidRPr="00A1015E" w14:paraId="34E062FB"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C20CEC4" w14:textId="77777777" w:rsidR="00CC33D0" w:rsidRPr="00A1015E" w:rsidRDefault="00CC33D0" w:rsidP="000E3FAB">
            <w:pPr>
              <w:spacing w:after="0" w:line="240" w:lineRule="auto"/>
              <w:jc w:val="both"/>
              <w:rPr>
                <w:rFonts w:ascii="Ubuntu" w:eastAsia="Calibri" w:hAnsi="Ubuntu" w:cs="Times New Roman"/>
                <w:sz w:val="24"/>
                <w:szCs w:val="24"/>
              </w:rPr>
            </w:pPr>
            <w:r w:rsidRPr="00A1015E">
              <w:rPr>
                <w:rFonts w:ascii="Ubuntu" w:eastAsia="Calibri" w:hAnsi="Ubuntu" w:cs="Times New Roman"/>
                <w:sz w:val="24"/>
                <w:szCs w:val="24"/>
              </w:rPr>
              <w:t xml:space="preserve">Sian Griffiths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A92C31" w14:textId="77777777" w:rsidR="00CC33D0" w:rsidRPr="00A1015E" w:rsidRDefault="00CC33D0" w:rsidP="000E3FAB">
            <w:pPr>
              <w:spacing w:after="0" w:line="240" w:lineRule="auto"/>
              <w:jc w:val="center"/>
              <w:rPr>
                <w:rFonts w:ascii="Ubuntu" w:eastAsia="Calibri" w:hAnsi="Ubuntu" w:cs="Times New Roman"/>
                <w:sz w:val="24"/>
                <w:szCs w:val="24"/>
              </w:rPr>
            </w:pPr>
            <w:r w:rsidRPr="00A1015E">
              <w:rPr>
                <w:rFonts w:ascii="Ubuntu" w:eastAsia="Calibri" w:hAnsi="Ubuntu" w:cs="Times New Roman"/>
                <w:sz w:val="24"/>
                <w:szCs w:val="24"/>
              </w:rPr>
              <w:t>(SG)</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1211185D" w14:textId="77777777" w:rsidR="00CC33D0" w:rsidRPr="00A1015E" w:rsidRDefault="16E2691F" w:rsidP="001241CF">
            <w:pPr>
              <w:spacing w:after="0" w:line="240" w:lineRule="auto"/>
              <w:rPr>
                <w:rFonts w:ascii="Ubuntu" w:eastAsia="Calibri" w:hAnsi="Ubuntu" w:cs="Times New Roman"/>
                <w:sz w:val="24"/>
                <w:szCs w:val="24"/>
              </w:rPr>
            </w:pPr>
            <w:r w:rsidRPr="61650F73">
              <w:rPr>
                <w:rFonts w:ascii="Ubuntu" w:eastAsia="Calibri" w:hAnsi="Ubuntu" w:cs="Times New Roman"/>
                <w:sz w:val="24"/>
                <w:szCs w:val="24"/>
              </w:rPr>
              <w:t xml:space="preserve">Non-Executive Director (Public Health) and Chair of the Knowledge, </w:t>
            </w:r>
            <w:bookmarkStart w:id="0" w:name="_Int_v3iLjyVL"/>
            <w:r w:rsidRPr="61650F73">
              <w:rPr>
                <w:rFonts w:ascii="Ubuntu" w:eastAsia="Calibri" w:hAnsi="Ubuntu" w:cs="Times New Roman"/>
                <w:sz w:val="24"/>
                <w:szCs w:val="24"/>
              </w:rPr>
              <w:t>Research</w:t>
            </w:r>
            <w:bookmarkEnd w:id="0"/>
            <w:r w:rsidRPr="61650F73">
              <w:rPr>
                <w:rFonts w:ascii="Ubuntu" w:eastAsia="Calibri" w:hAnsi="Ubuntu" w:cs="Times New Roman"/>
                <w:sz w:val="24"/>
                <w:szCs w:val="24"/>
              </w:rPr>
              <w:t xml:space="preserve"> and Information Committee</w:t>
            </w:r>
          </w:p>
        </w:tc>
      </w:tr>
      <w:tr w:rsidR="00CB1921" w:rsidRPr="00A1015E" w14:paraId="4B990D62"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4F14087" w14:textId="40B5F900" w:rsidR="00CB1921" w:rsidRPr="00E96EC7" w:rsidRDefault="00CB1921" w:rsidP="00CB1921">
            <w:pPr>
              <w:tabs>
                <w:tab w:val="right" w:pos="2898"/>
              </w:tabs>
              <w:spacing w:after="0" w:line="240" w:lineRule="auto"/>
              <w:jc w:val="both"/>
              <w:rPr>
                <w:rFonts w:ascii="Ubuntu" w:eastAsia="Calibri" w:hAnsi="Ubuntu" w:cs="Times New Roman"/>
                <w:sz w:val="24"/>
                <w:szCs w:val="24"/>
              </w:rPr>
            </w:pPr>
            <w:r w:rsidRPr="00A1015E">
              <w:rPr>
                <w:rFonts w:ascii="Ubuntu" w:eastAsia="Calibri" w:hAnsi="Ubuntu" w:cs="Times New Roman"/>
                <w:sz w:val="24"/>
                <w:szCs w:val="24"/>
              </w:rPr>
              <w:t>Clare Jenkins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4573AE" w14:textId="201E3F55" w:rsidR="00CB1921" w:rsidRPr="00E96EC7" w:rsidRDefault="00CB1921" w:rsidP="00CB1921">
            <w:pPr>
              <w:spacing w:after="0" w:line="240" w:lineRule="auto"/>
              <w:jc w:val="center"/>
              <w:rPr>
                <w:rFonts w:ascii="Ubuntu" w:eastAsia="Calibri" w:hAnsi="Ubuntu" w:cs="Times New Roman"/>
                <w:sz w:val="24"/>
                <w:szCs w:val="24"/>
              </w:rPr>
            </w:pPr>
            <w:r w:rsidRPr="00A1015E">
              <w:rPr>
                <w:rFonts w:ascii="Ubuntu" w:eastAsia="Calibri" w:hAnsi="Ubuntu" w:cs="Times New Roman"/>
                <w:sz w:val="24"/>
                <w:szCs w:val="24"/>
              </w:rPr>
              <w:t>(CJ)</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01739EA0" w14:textId="64673CA7" w:rsidR="00CB1921" w:rsidRPr="00E96EC7" w:rsidRDefault="00CB1921" w:rsidP="00CB1921">
            <w:pPr>
              <w:spacing w:after="0" w:line="240" w:lineRule="auto"/>
              <w:rPr>
                <w:rFonts w:ascii="Ubuntu" w:eastAsia="Calibri" w:hAnsi="Ubuntu" w:cs="Times New Roman"/>
                <w:sz w:val="24"/>
                <w:szCs w:val="24"/>
              </w:rPr>
            </w:pPr>
            <w:r w:rsidRPr="00A1015E">
              <w:rPr>
                <w:rFonts w:ascii="Ubuntu" w:eastAsia="Calibri" w:hAnsi="Ubuntu" w:cs="Times New Roman"/>
                <w:sz w:val="24"/>
                <w:szCs w:val="24"/>
              </w:rPr>
              <w:t>Vice Chair of the Board</w:t>
            </w:r>
            <w:r w:rsidR="004F2E4F">
              <w:rPr>
                <w:rFonts w:ascii="Ubuntu" w:eastAsia="Calibri" w:hAnsi="Ubuntu" w:cs="Times New Roman"/>
                <w:sz w:val="24"/>
                <w:szCs w:val="24"/>
              </w:rPr>
              <w:t xml:space="preserve"> and Non Executive Director</w:t>
            </w:r>
          </w:p>
        </w:tc>
      </w:tr>
      <w:tr w:rsidR="00CC33D0" w:rsidRPr="00A1015E" w14:paraId="20D026D1"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FC49165" w14:textId="77777777"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eastAsia="Calibri" w:hAnsi="Ubuntu" w:cs="Times New Roman"/>
                <w:sz w:val="24"/>
                <w:szCs w:val="24"/>
              </w:rPr>
              <w:t>Tamsin Ramasut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0AB1B2" w14:textId="77777777" w:rsidR="00CC33D0" w:rsidRPr="00A1015E" w:rsidRDefault="00CC33D0" w:rsidP="000E3FAB">
            <w:pPr>
              <w:spacing w:after="0" w:line="240" w:lineRule="auto"/>
              <w:jc w:val="center"/>
              <w:rPr>
                <w:rFonts w:ascii="Ubuntu" w:eastAsia="Calibri" w:hAnsi="Ubuntu" w:cs="Times New Roman"/>
                <w:bCs/>
                <w:sz w:val="24"/>
                <w:szCs w:val="24"/>
              </w:rPr>
            </w:pPr>
            <w:r w:rsidRPr="00A1015E">
              <w:rPr>
                <w:rFonts w:ascii="Ubuntu" w:eastAsia="Calibri" w:hAnsi="Ubuntu" w:cs="Times New Roman"/>
                <w:sz w:val="24"/>
                <w:szCs w:val="24"/>
              </w:rPr>
              <w:t>(TR)</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7C4FE9FA" w14:textId="77777777" w:rsidR="00CC33D0" w:rsidRPr="00A1015E" w:rsidRDefault="00CC33D0" w:rsidP="001241CF">
            <w:pPr>
              <w:spacing w:after="0" w:line="240" w:lineRule="auto"/>
              <w:rPr>
                <w:rFonts w:ascii="Ubuntu" w:eastAsia="Calibri" w:hAnsi="Ubuntu" w:cs="Times New Roman"/>
                <w:bCs/>
                <w:sz w:val="24"/>
                <w:szCs w:val="24"/>
              </w:rPr>
            </w:pPr>
            <w:r w:rsidRPr="00A1015E">
              <w:rPr>
                <w:rFonts w:ascii="Ubuntu" w:hAnsi="Ubuntu"/>
                <w:sz w:val="24"/>
                <w:szCs w:val="24"/>
              </w:rPr>
              <w:t>Non-Executive Director (Equality and Diversity)</w:t>
            </w:r>
          </w:p>
        </w:tc>
      </w:tr>
      <w:tr w:rsidR="00E96EC7" w:rsidRPr="00A1015E" w14:paraId="2AF4F591"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0BBB1E5" w14:textId="49AD730C" w:rsidR="00E96EC7" w:rsidRPr="00A1015E" w:rsidRDefault="00E96EC7" w:rsidP="00E96EC7">
            <w:pPr>
              <w:spacing w:after="0" w:line="240" w:lineRule="auto"/>
              <w:jc w:val="both"/>
              <w:rPr>
                <w:rFonts w:ascii="Ubuntu" w:eastAsia="Calibri" w:hAnsi="Ubuntu" w:cs="Times New Roman"/>
                <w:sz w:val="24"/>
                <w:szCs w:val="24"/>
              </w:rPr>
            </w:pPr>
            <w:r w:rsidRPr="00A1015E">
              <w:rPr>
                <w:rFonts w:ascii="Ubuntu" w:eastAsia="Calibri" w:hAnsi="Ubuntu" w:cs="Times New Roman"/>
                <w:sz w:val="24"/>
                <w:szCs w:val="24"/>
              </w:rPr>
              <w:t>Kate Young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A45F15" w14:textId="1E237990" w:rsidR="00E96EC7" w:rsidRPr="00A1015E" w:rsidRDefault="00E96EC7" w:rsidP="00E96EC7">
            <w:pPr>
              <w:spacing w:after="0" w:line="240" w:lineRule="auto"/>
              <w:jc w:val="center"/>
              <w:rPr>
                <w:rFonts w:ascii="Ubuntu" w:eastAsia="Calibri" w:hAnsi="Ubuntu" w:cs="Times New Roman"/>
                <w:sz w:val="24"/>
                <w:szCs w:val="24"/>
              </w:rPr>
            </w:pPr>
            <w:r w:rsidRPr="00A1015E">
              <w:rPr>
                <w:rFonts w:ascii="Ubuntu" w:eastAsia="Calibri" w:hAnsi="Ubuntu" w:cs="Times New Roman"/>
                <w:sz w:val="24"/>
                <w:szCs w:val="24"/>
              </w:rPr>
              <w:t>(KY)</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3BE067A5" w14:textId="51FB59DC" w:rsidR="00E96EC7" w:rsidRPr="00A1015E" w:rsidRDefault="00E96EC7" w:rsidP="00E96EC7">
            <w:pPr>
              <w:spacing w:after="0" w:line="240" w:lineRule="auto"/>
              <w:rPr>
                <w:rFonts w:ascii="Ubuntu" w:hAnsi="Ubuntu"/>
                <w:sz w:val="24"/>
                <w:szCs w:val="24"/>
              </w:rPr>
            </w:pPr>
            <w:r w:rsidRPr="00A1015E">
              <w:rPr>
                <w:rFonts w:ascii="Ubuntu" w:hAnsi="Ubuntu"/>
                <w:sz w:val="24"/>
                <w:szCs w:val="24"/>
              </w:rPr>
              <w:t>Non-Executive Director (Third Sector) and Chair of the People and Organisational Development Committee</w:t>
            </w:r>
          </w:p>
        </w:tc>
      </w:tr>
      <w:tr w:rsidR="00CC33D0" w:rsidRPr="00A1015E" w14:paraId="58B39E76" w14:textId="77777777" w:rsidTr="42681DCF">
        <w:trPr>
          <w:trHeight w:val="310"/>
          <w:jc w:val="center"/>
        </w:trPr>
        <w:tc>
          <w:tcPr>
            <w:tcW w:w="9640" w:type="dxa"/>
            <w:gridSpan w:val="3"/>
          </w:tcPr>
          <w:p w14:paraId="41619C3D" w14:textId="77777777" w:rsidR="00CC33D0" w:rsidRPr="00A1015E" w:rsidRDefault="00CC33D0" w:rsidP="000E3FAB">
            <w:pPr>
              <w:spacing w:after="0" w:line="240" w:lineRule="auto"/>
              <w:jc w:val="both"/>
              <w:rPr>
                <w:rFonts w:ascii="Ubuntu" w:eastAsia="Calibri" w:hAnsi="Ubuntu" w:cs="Times New Roman"/>
                <w:b/>
                <w:sz w:val="24"/>
                <w:szCs w:val="24"/>
              </w:rPr>
            </w:pPr>
            <w:r w:rsidRPr="00A1015E">
              <w:rPr>
                <w:rFonts w:ascii="Ubuntu" w:eastAsia="Calibri" w:hAnsi="Ubuntu" w:cs="Times New Roman"/>
                <w:b/>
                <w:sz w:val="24"/>
                <w:szCs w:val="24"/>
              </w:rPr>
              <w:t>In Attendance:</w:t>
            </w:r>
          </w:p>
        </w:tc>
      </w:tr>
      <w:tr w:rsidR="00145AAA" w:rsidRPr="00A1015E" w14:paraId="534949ED"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5847B0C" w14:textId="49F97FF3" w:rsidR="00145AAA" w:rsidRPr="00A1015E" w:rsidRDefault="00145AAA" w:rsidP="000E3FAB">
            <w:pPr>
              <w:spacing w:after="0" w:line="240" w:lineRule="auto"/>
              <w:jc w:val="both"/>
              <w:rPr>
                <w:rFonts w:ascii="Ubuntu" w:eastAsia="Calibri" w:hAnsi="Ubuntu" w:cs="Times New Roman"/>
                <w:sz w:val="24"/>
                <w:szCs w:val="24"/>
              </w:rPr>
            </w:pPr>
            <w:r>
              <w:rPr>
                <w:rFonts w:ascii="Ubuntu" w:eastAsia="Calibri" w:hAnsi="Ubuntu" w:cs="Times New Roman"/>
                <w:sz w:val="24"/>
                <w:szCs w:val="24"/>
              </w:rPr>
              <w:t>Liz Blayney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712B64" w14:textId="7BE03E8A" w:rsidR="00145AAA" w:rsidRPr="00A1015E" w:rsidRDefault="00145AAA" w:rsidP="000E3FAB">
            <w:pPr>
              <w:spacing w:after="0" w:line="240" w:lineRule="auto"/>
              <w:jc w:val="center"/>
              <w:rPr>
                <w:rFonts w:ascii="Ubuntu" w:hAnsi="Ubuntu"/>
                <w:sz w:val="24"/>
                <w:szCs w:val="24"/>
              </w:rPr>
            </w:pPr>
            <w:r>
              <w:rPr>
                <w:rFonts w:ascii="Ubuntu" w:hAnsi="Ubuntu"/>
                <w:sz w:val="24"/>
                <w:szCs w:val="24"/>
              </w:rPr>
              <w:t>(LB)</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0E9A5F5E" w14:textId="4840EB59" w:rsidR="00145AAA" w:rsidRPr="005623A6" w:rsidRDefault="00FA5D8E" w:rsidP="000E3FAB">
            <w:pPr>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Deputy </w:t>
            </w:r>
            <w:r w:rsidRPr="00A1015E">
              <w:rPr>
                <w:rFonts w:ascii="Ubuntu" w:eastAsia="Calibri" w:hAnsi="Ubuntu" w:cs="Times New Roman"/>
                <w:bCs/>
                <w:sz w:val="24"/>
                <w:szCs w:val="24"/>
              </w:rPr>
              <w:t xml:space="preserve">Board Secretary and </w:t>
            </w:r>
            <w:r>
              <w:rPr>
                <w:rFonts w:ascii="Ubuntu" w:eastAsia="Calibri" w:hAnsi="Ubuntu" w:cs="Times New Roman"/>
                <w:bCs/>
                <w:sz w:val="24"/>
                <w:szCs w:val="24"/>
              </w:rPr>
              <w:t xml:space="preserve">Deputy </w:t>
            </w:r>
            <w:r w:rsidRPr="00A1015E">
              <w:rPr>
                <w:rFonts w:ascii="Ubuntu" w:eastAsia="Calibri" w:hAnsi="Ubuntu" w:cs="Times New Roman"/>
                <w:bCs/>
                <w:sz w:val="24"/>
                <w:szCs w:val="24"/>
              </w:rPr>
              <w:t xml:space="preserve">Head of </w:t>
            </w:r>
            <w:r>
              <w:rPr>
                <w:rFonts w:ascii="Ubuntu" w:eastAsia="Calibri" w:hAnsi="Ubuntu" w:cs="Times New Roman"/>
                <w:bCs/>
                <w:sz w:val="24"/>
                <w:szCs w:val="24"/>
              </w:rPr>
              <w:t xml:space="preserve">the </w:t>
            </w:r>
            <w:r w:rsidRPr="00A1015E">
              <w:rPr>
                <w:rFonts w:ascii="Ubuntu" w:eastAsia="Calibri" w:hAnsi="Ubuntu" w:cs="Times New Roman"/>
                <w:bCs/>
                <w:sz w:val="24"/>
                <w:szCs w:val="24"/>
              </w:rPr>
              <w:t>Board Business Unit</w:t>
            </w:r>
          </w:p>
        </w:tc>
      </w:tr>
      <w:tr w:rsidR="004A4509" w:rsidRPr="00A1015E" w14:paraId="1D20DE2F"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657D41E" w14:textId="55723888" w:rsidR="004A4509" w:rsidRPr="00A1015E" w:rsidRDefault="00EEF4BA" w:rsidP="000E3FAB">
            <w:pPr>
              <w:spacing w:after="0" w:line="240" w:lineRule="auto"/>
              <w:jc w:val="both"/>
              <w:rPr>
                <w:rFonts w:ascii="Ubuntu" w:eastAsia="Calibri" w:hAnsi="Ubuntu" w:cs="Times New Roman"/>
                <w:sz w:val="24"/>
                <w:szCs w:val="24"/>
              </w:rPr>
            </w:pPr>
            <w:r w:rsidRPr="42681DCF">
              <w:rPr>
                <w:rFonts w:ascii="Ubuntu" w:eastAsia="Calibri" w:hAnsi="Ubuntu" w:cs="Times New Roman"/>
                <w:sz w:val="24"/>
                <w:szCs w:val="24"/>
              </w:rPr>
              <w:t xml:space="preserve">Tom </w:t>
            </w:r>
            <w:r w:rsidR="00390DC8">
              <w:rPr>
                <w:rFonts w:ascii="Ubuntu" w:eastAsia="Calibri" w:hAnsi="Ubuntu" w:cs="Times New Roman"/>
                <w:sz w:val="24"/>
                <w:szCs w:val="24"/>
              </w:rPr>
              <w:t>Fowler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714AFA" w14:textId="5CEB8A9A" w:rsidR="004A4509" w:rsidRPr="00A1015E" w:rsidRDefault="00575602" w:rsidP="000E3FAB">
            <w:pPr>
              <w:spacing w:after="0" w:line="240" w:lineRule="auto"/>
              <w:jc w:val="center"/>
              <w:rPr>
                <w:rFonts w:ascii="Ubuntu" w:hAnsi="Ubuntu"/>
                <w:sz w:val="24"/>
                <w:szCs w:val="24"/>
              </w:rPr>
            </w:pPr>
            <w:r>
              <w:rPr>
                <w:rFonts w:ascii="Ubuntu" w:hAnsi="Ubuntu"/>
                <w:sz w:val="24"/>
                <w:szCs w:val="24"/>
              </w:rPr>
              <w:t>(T</w:t>
            </w:r>
            <w:r w:rsidR="00390DC8">
              <w:rPr>
                <w:rFonts w:ascii="Ubuntu" w:hAnsi="Ubuntu"/>
                <w:sz w:val="24"/>
                <w:szCs w:val="24"/>
              </w:rPr>
              <w:t>F</w:t>
            </w:r>
            <w:r>
              <w:rPr>
                <w:rFonts w:ascii="Ubuntu" w:hAnsi="Ubuntu"/>
                <w:sz w:val="24"/>
                <w:szCs w:val="24"/>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2F564EFC" w14:textId="4BADD0BF" w:rsidR="004A4509" w:rsidRPr="005623A6" w:rsidRDefault="00BD1499" w:rsidP="000E3FAB">
            <w:pPr>
              <w:spacing w:after="0" w:line="240" w:lineRule="auto"/>
              <w:jc w:val="both"/>
              <w:rPr>
                <w:rFonts w:ascii="Ubuntu" w:eastAsia="Calibri" w:hAnsi="Ubuntu" w:cs="Times New Roman"/>
                <w:bCs/>
                <w:sz w:val="24"/>
                <w:szCs w:val="24"/>
              </w:rPr>
            </w:pPr>
            <w:r w:rsidRPr="00BD1499">
              <w:rPr>
                <w:rFonts w:ascii="Ubuntu" w:eastAsia="Calibri" w:hAnsi="Ubuntu" w:cs="Times New Roman"/>
                <w:bCs/>
                <w:sz w:val="24"/>
                <w:szCs w:val="24"/>
              </w:rPr>
              <w:t>Deputy National Director of Screening and Health Protection Services</w:t>
            </w:r>
          </w:p>
        </w:tc>
      </w:tr>
      <w:tr w:rsidR="00CC33D0" w:rsidRPr="00A1015E" w14:paraId="7E1D747B"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4D5478C" w14:textId="77777777"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eastAsia="Calibri" w:hAnsi="Ubuntu" w:cs="Times New Roman"/>
                <w:sz w:val="24"/>
                <w:szCs w:val="24"/>
              </w:rPr>
              <w:t>Jim McManus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26A730" w14:textId="77777777" w:rsidR="00CC33D0" w:rsidRPr="00A1015E" w:rsidRDefault="00CC33D0" w:rsidP="000E3FAB">
            <w:pPr>
              <w:spacing w:after="0" w:line="240" w:lineRule="auto"/>
              <w:jc w:val="center"/>
              <w:rPr>
                <w:rFonts w:ascii="Ubuntu" w:eastAsia="Calibri" w:hAnsi="Ubuntu" w:cs="Times New Roman"/>
                <w:bCs/>
                <w:sz w:val="24"/>
                <w:szCs w:val="24"/>
              </w:rPr>
            </w:pPr>
            <w:r w:rsidRPr="00A1015E">
              <w:rPr>
                <w:rFonts w:ascii="Ubuntu" w:hAnsi="Ubuntu"/>
                <w:sz w:val="24"/>
                <w:szCs w:val="24"/>
              </w:rPr>
              <w:t>(JM)</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16E8DAC5" w14:textId="77777777" w:rsidR="00CC33D0" w:rsidRPr="00A1015E" w:rsidRDefault="00CC33D0" w:rsidP="000E3FAB">
            <w:pPr>
              <w:spacing w:after="0" w:line="240" w:lineRule="auto"/>
              <w:jc w:val="both"/>
              <w:rPr>
                <w:rFonts w:ascii="Ubuntu" w:eastAsia="Calibri" w:hAnsi="Ubuntu" w:cs="Times New Roman"/>
                <w:bCs/>
                <w:sz w:val="24"/>
                <w:szCs w:val="24"/>
              </w:rPr>
            </w:pPr>
            <w:r w:rsidRPr="005623A6">
              <w:rPr>
                <w:rFonts w:ascii="Ubuntu" w:eastAsia="Calibri" w:hAnsi="Ubuntu" w:cs="Times New Roman"/>
                <w:bCs/>
                <w:sz w:val="24"/>
                <w:szCs w:val="24"/>
              </w:rPr>
              <w:t>National Director of Health and Wellbeing</w:t>
            </w:r>
          </w:p>
        </w:tc>
      </w:tr>
      <w:tr w:rsidR="00104C83" w:rsidRPr="00A1015E" w14:paraId="0890BC94"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04733AD" w14:textId="674B9534" w:rsidR="00104C83" w:rsidRPr="00A1015E" w:rsidRDefault="00104C83" w:rsidP="000E3FAB">
            <w:pPr>
              <w:spacing w:after="0" w:line="240" w:lineRule="auto"/>
              <w:jc w:val="both"/>
              <w:rPr>
                <w:rFonts w:ascii="Ubuntu" w:eastAsia="Calibri" w:hAnsi="Ubuntu" w:cs="Times New Roman"/>
                <w:sz w:val="24"/>
                <w:szCs w:val="24"/>
              </w:rPr>
            </w:pPr>
            <w:r>
              <w:rPr>
                <w:rFonts w:ascii="Ubuntu" w:eastAsia="Calibri" w:hAnsi="Ubuntu" w:cs="Times New Roman"/>
                <w:sz w:val="24"/>
                <w:szCs w:val="24"/>
              </w:rPr>
              <w:t>Jo Peden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963230" w14:textId="78E2683B" w:rsidR="00104C83" w:rsidRPr="00A1015E" w:rsidRDefault="00104C83" w:rsidP="000E3FAB">
            <w:pPr>
              <w:spacing w:after="0" w:line="240" w:lineRule="auto"/>
              <w:jc w:val="center"/>
              <w:rPr>
                <w:rFonts w:ascii="Ubuntu" w:hAnsi="Ubuntu"/>
                <w:sz w:val="24"/>
                <w:szCs w:val="24"/>
              </w:rPr>
            </w:pPr>
            <w:r>
              <w:rPr>
                <w:rFonts w:ascii="Ubuntu" w:hAnsi="Ubuntu"/>
                <w:sz w:val="24"/>
                <w:szCs w:val="24"/>
              </w:rPr>
              <w:t>(JP)</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0B103A14" w14:textId="5BF47168" w:rsidR="00104C83" w:rsidRPr="005623A6" w:rsidRDefault="00104C83" w:rsidP="000E3FAB">
            <w:pPr>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Consultant in Public Health </w:t>
            </w:r>
          </w:p>
        </w:tc>
      </w:tr>
      <w:tr w:rsidR="00CC33D0" w:rsidRPr="00A1015E" w14:paraId="1E742053"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4B0A865F" w14:textId="77777777" w:rsidR="00CC33D0" w:rsidRPr="00A1015E" w:rsidRDefault="00CC33D0" w:rsidP="000E3FAB">
            <w:pPr>
              <w:spacing w:after="0" w:line="240" w:lineRule="auto"/>
              <w:jc w:val="both"/>
              <w:rPr>
                <w:rFonts w:ascii="Ubuntu" w:eastAsia="Calibri" w:hAnsi="Ubuntu" w:cs="Times New Roman"/>
                <w:sz w:val="24"/>
                <w:szCs w:val="24"/>
              </w:rPr>
            </w:pPr>
            <w:r w:rsidRPr="00A1015E">
              <w:rPr>
                <w:rFonts w:ascii="Ubuntu" w:eastAsia="Calibri" w:hAnsi="Ubuntu" w:cs="Times New Roman"/>
                <w:sz w:val="24"/>
                <w:szCs w:val="24"/>
              </w:rPr>
              <w:t>Neil Lewis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D1D5BB" w14:textId="77777777" w:rsidR="00CC33D0" w:rsidRPr="00A1015E" w:rsidRDefault="00CC33D0" w:rsidP="000E3FAB">
            <w:pPr>
              <w:spacing w:after="0" w:line="240" w:lineRule="auto"/>
              <w:jc w:val="center"/>
              <w:rPr>
                <w:rFonts w:ascii="Ubuntu" w:hAnsi="Ubuntu"/>
                <w:sz w:val="24"/>
                <w:szCs w:val="24"/>
              </w:rPr>
            </w:pPr>
            <w:r w:rsidRPr="00A1015E">
              <w:rPr>
                <w:rFonts w:ascii="Ubuntu" w:eastAsia="Calibri" w:hAnsi="Ubuntu" w:cs="Times New Roman"/>
                <w:sz w:val="24"/>
                <w:szCs w:val="24"/>
              </w:rPr>
              <w:t>(NL)</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2601645E" w14:textId="77777777" w:rsidR="00CC33D0" w:rsidRPr="00A1015E" w:rsidRDefault="00CC33D0" w:rsidP="000E3FAB">
            <w:pPr>
              <w:spacing w:after="0" w:line="240" w:lineRule="auto"/>
              <w:jc w:val="both"/>
              <w:rPr>
                <w:rFonts w:ascii="Ubuntu" w:hAnsi="Ubuntu"/>
                <w:sz w:val="24"/>
                <w:szCs w:val="24"/>
              </w:rPr>
            </w:pPr>
            <w:r w:rsidRPr="00A1015E">
              <w:rPr>
                <w:rFonts w:ascii="Ubuntu" w:eastAsia="Calibri" w:hAnsi="Ubuntu" w:cs="Times New Roman"/>
                <w:sz w:val="24"/>
                <w:szCs w:val="24"/>
              </w:rPr>
              <w:t>Director of People and Organisational Development</w:t>
            </w:r>
          </w:p>
        </w:tc>
      </w:tr>
      <w:tr w:rsidR="00CC33D0" w:rsidRPr="00A1015E" w14:paraId="27C0B6C6" w14:textId="77777777" w:rsidTr="42681DCF">
        <w:trPr>
          <w:trHeight w:val="192"/>
          <w:jc w:val="center"/>
        </w:trPr>
        <w:tc>
          <w:tcPr>
            <w:tcW w:w="3114" w:type="dxa"/>
            <w:tcBorders>
              <w:top w:val="single" w:sz="4" w:space="0" w:color="auto"/>
              <w:left w:val="single" w:sz="4" w:space="0" w:color="auto"/>
              <w:bottom w:val="single" w:sz="4" w:space="0" w:color="auto"/>
              <w:right w:val="single" w:sz="4" w:space="0" w:color="auto"/>
            </w:tcBorders>
          </w:tcPr>
          <w:p w14:paraId="45BE4AC3" w14:textId="77777777"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eastAsia="Calibri" w:hAnsi="Ubuntu" w:cs="Times New Roman"/>
                <w:bCs/>
                <w:sz w:val="24"/>
                <w:szCs w:val="24"/>
              </w:rPr>
              <w:t>Paul Veysey</w:t>
            </w:r>
          </w:p>
        </w:tc>
        <w:tc>
          <w:tcPr>
            <w:tcW w:w="1134" w:type="dxa"/>
            <w:tcBorders>
              <w:top w:val="single" w:sz="4" w:space="0" w:color="auto"/>
              <w:left w:val="single" w:sz="4" w:space="0" w:color="auto"/>
              <w:bottom w:val="single" w:sz="4" w:space="0" w:color="auto"/>
              <w:right w:val="single" w:sz="4" w:space="0" w:color="auto"/>
            </w:tcBorders>
          </w:tcPr>
          <w:p w14:paraId="3046F26F" w14:textId="77777777" w:rsidR="00CC33D0" w:rsidRPr="00A1015E" w:rsidRDefault="00CC33D0" w:rsidP="000E3FAB">
            <w:pPr>
              <w:spacing w:after="0" w:line="240" w:lineRule="auto"/>
              <w:jc w:val="center"/>
              <w:rPr>
                <w:rFonts w:ascii="Ubuntu" w:eastAsia="Calibri" w:hAnsi="Ubuntu" w:cs="Times New Roman"/>
                <w:bCs/>
                <w:sz w:val="24"/>
                <w:szCs w:val="24"/>
              </w:rPr>
            </w:pPr>
            <w:r w:rsidRPr="00A1015E">
              <w:rPr>
                <w:rFonts w:ascii="Ubuntu" w:eastAsia="Calibri" w:hAnsi="Ubuntu" w:cs="Times New Roman"/>
                <w:bCs/>
                <w:sz w:val="24"/>
                <w:szCs w:val="24"/>
              </w:rPr>
              <w:t>(PV)</w:t>
            </w:r>
          </w:p>
        </w:tc>
        <w:tc>
          <w:tcPr>
            <w:tcW w:w="5392" w:type="dxa"/>
            <w:tcBorders>
              <w:top w:val="single" w:sz="4" w:space="0" w:color="auto"/>
              <w:left w:val="single" w:sz="4" w:space="0" w:color="auto"/>
              <w:bottom w:val="single" w:sz="4" w:space="0" w:color="auto"/>
              <w:right w:val="single" w:sz="4" w:space="0" w:color="auto"/>
            </w:tcBorders>
          </w:tcPr>
          <w:p w14:paraId="2CCF4CC4" w14:textId="4DDD7E34" w:rsidR="00CC33D0" w:rsidRPr="00A1015E" w:rsidRDefault="00CC33D0" w:rsidP="000E3FAB">
            <w:pPr>
              <w:spacing w:after="0" w:line="240" w:lineRule="auto"/>
              <w:jc w:val="both"/>
              <w:rPr>
                <w:rFonts w:ascii="Ubuntu" w:eastAsia="Calibri" w:hAnsi="Ubuntu" w:cs="Times New Roman"/>
                <w:bCs/>
                <w:sz w:val="24"/>
                <w:szCs w:val="24"/>
              </w:rPr>
            </w:pPr>
            <w:r w:rsidRPr="00A1015E">
              <w:rPr>
                <w:rFonts w:ascii="Ubuntu" w:eastAsia="Calibri" w:hAnsi="Ubuntu" w:cs="Times New Roman"/>
                <w:bCs/>
                <w:sz w:val="24"/>
                <w:szCs w:val="24"/>
              </w:rPr>
              <w:t xml:space="preserve">Board Secretary and Head of </w:t>
            </w:r>
            <w:r w:rsidR="00FA5D8E">
              <w:rPr>
                <w:rFonts w:ascii="Ubuntu" w:eastAsia="Calibri" w:hAnsi="Ubuntu" w:cs="Times New Roman"/>
                <w:bCs/>
                <w:sz w:val="24"/>
                <w:szCs w:val="24"/>
              </w:rPr>
              <w:t xml:space="preserve">the </w:t>
            </w:r>
            <w:r w:rsidRPr="00A1015E">
              <w:rPr>
                <w:rFonts w:ascii="Ubuntu" w:eastAsia="Calibri" w:hAnsi="Ubuntu" w:cs="Times New Roman"/>
                <w:bCs/>
                <w:sz w:val="24"/>
                <w:szCs w:val="24"/>
              </w:rPr>
              <w:t>Board Business Unit</w:t>
            </w:r>
          </w:p>
        </w:tc>
      </w:tr>
      <w:tr w:rsidR="00CC33D0" w:rsidRPr="00A1015E" w14:paraId="0C9AD5B0" w14:textId="77777777" w:rsidTr="42681DCF">
        <w:trPr>
          <w:trHeight w:val="304"/>
          <w:jc w:val="center"/>
        </w:trPr>
        <w:tc>
          <w:tcPr>
            <w:tcW w:w="9640" w:type="dxa"/>
            <w:gridSpan w:val="3"/>
          </w:tcPr>
          <w:p w14:paraId="27308CEB" w14:textId="77777777" w:rsidR="00CC33D0" w:rsidRPr="00A1015E" w:rsidRDefault="00CC33D0" w:rsidP="000E3FAB">
            <w:pPr>
              <w:spacing w:after="0" w:line="240" w:lineRule="auto"/>
              <w:jc w:val="both"/>
              <w:rPr>
                <w:rFonts w:ascii="Ubuntu" w:eastAsia="Calibri" w:hAnsi="Ubuntu" w:cs="Times New Roman"/>
                <w:b/>
                <w:sz w:val="24"/>
                <w:szCs w:val="24"/>
              </w:rPr>
            </w:pPr>
            <w:r w:rsidRPr="00A1015E">
              <w:rPr>
                <w:rFonts w:ascii="Ubuntu" w:eastAsia="Calibri" w:hAnsi="Ubuntu" w:cs="Times New Roman"/>
                <w:b/>
                <w:sz w:val="24"/>
                <w:szCs w:val="24"/>
              </w:rPr>
              <w:t>Apologies:</w:t>
            </w:r>
          </w:p>
        </w:tc>
      </w:tr>
      <w:tr w:rsidR="004631FE" w:rsidRPr="00A1015E" w14:paraId="6E70588F"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9E64B04" w14:textId="562192AB" w:rsidR="004631FE" w:rsidRPr="00A1015E" w:rsidRDefault="004631FE" w:rsidP="004631FE">
            <w:pPr>
              <w:tabs>
                <w:tab w:val="right" w:pos="2898"/>
              </w:tabs>
              <w:spacing w:after="0" w:line="240" w:lineRule="auto"/>
              <w:jc w:val="both"/>
              <w:rPr>
                <w:rFonts w:ascii="Ubuntu" w:eastAsia="Calibri" w:hAnsi="Ubuntu" w:cs="Times New Roman"/>
                <w:sz w:val="24"/>
                <w:szCs w:val="24"/>
              </w:rPr>
            </w:pPr>
            <w:r w:rsidRPr="00A1015E">
              <w:rPr>
                <w:rFonts w:ascii="Ubuntu" w:hAnsi="Ubuntu"/>
                <w:sz w:val="24"/>
                <w:szCs w:val="24"/>
              </w:rPr>
              <w:t>Sumina Azam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89705" w14:textId="6104889B" w:rsidR="004631FE" w:rsidRPr="00A1015E" w:rsidRDefault="004631FE" w:rsidP="004631FE">
            <w:pPr>
              <w:spacing w:after="0" w:line="240" w:lineRule="auto"/>
              <w:jc w:val="center"/>
              <w:rPr>
                <w:rFonts w:ascii="Ubuntu" w:eastAsia="Calibri" w:hAnsi="Ubuntu" w:cs="Times New Roman"/>
                <w:sz w:val="24"/>
                <w:szCs w:val="24"/>
              </w:rPr>
            </w:pPr>
            <w:r w:rsidRPr="00A1015E">
              <w:rPr>
                <w:rFonts w:ascii="Ubuntu" w:hAnsi="Ubuntu"/>
                <w:sz w:val="24"/>
                <w:szCs w:val="24"/>
              </w:rPr>
              <w:t>(SA)</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3A2667FE" w14:textId="05F97E06" w:rsidR="004631FE" w:rsidRPr="00A1015E" w:rsidRDefault="004631FE" w:rsidP="004631FE">
            <w:pPr>
              <w:spacing w:after="0" w:line="240" w:lineRule="auto"/>
              <w:rPr>
                <w:rFonts w:ascii="Ubuntu" w:eastAsia="Calibri" w:hAnsi="Ubuntu" w:cs="Times New Roman"/>
                <w:sz w:val="24"/>
                <w:szCs w:val="24"/>
              </w:rPr>
            </w:pPr>
            <w:r w:rsidRPr="00A1015E">
              <w:rPr>
                <w:rFonts w:ascii="Ubuntu" w:hAnsi="Ubuntu"/>
                <w:sz w:val="24"/>
                <w:szCs w:val="24"/>
              </w:rPr>
              <w:t>National Director of Policy, and International Health</w:t>
            </w:r>
          </w:p>
        </w:tc>
      </w:tr>
      <w:tr w:rsidR="00CD4389" w:rsidRPr="00A1015E" w14:paraId="2E4D4E75"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5E8C2A7" w14:textId="17BF93CC" w:rsidR="00CD4389" w:rsidRPr="00A1015E" w:rsidRDefault="00CD4389" w:rsidP="00CD4389">
            <w:pPr>
              <w:tabs>
                <w:tab w:val="right" w:pos="2898"/>
              </w:tabs>
              <w:spacing w:after="0" w:line="240" w:lineRule="auto"/>
              <w:jc w:val="both"/>
              <w:rPr>
                <w:rFonts w:ascii="Ubuntu" w:hAnsi="Ubuntu"/>
                <w:sz w:val="24"/>
                <w:szCs w:val="24"/>
              </w:rPr>
            </w:pPr>
            <w:r w:rsidRPr="00E96EC7">
              <w:rPr>
                <w:rFonts w:ascii="Ubuntu" w:hAnsi="Ubuntu"/>
                <w:sz w:val="24"/>
                <w:szCs w:val="24"/>
              </w:rPr>
              <w:t>Meng Khaw</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808AAF" w14:textId="2B95A64B" w:rsidR="00CD4389" w:rsidRPr="00A1015E" w:rsidRDefault="00CD4389" w:rsidP="00CD4389">
            <w:pPr>
              <w:spacing w:after="0" w:line="240" w:lineRule="auto"/>
              <w:jc w:val="center"/>
              <w:rPr>
                <w:rFonts w:ascii="Ubuntu" w:hAnsi="Ubuntu"/>
                <w:sz w:val="24"/>
                <w:szCs w:val="24"/>
              </w:rPr>
            </w:pPr>
            <w:r w:rsidRPr="00E96EC7">
              <w:rPr>
                <w:rFonts w:ascii="Ubuntu" w:hAnsi="Ubuntu"/>
                <w:sz w:val="24"/>
                <w:szCs w:val="24"/>
              </w:rPr>
              <w:t>(MK)</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47554BE4" w14:textId="27195307" w:rsidR="00CD4389" w:rsidRPr="00A1015E" w:rsidRDefault="00CD4389" w:rsidP="00CD4389">
            <w:pPr>
              <w:spacing w:after="0" w:line="240" w:lineRule="auto"/>
              <w:rPr>
                <w:rFonts w:ascii="Ubuntu" w:hAnsi="Ubuntu"/>
                <w:sz w:val="24"/>
                <w:szCs w:val="24"/>
              </w:rPr>
            </w:pPr>
            <w:r w:rsidRPr="00E96EC7">
              <w:rPr>
                <w:rFonts w:ascii="Ubuntu" w:hAnsi="Ubuntu"/>
                <w:sz w:val="24"/>
                <w:szCs w:val="24"/>
              </w:rPr>
              <w:t xml:space="preserve">National Director Health Protection and Screening Services, Executive Medical Director </w:t>
            </w:r>
          </w:p>
        </w:tc>
      </w:tr>
      <w:tr w:rsidR="00CD4389" w:rsidRPr="00A1015E" w14:paraId="43BC2E3F" w14:textId="77777777" w:rsidTr="42681DCF">
        <w:trPr>
          <w:jc w:val="cent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74F295A" w14:textId="2AEECF77" w:rsidR="00CD4389" w:rsidRPr="00A1015E" w:rsidRDefault="00CD4389" w:rsidP="00CD4389">
            <w:pPr>
              <w:tabs>
                <w:tab w:val="right" w:pos="2898"/>
              </w:tabs>
              <w:spacing w:after="0" w:line="240" w:lineRule="auto"/>
              <w:jc w:val="both"/>
              <w:rPr>
                <w:rFonts w:ascii="Ubuntu" w:eastAsia="Calibri" w:hAnsi="Ubuntu" w:cs="Times New Roman"/>
                <w:sz w:val="24"/>
                <w:szCs w:val="24"/>
              </w:rPr>
            </w:pPr>
            <w:r w:rsidRPr="00A1015E">
              <w:rPr>
                <w:rFonts w:ascii="Ubuntu" w:eastAsia="Calibri" w:hAnsi="Ubuntu" w:cs="Times New Roman"/>
                <w:bCs/>
                <w:sz w:val="24"/>
                <w:szCs w:val="24"/>
              </w:rPr>
              <w:t>Claire Sullivan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F2128C" w14:textId="2699C7FF" w:rsidR="00CD4389" w:rsidRPr="00A1015E" w:rsidRDefault="00CD4389" w:rsidP="00CD4389">
            <w:pPr>
              <w:spacing w:after="0" w:line="240" w:lineRule="auto"/>
              <w:jc w:val="center"/>
              <w:rPr>
                <w:rFonts w:ascii="Ubuntu" w:eastAsia="Calibri" w:hAnsi="Ubuntu" w:cs="Times New Roman"/>
                <w:sz w:val="24"/>
                <w:szCs w:val="24"/>
              </w:rPr>
            </w:pPr>
            <w:r w:rsidRPr="00A1015E">
              <w:rPr>
                <w:rFonts w:ascii="Ubuntu" w:eastAsia="Calibri" w:hAnsi="Ubuntu" w:cs="Times New Roman"/>
                <w:bCs/>
                <w:sz w:val="24"/>
                <w:szCs w:val="24"/>
              </w:rPr>
              <w:t>(CS)</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2BBE6F2F" w14:textId="749A4B37" w:rsidR="00CD4389" w:rsidRPr="00A1015E" w:rsidRDefault="00CD4389" w:rsidP="00CD4389">
            <w:pPr>
              <w:spacing w:after="0" w:line="240" w:lineRule="auto"/>
              <w:rPr>
                <w:rFonts w:ascii="Ubuntu" w:eastAsia="Calibri" w:hAnsi="Ubuntu" w:cs="Times New Roman"/>
                <w:sz w:val="24"/>
                <w:szCs w:val="24"/>
              </w:rPr>
            </w:pPr>
            <w:r w:rsidRPr="00A1015E">
              <w:rPr>
                <w:rFonts w:ascii="Ubuntu" w:eastAsia="Calibri" w:hAnsi="Ubuntu" w:cs="Times New Roman"/>
                <w:bCs/>
                <w:sz w:val="24"/>
                <w:szCs w:val="24"/>
              </w:rPr>
              <w:t>Staff Side Representative</w:t>
            </w:r>
          </w:p>
        </w:tc>
      </w:tr>
    </w:tbl>
    <w:p w14:paraId="0BF0698E" w14:textId="77777777" w:rsidR="00D4529B" w:rsidRDefault="00D4529B" w:rsidP="00FF5049">
      <w:pPr>
        <w:spacing w:after="0" w:line="240" w:lineRule="auto"/>
        <w:rPr>
          <w:rFonts w:ascii="Ubuntu" w:eastAsia="Calibri" w:hAnsi="Ubuntu" w:cs="Times New Roman"/>
          <w:b/>
          <w:sz w:val="24"/>
          <w:szCs w:val="24"/>
        </w:rPr>
      </w:pPr>
    </w:p>
    <w:p w14:paraId="3FAF9FA2" w14:textId="525DD695" w:rsidR="00714C29" w:rsidRDefault="00FF5049" w:rsidP="00E90C65">
      <w:pPr>
        <w:spacing w:after="0" w:line="240" w:lineRule="auto"/>
        <w:jc w:val="center"/>
        <w:rPr>
          <w:rFonts w:ascii="Ubuntu" w:eastAsia="Calibri" w:hAnsi="Ubuntu" w:cs="Times New Roman"/>
          <w:b/>
          <w:bCs/>
          <w:i/>
          <w:sz w:val="24"/>
          <w:szCs w:val="24"/>
        </w:rPr>
      </w:pPr>
      <w:r>
        <w:rPr>
          <w:rFonts w:ascii="Ubuntu" w:eastAsia="Calibri" w:hAnsi="Ubuntu" w:cs="Times New Roman"/>
          <w:i/>
          <w:sz w:val="24"/>
          <w:szCs w:val="24"/>
        </w:rPr>
        <w:t>T</w:t>
      </w:r>
      <w:r w:rsidR="00E86D0F" w:rsidRPr="00E90C65">
        <w:rPr>
          <w:rFonts w:ascii="Ubuntu" w:eastAsia="Calibri" w:hAnsi="Ubuntu" w:cs="Times New Roman"/>
          <w:i/>
          <w:sz w:val="24"/>
          <w:szCs w:val="24"/>
        </w:rPr>
        <w:t xml:space="preserve">he meeting commenced </w:t>
      </w:r>
      <w:r w:rsidR="003F7E8E" w:rsidRPr="00E90C65">
        <w:rPr>
          <w:rFonts w:ascii="Ubuntu" w:eastAsia="Calibri" w:hAnsi="Ubuntu" w:cs="Times New Roman"/>
          <w:i/>
          <w:sz w:val="24"/>
          <w:szCs w:val="24"/>
        </w:rPr>
        <w:t xml:space="preserve">at </w:t>
      </w:r>
      <w:r w:rsidR="00CD4389">
        <w:rPr>
          <w:rFonts w:ascii="Ubuntu" w:eastAsia="Calibri" w:hAnsi="Ubuntu" w:cs="Times New Roman"/>
          <w:b/>
          <w:bCs/>
          <w:i/>
          <w:sz w:val="24"/>
          <w:szCs w:val="24"/>
        </w:rPr>
        <w:t>1</w:t>
      </w:r>
      <w:r w:rsidR="009D6A91">
        <w:rPr>
          <w:rFonts w:ascii="Ubuntu" w:eastAsia="Calibri" w:hAnsi="Ubuntu" w:cs="Times New Roman"/>
          <w:b/>
          <w:bCs/>
          <w:i/>
          <w:sz w:val="24"/>
          <w:szCs w:val="24"/>
        </w:rPr>
        <w:t>0:35</w:t>
      </w:r>
    </w:p>
    <w:p w14:paraId="3DAE1704" w14:textId="77777777" w:rsidR="00714C29" w:rsidRDefault="00714C29">
      <w:pPr>
        <w:spacing w:after="160" w:line="259" w:lineRule="auto"/>
        <w:rPr>
          <w:rFonts w:ascii="Ubuntu" w:eastAsia="Calibri" w:hAnsi="Ubuntu" w:cs="Times New Roman"/>
          <w:b/>
          <w:bCs/>
          <w:i/>
          <w:sz w:val="24"/>
          <w:szCs w:val="24"/>
        </w:rPr>
      </w:pPr>
      <w:r>
        <w:rPr>
          <w:rFonts w:ascii="Ubuntu" w:eastAsia="Calibri" w:hAnsi="Ubuntu" w:cs="Times New Roman"/>
          <w:b/>
          <w:bCs/>
          <w:i/>
          <w:sz w:val="24"/>
          <w:szCs w:val="24"/>
        </w:rPr>
        <w:br w:type="page"/>
      </w:r>
    </w:p>
    <w:tbl>
      <w:tblPr>
        <w:tblStyle w:val="TableGrid"/>
        <w:tblW w:w="10065" w:type="dxa"/>
        <w:tblInd w:w="-289" w:type="dxa"/>
        <w:tblLook w:val="04A0" w:firstRow="1" w:lastRow="0" w:firstColumn="1" w:lastColumn="0" w:noHBand="0" w:noVBand="1"/>
      </w:tblPr>
      <w:tblGrid>
        <w:gridCol w:w="3403"/>
        <w:gridCol w:w="6662"/>
      </w:tblGrid>
      <w:tr w:rsidR="006B4B79" w:rsidRPr="00E90C65" w14:paraId="64C39263" w14:textId="77777777" w:rsidTr="6575DECB">
        <w:tc>
          <w:tcPr>
            <w:tcW w:w="3403" w:type="dxa"/>
            <w:tcBorders>
              <w:right w:val="single" w:sz="4" w:space="0" w:color="auto"/>
            </w:tcBorders>
          </w:tcPr>
          <w:p w14:paraId="4393FB84" w14:textId="7EC30942" w:rsidR="00101D8D" w:rsidRPr="00E90C65" w:rsidRDefault="00101D8D"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lastRenderedPageBreak/>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/1</w:t>
            </w:r>
          </w:p>
        </w:tc>
        <w:tc>
          <w:tcPr>
            <w:tcW w:w="6662" w:type="dxa"/>
            <w:tcBorders>
              <w:left w:val="single" w:sz="4" w:space="0" w:color="auto"/>
            </w:tcBorders>
          </w:tcPr>
          <w:p w14:paraId="1F24E074" w14:textId="77777777" w:rsidR="00101D8D" w:rsidRPr="00E90C65" w:rsidRDefault="00101D8D"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Welcome and Apologies</w:t>
            </w:r>
          </w:p>
        </w:tc>
      </w:tr>
      <w:tr w:rsidR="006B4B79" w:rsidRPr="00E90C65" w14:paraId="7504CED9" w14:textId="77777777" w:rsidTr="6575DECB">
        <w:tc>
          <w:tcPr>
            <w:tcW w:w="10065" w:type="dxa"/>
            <w:gridSpan w:val="2"/>
            <w:tcBorders>
              <w:bottom w:val="single" w:sz="4" w:space="0" w:color="auto"/>
            </w:tcBorders>
          </w:tcPr>
          <w:p w14:paraId="0BDD411D" w14:textId="26B25FA2" w:rsidR="00101D8D" w:rsidRPr="00E90C65" w:rsidRDefault="00940F25" w:rsidP="00E90C65">
            <w:pPr>
              <w:spacing w:after="0" w:line="240" w:lineRule="auto"/>
              <w:jc w:val="both"/>
              <w:rPr>
                <w:rFonts w:ascii="Ubuntu" w:eastAsia="Verdana" w:hAnsi="Ubuntu" w:cs="Verdana"/>
                <w:color w:val="FF0000"/>
                <w:sz w:val="24"/>
                <w:szCs w:val="24"/>
              </w:rPr>
            </w:pPr>
            <w:r>
              <w:rPr>
                <w:rFonts w:ascii="Ubuntu" w:eastAsia="Verdana" w:hAnsi="Ubuntu" w:cs="Verdana"/>
                <w:sz w:val="24"/>
                <w:szCs w:val="24"/>
              </w:rPr>
              <w:t>PB</w:t>
            </w:r>
            <w:r w:rsidR="00101D8D" w:rsidRPr="00E90C65">
              <w:rPr>
                <w:rFonts w:ascii="Ubuntu" w:eastAsia="Verdana" w:hAnsi="Ubuntu" w:cs="Verdana"/>
                <w:sz w:val="24"/>
                <w:szCs w:val="24"/>
              </w:rPr>
              <w:t xml:space="preserve"> welcomed everyone to the meeting</w:t>
            </w:r>
            <w:r w:rsidR="00FA5D8E">
              <w:rPr>
                <w:rFonts w:ascii="Ubuntu" w:eastAsia="Verdana" w:hAnsi="Ubuntu" w:cs="Verdana"/>
                <w:sz w:val="24"/>
                <w:szCs w:val="24"/>
              </w:rPr>
              <w:t xml:space="preserve"> </w:t>
            </w:r>
            <w:r w:rsidR="00F95B15">
              <w:rPr>
                <w:rFonts w:ascii="Ubuntu" w:eastAsia="Verdana" w:hAnsi="Ubuntu" w:cs="Verdana"/>
                <w:sz w:val="24"/>
                <w:szCs w:val="24"/>
              </w:rPr>
              <w:t xml:space="preserve">which was being held in person </w:t>
            </w:r>
            <w:r>
              <w:rPr>
                <w:rFonts w:ascii="Ubuntu" w:eastAsia="Verdana" w:hAnsi="Ubuntu" w:cs="Verdana"/>
                <w:sz w:val="24"/>
                <w:szCs w:val="24"/>
              </w:rPr>
              <w:t>at CQ2</w:t>
            </w:r>
            <w:r w:rsidR="009B0DA1">
              <w:rPr>
                <w:rFonts w:ascii="Ubuntu" w:eastAsia="Verdana" w:hAnsi="Ubuntu" w:cs="Verdana"/>
                <w:sz w:val="24"/>
                <w:szCs w:val="24"/>
              </w:rPr>
              <w:t xml:space="preserve"> and e</w:t>
            </w:r>
            <w:r w:rsidR="00101D8D" w:rsidRPr="00E90C65">
              <w:rPr>
                <w:rFonts w:ascii="Ubuntu" w:eastAsia="Verdana" w:hAnsi="Ubuntu" w:cs="Verdana"/>
                <w:sz w:val="24"/>
                <w:szCs w:val="24"/>
              </w:rPr>
              <w:t>xtend</w:t>
            </w:r>
            <w:r w:rsidR="009B0DA1">
              <w:rPr>
                <w:rFonts w:ascii="Ubuntu" w:eastAsia="Verdana" w:hAnsi="Ubuntu" w:cs="Verdana"/>
                <w:sz w:val="24"/>
                <w:szCs w:val="24"/>
              </w:rPr>
              <w:t>ed</w:t>
            </w:r>
            <w:r w:rsidR="00101D8D" w:rsidRPr="00E90C65">
              <w:rPr>
                <w:rFonts w:ascii="Ubuntu" w:eastAsia="Verdana" w:hAnsi="Ubuntu" w:cs="Verdana"/>
                <w:sz w:val="24"/>
                <w:szCs w:val="24"/>
              </w:rPr>
              <w:t xml:space="preserve"> a warm welcome to those observing the proceedings online. </w:t>
            </w:r>
          </w:p>
          <w:p w14:paraId="4217AE42" w14:textId="77777777" w:rsidR="001331AA" w:rsidRPr="00E90C65" w:rsidRDefault="001331AA" w:rsidP="00E90C65">
            <w:pPr>
              <w:spacing w:after="0" w:line="240" w:lineRule="auto"/>
              <w:jc w:val="both"/>
              <w:rPr>
                <w:rFonts w:ascii="Ubuntu" w:hAnsi="Ubuntu"/>
                <w:color w:val="FF0000"/>
                <w:sz w:val="24"/>
                <w:szCs w:val="24"/>
              </w:rPr>
            </w:pPr>
          </w:p>
          <w:p w14:paraId="2184E0B6" w14:textId="3B59D841" w:rsidR="00101D8D" w:rsidRPr="00E90C65" w:rsidRDefault="00101D8D" w:rsidP="00E90C65">
            <w:pPr>
              <w:tabs>
                <w:tab w:val="left" w:pos="2552"/>
              </w:tabs>
              <w:spacing w:after="0" w:line="240" w:lineRule="auto"/>
              <w:jc w:val="both"/>
              <w:rPr>
                <w:rFonts w:ascii="Ubuntu" w:eastAsia="Calibri" w:hAnsi="Ubuntu" w:cs="Times New Roman"/>
                <w:color w:val="FF0000"/>
                <w:sz w:val="24"/>
                <w:szCs w:val="24"/>
              </w:rPr>
            </w:pPr>
            <w:r w:rsidRPr="00E90C65">
              <w:rPr>
                <w:rFonts w:ascii="Ubuntu" w:eastAsia="Verdana" w:hAnsi="Ubuntu" w:cs="Verdana"/>
                <w:sz w:val="24"/>
                <w:szCs w:val="24"/>
              </w:rPr>
              <w:t xml:space="preserve">The Board </w:t>
            </w:r>
            <w:r w:rsidRPr="00E90C65">
              <w:rPr>
                <w:rFonts w:ascii="Ubuntu" w:eastAsia="Verdana" w:hAnsi="Ubuntu" w:cs="Verdana"/>
                <w:b/>
                <w:sz w:val="24"/>
                <w:szCs w:val="24"/>
              </w:rPr>
              <w:t>noted</w:t>
            </w:r>
            <w:r w:rsidRPr="00E90C65">
              <w:rPr>
                <w:rFonts w:ascii="Ubuntu" w:eastAsia="Verdana" w:hAnsi="Ubuntu" w:cs="Verdana"/>
                <w:sz w:val="24"/>
                <w:szCs w:val="24"/>
              </w:rPr>
              <w:t xml:space="preserve"> </w:t>
            </w:r>
            <w:r w:rsidRPr="00E90C65">
              <w:rPr>
                <w:rFonts w:ascii="Ubuntu" w:eastAsia="Verdana" w:hAnsi="Ubuntu" w:cs="Verdana"/>
                <w:b/>
                <w:sz w:val="24"/>
                <w:szCs w:val="24"/>
              </w:rPr>
              <w:t>apologies</w:t>
            </w:r>
            <w:r w:rsidRPr="00E90C65">
              <w:rPr>
                <w:rFonts w:ascii="Ubuntu" w:eastAsia="Verdana" w:hAnsi="Ubuntu" w:cs="Verdana"/>
                <w:sz w:val="24"/>
                <w:szCs w:val="24"/>
              </w:rPr>
              <w:t xml:space="preserve"> </w:t>
            </w:r>
            <w:r w:rsidR="00400F53" w:rsidRPr="00E90C65">
              <w:rPr>
                <w:rFonts w:ascii="Ubuntu" w:eastAsia="Verdana" w:hAnsi="Ubuntu" w:cs="Verdana"/>
                <w:sz w:val="24"/>
                <w:szCs w:val="24"/>
              </w:rPr>
              <w:t xml:space="preserve">as </w:t>
            </w:r>
            <w:r w:rsidR="008E5F24">
              <w:rPr>
                <w:rFonts w:ascii="Ubuntu" w:eastAsia="Verdana" w:hAnsi="Ubuntu" w:cs="Verdana"/>
                <w:sz w:val="24"/>
                <w:szCs w:val="24"/>
              </w:rPr>
              <w:t>listed</w:t>
            </w:r>
            <w:r w:rsidR="00400F53" w:rsidRPr="00E90C65">
              <w:rPr>
                <w:rFonts w:ascii="Ubuntu" w:eastAsia="Verdana" w:hAnsi="Ubuntu" w:cs="Verdana"/>
                <w:sz w:val="24"/>
                <w:szCs w:val="24"/>
              </w:rPr>
              <w:t xml:space="preserve"> above.</w:t>
            </w:r>
            <w:r w:rsidR="0060521D" w:rsidRPr="00E90C65">
              <w:rPr>
                <w:rFonts w:ascii="Ubuntu" w:eastAsia="Verdana" w:hAnsi="Ubuntu" w:cs="Verdana"/>
                <w:sz w:val="24"/>
                <w:szCs w:val="24"/>
              </w:rPr>
              <w:t xml:space="preserve"> </w:t>
            </w:r>
          </w:p>
          <w:p w14:paraId="01AD6B94" w14:textId="77777777" w:rsidR="001331AA" w:rsidRPr="00E90C65" w:rsidRDefault="001331AA" w:rsidP="00E90C65">
            <w:pPr>
              <w:tabs>
                <w:tab w:val="left" w:pos="2552"/>
              </w:tabs>
              <w:spacing w:after="0" w:line="240" w:lineRule="auto"/>
              <w:jc w:val="both"/>
              <w:rPr>
                <w:rFonts w:ascii="Ubuntu" w:eastAsia="Calibri" w:hAnsi="Ubuntu" w:cs="Times New Roman"/>
                <w:sz w:val="24"/>
                <w:szCs w:val="24"/>
              </w:rPr>
            </w:pPr>
          </w:p>
        </w:tc>
      </w:tr>
      <w:tr w:rsidR="006B4B79" w:rsidRPr="00E90C65" w14:paraId="3722FCA6" w14:textId="77777777" w:rsidTr="6575DECB">
        <w:tc>
          <w:tcPr>
            <w:tcW w:w="3403" w:type="dxa"/>
            <w:tcBorders>
              <w:right w:val="single" w:sz="4" w:space="0" w:color="auto"/>
            </w:tcBorders>
          </w:tcPr>
          <w:p w14:paraId="548062FA" w14:textId="16484156" w:rsidR="00101D8D" w:rsidRPr="00E90C65" w:rsidRDefault="003B2D33"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00101D8D" w:rsidRPr="00E90C65">
              <w:rPr>
                <w:rFonts w:ascii="Ubuntu" w:eastAsia="Calibri" w:hAnsi="Ubuntu" w:cs="Times New Roman"/>
                <w:b/>
                <w:sz w:val="24"/>
                <w:szCs w:val="24"/>
              </w:rPr>
              <w:t>/2</w:t>
            </w:r>
          </w:p>
        </w:tc>
        <w:tc>
          <w:tcPr>
            <w:tcW w:w="6662" w:type="dxa"/>
            <w:tcBorders>
              <w:left w:val="single" w:sz="4" w:space="0" w:color="auto"/>
            </w:tcBorders>
          </w:tcPr>
          <w:p w14:paraId="5C62033C" w14:textId="77777777" w:rsidR="00101D8D" w:rsidRPr="00E90C65" w:rsidRDefault="00101D8D"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Declarations of Interest</w:t>
            </w:r>
          </w:p>
        </w:tc>
      </w:tr>
      <w:tr w:rsidR="006B4B79" w:rsidRPr="00E90C65" w14:paraId="7162D2B3" w14:textId="77777777" w:rsidTr="6575DECB">
        <w:tc>
          <w:tcPr>
            <w:tcW w:w="10065" w:type="dxa"/>
            <w:gridSpan w:val="2"/>
            <w:tcBorders>
              <w:bottom w:val="single" w:sz="4" w:space="0" w:color="auto"/>
            </w:tcBorders>
          </w:tcPr>
          <w:p w14:paraId="54433CB4" w14:textId="538ABEE3" w:rsidR="00101D8D" w:rsidRPr="00E90C65" w:rsidRDefault="009B0DA1" w:rsidP="00E90C65">
            <w:pPr>
              <w:tabs>
                <w:tab w:val="left" w:pos="2552"/>
              </w:tabs>
              <w:spacing w:after="0" w:line="240" w:lineRule="auto"/>
              <w:jc w:val="both"/>
              <w:rPr>
                <w:rFonts w:ascii="Ubuntu" w:eastAsia="Calibri" w:hAnsi="Ubuntu" w:cs="Times New Roman"/>
                <w:sz w:val="24"/>
                <w:szCs w:val="24"/>
              </w:rPr>
            </w:pPr>
            <w:r>
              <w:rPr>
                <w:rFonts w:ascii="Ubuntu" w:eastAsia="Calibri" w:hAnsi="Ubuntu" w:cs="Times New Roman"/>
                <w:sz w:val="24"/>
                <w:szCs w:val="24"/>
              </w:rPr>
              <w:t>PB</w:t>
            </w:r>
            <w:r w:rsidR="00101D8D" w:rsidRPr="00E90C65">
              <w:rPr>
                <w:rFonts w:ascii="Ubuntu" w:eastAsia="Calibri" w:hAnsi="Ubuntu" w:cs="Times New Roman"/>
                <w:sz w:val="24"/>
                <w:szCs w:val="24"/>
              </w:rPr>
              <w:t xml:space="preserve"> sought Declarations of Interest other than those recorded already on the Declarations of Interest Register.</w:t>
            </w:r>
            <w:r w:rsidR="00293ADD" w:rsidRPr="00E90C65">
              <w:rPr>
                <w:rFonts w:ascii="Ubuntu" w:eastAsia="Calibri" w:hAnsi="Ubuntu" w:cs="Times New Roman"/>
                <w:sz w:val="24"/>
                <w:szCs w:val="24"/>
              </w:rPr>
              <w:t xml:space="preserve"> </w:t>
            </w:r>
            <w:r w:rsidR="000631A4" w:rsidRPr="00E90C65">
              <w:rPr>
                <w:rFonts w:ascii="Ubuntu" w:eastAsia="Calibri" w:hAnsi="Ubuntu" w:cs="Times New Roman"/>
                <w:sz w:val="24"/>
                <w:szCs w:val="24"/>
              </w:rPr>
              <w:t>There were none</w:t>
            </w:r>
            <w:r w:rsidR="00A37216" w:rsidRPr="00E90C65">
              <w:rPr>
                <w:rFonts w:ascii="Ubuntu" w:eastAsia="Calibri" w:hAnsi="Ubuntu" w:cs="Times New Roman"/>
                <w:sz w:val="24"/>
                <w:szCs w:val="24"/>
              </w:rPr>
              <w:t xml:space="preserve">. </w:t>
            </w:r>
          </w:p>
          <w:p w14:paraId="327C9B69" w14:textId="77777777" w:rsidR="001331AA" w:rsidRPr="00E90C65" w:rsidRDefault="001331AA" w:rsidP="00E90C65">
            <w:pPr>
              <w:tabs>
                <w:tab w:val="left" w:pos="2552"/>
              </w:tabs>
              <w:spacing w:after="0" w:line="240" w:lineRule="auto"/>
              <w:jc w:val="both"/>
              <w:rPr>
                <w:rFonts w:ascii="Ubuntu" w:eastAsia="Calibri" w:hAnsi="Ubuntu" w:cs="Times New Roman"/>
                <w:sz w:val="24"/>
                <w:szCs w:val="24"/>
              </w:rPr>
            </w:pPr>
          </w:p>
        </w:tc>
      </w:tr>
      <w:tr w:rsidR="006B4B79" w:rsidRPr="00E90C65" w14:paraId="120EA1D2" w14:textId="77777777" w:rsidTr="6575DECB">
        <w:trPr>
          <w:trHeight w:val="161"/>
        </w:trPr>
        <w:tc>
          <w:tcPr>
            <w:tcW w:w="3403" w:type="dxa"/>
            <w:tcBorders>
              <w:right w:val="single" w:sz="4" w:space="0" w:color="auto"/>
            </w:tcBorders>
          </w:tcPr>
          <w:p w14:paraId="71CB648A" w14:textId="1824AC5A" w:rsidR="00101D8D" w:rsidRPr="00E90C65" w:rsidRDefault="00101D8D"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3B6D2F">
              <w:rPr>
                <w:rFonts w:ascii="Ubuntu" w:eastAsia="Calibri" w:hAnsi="Ubuntu" w:cs="Times New Roman"/>
                <w:b/>
                <w:sz w:val="24"/>
                <w:szCs w:val="24"/>
              </w:rPr>
              <w:t>3</w:t>
            </w:r>
          </w:p>
        </w:tc>
        <w:tc>
          <w:tcPr>
            <w:tcW w:w="6662" w:type="dxa"/>
            <w:tcBorders>
              <w:left w:val="single" w:sz="4" w:space="0" w:color="auto"/>
            </w:tcBorders>
          </w:tcPr>
          <w:p w14:paraId="22DCF779" w14:textId="094EEEBF" w:rsidR="00101D8D" w:rsidRPr="00E90C65" w:rsidRDefault="009843B0"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Board Assurance Framework</w:t>
            </w:r>
          </w:p>
        </w:tc>
      </w:tr>
      <w:tr w:rsidR="006B4B79" w:rsidRPr="00E90C65" w14:paraId="36F46CF6" w14:textId="77777777" w:rsidTr="6575DECB">
        <w:trPr>
          <w:trHeight w:val="161"/>
        </w:trPr>
        <w:tc>
          <w:tcPr>
            <w:tcW w:w="3403" w:type="dxa"/>
            <w:tcBorders>
              <w:right w:val="single" w:sz="4" w:space="0" w:color="auto"/>
            </w:tcBorders>
          </w:tcPr>
          <w:p w14:paraId="1AC4B905" w14:textId="33135EEF" w:rsidR="00101D8D" w:rsidRPr="00E90C65" w:rsidRDefault="00101D8D"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3B6D2F">
              <w:rPr>
                <w:rFonts w:ascii="Ubuntu" w:eastAsia="Calibri" w:hAnsi="Ubuntu" w:cs="Times New Roman"/>
                <w:b/>
                <w:sz w:val="24"/>
                <w:szCs w:val="24"/>
              </w:rPr>
              <w:t>3</w:t>
            </w:r>
            <w:r w:rsidR="004E5650" w:rsidRPr="00E90C65">
              <w:rPr>
                <w:rFonts w:ascii="Ubuntu" w:eastAsia="Calibri" w:hAnsi="Ubuntu" w:cs="Times New Roman"/>
                <w:b/>
                <w:sz w:val="24"/>
                <w:szCs w:val="24"/>
              </w:rPr>
              <w:t>.1</w:t>
            </w:r>
          </w:p>
        </w:tc>
        <w:tc>
          <w:tcPr>
            <w:tcW w:w="6662" w:type="dxa"/>
            <w:tcBorders>
              <w:left w:val="single" w:sz="4" w:space="0" w:color="auto"/>
            </w:tcBorders>
          </w:tcPr>
          <w:p w14:paraId="07FAAE11" w14:textId="1EC9F4DF" w:rsidR="00101D8D" w:rsidRPr="00E90C65" w:rsidRDefault="004E5650"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Chief Executive’s Report</w:t>
            </w:r>
          </w:p>
        </w:tc>
      </w:tr>
      <w:tr w:rsidR="006B4B79" w:rsidRPr="00E90C65" w14:paraId="007194B9" w14:textId="77777777" w:rsidTr="6575DECB">
        <w:trPr>
          <w:trHeight w:val="161"/>
        </w:trPr>
        <w:tc>
          <w:tcPr>
            <w:tcW w:w="10065" w:type="dxa"/>
            <w:gridSpan w:val="2"/>
          </w:tcPr>
          <w:p w14:paraId="6700C5F7" w14:textId="74FE02AB" w:rsidR="00EA6D74" w:rsidRPr="00E90C65" w:rsidRDefault="00EA6D74" w:rsidP="00E90C65">
            <w:pPr>
              <w:tabs>
                <w:tab w:val="left" w:pos="2552"/>
              </w:tabs>
              <w:spacing w:after="0" w:line="240" w:lineRule="auto"/>
              <w:jc w:val="both"/>
              <w:rPr>
                <w:rFonts w:ascii="Ubuntu" w:eastAsia="Calibri" w:hAnsi="Ubuntu" w:cs="Times New Roman"/>
                <w:sz w:val="24"/>
                <w:szCs w:val="24"/>
              </w:rPr>
            </w:pPr>
            <w:r w:rsidRPr="00E90C65">
              <w:rPr>
                <w:rFonts w:ascii="Ubuntu" w:eastAsia="Calibri" w:hAnsi="Ubuntu" w:cs="Times New Roman"/>
                <w:sz w:val="24"/>
                <w:szCs w:val="24"/>
              </w:rPr>
              <w:t>Introducing the Chief Executive’s Report, TC drew attention to</w:t>
            </w:r>
            <w:r w:rsidR="00FE51C3">
              <w:rPr>
                <w:rFonts w:ascii="Ubuntu" w:eastAsia="Calibri" w:hAnsi="Ubuntu" w:cs="Times New Roman"/>
                <w:sz w:val="24"/>
                <w:szCs w:val="24"/>
              </w:rPr>
              <w:t xml:space="preserve"> a few key highlights</w:t>
            </w:r>
            <w:r w:rsidRPr="00E90C65">
              <w:rPr>
                <w:rFonts w:ascii="Ubuntu" w:eastAsia="Calibri" w:hAnsi="Ubuntu" w:cs="Times New Roman"/>
                <w:sz w:val="24"/>
                <w:szCs w:val="24"/>
              </w:rPr>
              <w:t>:</w:t>
            </w:r>
          </w:p>
          <w:p w14:paraId="4EB833C2" w14:textId="633F195F" w:rsidR="00BB2A71" w:rsidRDefault="00BB2A71" w:rsidP="00E90C65">
            <w:pPr>
              <w:spacing w:after="0" w:line="240" w:lineRule="auto"/>
              <w:rPr>
                <w:rFonts w:ascii="Ubuntu" w:eastAsia="Calibri" w:hAnsi="Ubuntu" w:cs="Times New Roman"/>
                <w:sz w:val="24"/>
                <w:szCs w:val="24"/>
              </w:rPr>
            </w:pPr>
          </w:p>
          <w:p w14:paraId="1BFE0898" w14:textId="13C83F8B" w:rsidR="00A7609D" w:rsidRPr="0045318A" w:rsidRDefault="00A7609D" w:rsidP="0064047F">
            <w:pPr>
              <w:pStyle w:val="ListParagraph"/>
              <w:numPr>
                <w:ilvl w:val="0"/>
                <w:numId w:val="39"/>
              </w:numPr>
              <w:spacing w:after="160" w:line="259" w:lineRule="auto"/>
              <w:jc w:val="both"/>
              <w:rPr>
                <w:rFonts w:ascii="Ubuntu" w:hAnsi="Ubuntu"/>
                <w:sz w:val="24"/>
                <w:szCs w:val="24"/>
              </w:rPr>
            </w:pPr>
            <w:r w:rsidRPr="0045318A">
              <w:rPr>
                <w:rFonts w:ascii="Ubuntu" w:hAnsi="Ubuntu"/>
                <w:sz w:val="24"/>
                <w:szCs w:val="24"/>
              </w:rPr>
              <w:t xml:space="preserve">TC welcomed Pippa Britton as new Chairperson to her first formal Board meeting since taking up the post on 1 December 2024. </w:t>
            </w:r>
          </w:p>
          <w:p w14:paraId="7B9C6801" w14:textId="7D54DFF1" w:rsidR="00A7609D" w:rsidRPr="0045318A" w:rsidRDefault="00A7609D" w:rsidP="0064047F">
            <w:pPr>
              <w:pStyle w:val="ListParagraph"/>
              <w:numPr>
                <w:ilvl w:val="0"/>
                <w:numId w:val="39"/>
              </w:numPr>
              <w:spacing w:after="160" w:line="259" w:lineRule="auto"/>
              <w:jc w:val="both"/>
              <w:rPr>
                <w:rFonts w:ascii="Ubuntu" w:hAnsi="Ubuntu"/>
                <w:sz w:val="24"/>
                <w:szCs w:val="24"/>
              </w:rPr>
            </w:pPr>
            <w:r w:rsidRPr="0045318A">
              <w:rPr>
                <w:rFonts w:ascii="Ubuntu" w:hAnsi="Ubuntu"/>
                <w:sz w:val="24"/>
                <w:szCs w:val="24"/>
              </w:rPr>
              <w:t>TC thanked NE for his excellent contribution and support to the Organisation during his time as Interim Chairperson</w:t>
            </w:r>
            <w:r w:rsidR="00E145D8">
              <w:rPr>
                <w:rFonts w:ascii="Ubuntu" w:hAnsi="Ubuntu"/>
                <w:sz w:val="24"/>
                <w:szCs w:val="24"/>
              </w:rPr>
              <w:t>,</w:t>
            </w:r>
            <w:r w:rsidRPr="0045318A">
              <w:rPr>
                <w:rFonts w:ascii="Ubuntu" w:hAnsi="Ubuntu"/>
                <w:sz w:val="24"/>
                <w:szCs w:val="24"/>
              </w:rPr>
              <w:t xml:space="preserve"> and noted that he had resumed his position as the Chair of Audit and Corporate Governance Committee. </w:t>
            </w:r>
          </w:p>
          <w:p w14:paraId="3A4EF5A6" w14:textId="77777777" w:rsidR="00A7609D" w:rsidRPr="0045318A" w:rsidRDefault="00A7609D" w:rsidP="0064047F">
            <w:pPr>
              <w:pStyle w:val="ListParagraph"/>
              <w:numPr>
                <w:ilvl w:val="0"/>
                <w:numId w:val="39"/>
              </w:numPr>
              <w:spacing w:after="160" w:line="259" w:lineRule="auto"/>
              <w:jc w:val="both"/>
              <w:rPr>
                <w:rFonts w:ascii="Ubuntu" w:hAnsi="Ubuntu"/>
                <w:sz w:val="24"/>
                <w:szCs w:val="24"/>
              </w:rPr>
            </w:pPr>
            <w:r w:rsidRPr="0045318A">
              <w:rPr>
                <w:rFonts w:ascii="Ubuntu" w:hAnsi="Ubuntu"/>
                <w:sz w:val="24"/>
                <w:szCs w:val="24"/>
              </w:rPr>
              <w:t>TC highlighted the mid-year Joint Executive Team (JET) accountability meeting with the Director General for Health, Social Care and Early Years Group/Chief Executive NHS and their senior team in Welsh Government. TC commented on the constructive meeting which focused on performance, strategy and the development of route maps.</w:t>
            </w:r>
          </w:p>
          <w:p w14:paraId="0232A62B" w14:textId="1E162B94" w:rsidR="00A7609D" w:rsidRPr="0045318A" w:rsidRDefault="00A7609D" w:rsidP="0064047F">
            <w:pPr>
              <w:pStyle w:val="ListParagraph"/>
              <w:numPr>
                <w:ilvl w:val="0"/>
                <w:numId w:val="39"/>
              </w:numPr>
              <w:spacing w:after="160" w:line="259" w:lineRule="auto"/>
              <w:jc w:val="both"/>
              <w:rPr>
                <w:rFonts w:ascii="Ubuntu" w:hAnsi="Ubuntu"/>
                <w:sz w:val="24"/>
                <w:szCs w:val="24"/>
              </w:rPr>
            </w:pPr>
            <w:r w:rsidRPr="0045318A">
              <w:rPr>
                <w:rFonts w:ascii="Ubuntu" w:hAnsi="Ubuntu"/>
                <w:sz w:val="24"/>
                <w:szCs w:val="24"/>
              </w:rPr>
              <w:t xml:space="preserve">TC drew attention to a meeting with the Cabinet Secretary for </w:t>
            </w:r>
            <w:r w:rsidR="00391A5B" w:rsidRPr="0045318A">
              <w:rPr>
                <w:rFonts w:ascii="Ubuntu" w:hAnsi="Ubuntu"/>
                <w:sz w:val="24"/>
                <w:szCs w:val="24"/>
              </w:rPr>
              <w:t>Health</w:t>
            </w:r>
            <w:r w:rsidRPr="0045318A">
              <w:rPr>
                <w:rFonts w:ascii="Ubuntu" w:hAnsi="Ubuntu"/>
                <w:sz w:val="24"/>
                <w:szCs w:val="24"/>
              </w:rPr>
              <w:t xml:space="preserve"> and Social Care and the Minister for Mental Health and Wellbeing, commenting on the </w:t>
            </w:r>
            <w:r w:rsidR="004B3F7C">
              <w:rPr>
                <w:rFonts w:ascii="Ubuntu" w:hAnsi="Ubuntu"/>
                <w:sz w:val="24"/>
                <w:szCs w:val="24"/>
              </w:rPr>
              <w:t>focus</w:t>
            </w:r>
            <w:r w:rsidRPr="0045318A">
              <w:rPr>
                <w:rFonts w:ascii="Ubuntu" w:hAnsi="Ubuntu"/>
                <w:sz w:val="24"/>
                <w:szCs w:val="24"/>
              </w:rPr>
              <w:t xml:space="preserve"> and timely conversation around prevention</w:t>
            </w:r>
            <w:r w:rsidR="004B3F7C">
              <w:rPr>
                <w:rFonts w:ascii="Ubuntu" w:hAnsi="Ubuntu"/>
                <w:sz w:val="24"/>
                <w:szCs w:val="24"/>
              </w:rPr>
              <w:t>,</w:t>
            </w:r>
            <w:r w:rsidRPr="0045318A">
              <w:rPr>
                <w:rFonts w:ascii="Ubuntu" w:hAnsi="Ubuntu"/>
                <w:sz w:val="24"/>
                <w:szCs w:val="24"/>
              </w:rPr>
              <w:t xml:space="preserve"> with </w:t>
            </w:r>
            <w:r w:rsidR="004B3F7C" w:rsidRPr="0045318A">
              <w:rPr>
                <w:rFonts w:ascii="Ubuntu" w:hAnsi="Ubuntu"/>
                <w:sz w:val="24"/>
                <w:szCs w:val="24"/>
              </w:rPr>
              <w:t>emphasis</w:t>
            </w:r>
            <w:r w:rsidRPr="0045318A">
              <w:rPr>
                <w:rFonts w:ascii="Ubuntu" w:hAnsi="Ubuntu"/>
                <w:sz w:val="24"/>
                <w:szCs w:val="24"/>
              </w:rPr>
              <w:t xml:space="preserve"> on diabetes and healthy weight, infectious disease and mental health and wellbeing. </w:t>
            </w:r>
          </w:p>
          <w:p w14:paraId="6C1D7052" w14:textId="77777777" w:rsidR="00A7609D" w:rsidRPr="0045318A" w:rsidRDefault="00A7609D" w:rsidP="0064047F">
            <w:pPr>
              <w:pStyle w:val="ListParagraph"/>
              <w:numPr>
                <w:ilvl w:val="0"/>
                <w:numId w:val="39"/>
              </w:numPr>
              <w:spacing w:after="160" w:line="259" w:lineRule="auto"/>
              <w:jc w:val="both"/>
              <w:rPr>
                <w:rFonts w:ascii="Ubuntu" w:hAnsi="Ubuntu"/>
                <w:sz w:val="24"/>
                <w:szCs w:val="24"/>
              </w:rPr>
            </w:pPr>
            <w:r w:rsidRPr="0045318A">
              <w:rPr>
                <w:rFonts w:ascii="Ubuntu" w:hAnsi="Ubuntu"/>
                <w:sz w:val="24"/>
                <w:szCs w:val="24"/>
              </w:rPr>
              <w:t>TC highlighted visits with World Health Organisation (WHO) officials and Welsh Government in support of the Memorandum of Understanding between WHO Europe and Welsh Government, and highlighted a WHO publication co-produced by Public Health Wales ‘</w:t>
            </w:r>
            <w:hyperlink r:id="rId11">
              <w:r w:rsidRPr="05B852AA">
                <w:rPr>
                  <w:rStyle w:val="Hyperlink"/>
                  <w:rFonts w:ascii="Ubuntu" w:hAnsi="Ubuntu"/>
                  <w:sz w:val="24"/>
                  <w:szCs w:val="24"/>
                </w:rPr>
                <w:t>Country deep dive on the well-being economy: Wales’</w:t>
              </w:r>
            </w:hyperlink>
            <w:r w:rsidRPr="05B852AA">
              <w:rPr>
                <w:rFonts w:ascii="Ubuntu" w:hAnsi="Ubuntu"/>
                <w:sz w:val="24"/>
                <w:szCs w:val="24"/>
              </w:rPr>
              <w:t xml:space="preserve">. </w:t>
            </w:r>
          </w:p>
          <w:p w14:paraId="2AF24AD9" w14:textId="628A1404" w:rsidR="00C3328A" w:rsidRPr="00C3328A" w:rsidRDefault="00A7609D" w:rsidP="00C3328A">
            <w:pPr>
              <w:pStyle w:val="ListParagraph"/>
              <w:numPr>
                <w:ilvl w:val="0"/>
                <w:numId w:val="39"/>
              </w:numPr>
              <w:spacing w:after="160" w:line="259" w:lineRule="auto"/>
              <w:jc w:val="both"/>
              <w:rPr>
                <w:rFonts w:ascii="Ubuntu" w:hAnsi="Ubuntu"/>
                <w:i/>
                <w:sz w:val="24"/>
                <w:szCs w:val="24"/>
              </w:rPr>
            </w:pPr>
            <w:r w:rsidRPr="0045318A">
              <w:rPr>
                <w:rFonts w:ascii="Ubuntu" w:hAnsi="Ubuntu"/>
                <w:sz w:val="24"/>
                <w:szCs w:val="24"/>
              </w:rPr>
              <w:t xml:space="preserve">TC went on to highlight a recently published report </w:t>
            </w:r>
            <w:hyperlink r:id="rId12">
              <w:r w:rsidRPr="05B852AA">
                <w:rPr>
                  <w:rStyle w:val="Hyperlink"/>
                  <w:rFonts w:ascii="Ubuntu" w:hAnsi="Ubuntu"/>
                  <w:sz w:val="24"/>
                  <w:szCs w:val="24"/>
                </w:rPr>
                <w:t>‘Investing in a Healthier Wales: Prioritising Prevention</w:t>
              </w:r>
            </w:hyperlink>
            <w:r w:rsidRPr="0045318A">
              <w:rPr>
                <w:rFonts w:ascii="Ubuntu" w:hAnsi="Ubuntu"/>
                <w:sz w:val="24"/>
                <w:szCs w:val="24"/>
              </w:rPr>
              <w:t xml:space="preserve">’, developed by </w:t>
            </w:r>
            <w:r w:rsidR="002D0654">
              <w:rPr>
                <w:rFonts w:ascii="Ubuntu" w:hAnsi="Ubuntu"/>
                <w:sz w:val="24"/>
                <w:szCs w:val="24"/>
              </w:rPr>
              <w:t>the</w:t>
            </w:r>
            <w:r w:rsidRPr="0045318A">
              <w:rPr>
                <w:rFonts w:ascii="Ubuntu" w:hAnsi="Ubuntu"/>
                <w:sz w:val="24"/>
                <w:szCs w:val="24"/>
              </w:rPr>
              <w:t xml:space="preserve"> Policy and International Health team, which looked at the most recent evidence that focuse</w:t>
            </w:r>
            <w:r w:rsidR="002D0654">
              <w:rPr>
                <w:rFonts w:ascii="Ubuntu" w:hAnsi="Ubuntu"/>
                <w:sz w:val="24"/>
                <w:szCs w:val="24"/>
              </w:rPr>
              <w:t>d</w:t>
            </w:r>
            <w:r w:rsidRPr="0045318A">
              <w:rPr>
                <w:rFonts w:ascii="Ubuntu" w:hAnsi="Ubuntu"/>
                <w:sz w:val="24"/>
                <w:szCs w:val="24"/>
              </w:rPr>
              <w:t xml:space="preserve"> on the prevention interventions that provide the greatest impact on health outcomes and the biggest return on investment</w:t>
            </w:r>
            <w:r w:rsidR="00391A5B" w:rsidRPr="0045318A">
              <w:rPr>
                <w:rFonts w:ascii="Ubuntu" w:hAnsi="Ubuntu"/>
                <w:sz w:val="24"/>
                <w:szCs w:val="24"/>
              </w:rPr>
              <w:t xml:space="preserve">. </w:t>
            </w:r>
            <w:r w:rsidR="00B40808">
              <w:rPr>
                <w:rFonts w:ascii="Ubuntu" w:hAnsi="Ubuntu"/>
                <w:sz w:val="24"/>
                <w:szCs w:val="24"/>
              </w:rPr>
              <w:t xml:space="preserve"> Reflecting</w:t>
            </w:r>
            <w:r w:rsidR="00C82F0E">
              <w:rPr>
                <w:rFonts w:ascii="Ubuntu" w:hAnsi="Ubuntu"/>
                <w:sz w:val="24"/>
                <w:szCs w:val="24"/>
              </w:rPr>
              <w:t xml:space="preserve"> on the impact of the report</w:t>
            </w:r>
            <w:r w:rsidR="007D4E17">
              <w:rPr>
                <w:rFonts w:ascii="Ubuntu" w:hAnsi="Ubuntu"/>
                <w:sz w:val="24"/>
                <w:szCs w:val="24"/>
              </w:rPr>
              <w:t xml:space="preserve">, JP provided an update on the </w:t>
            </w:r>
            <w:r w:rsidR="00C82F0E">
              <w:rPr>
                <w:rFonts w:ascii="Ubuntu" w:hAnsi="Ubuntu"/>
                <w:sz w:val="24"/>
                <w:szCs w:val="24"/>
              </w:rPr>
              <w:t>wide</w:t>
            </w:r>
            <w:r w:rsidR="007D4E17">
              <w:rPr>
                <w:rFonts w:ascii="Ubuntu" w:hAnsi="Ubuntu"/>
                <w:sz w:val="24"/>
                <w:szCs w:val="24"/>
              </w:rPr>
              <w:t>-</w:t>
            </w:r>
            <w:r w:rsidR="00C82F0E">
              <w:rPr>
                <w:rFonts w:ascii="Ubuntu" w:hAnsi="Ubuntu"/>
                <w:sz w:val="24"/>
                <w:szCs w:val="24"/>
              </w:rPr>
              <w:t>scale</w:t>
            </w:r>
            <w:r w:rsidR="00EA410E">
              <w:rPr>
                <w:rFonts w:ascii="Ubuntu" w:hAnsi="Ubuntu"/>
                <w:sz w:val="24"/>
                <w:szCs w:val="24"/>
              </w:rPr>
              <w:t xml:space="preserve"> dissemination </w:t>
            </w:r>
            <w:r w:rsidR="00B570E3">
              <w:rPr>
                <w:rFonts w:ascii="Ubuntu" w:hAnsi="Ubuntu"/>
                <w:sz w:val="24"/>
                <w:szCs w:val="24"/>
              </w:rPr>
              <w:t xml:space="preserve">and </w:t>
            </w:r>
            <w:r w:rsidR="00A22A08">
              <w:rPr>
                <w:rFonts w:ascii="Ubuntu" w:hAnsi="Ubuntu"/>
                <w:sz w:val="24"/>
                <w:szCs w:val="24"/>
              </w:rPr>
              <w:t>positive</w:t>
            </w:r>
            <w:r w:rsidR="00EA410E">
              <w:rPr>
                <w:rFonts w:ascii="Ubuntu" w:hAnsi="Ubuntu"/>
                <w:sz w:val="24"/>
                <w:szCs w:val="24"/>
              </w:rPr>
              <w:t xml:space="preserve"> engagement following </w:t>
            </w:r>
            <w:r w:rsidR="00E2269B">
              <w:rPr>
                <w:rFonts w:ascii="Ubuntu" w:hAnsi="Ubuntu"/>
                <w:sz w:val="24"/>
                <w:szCs w:val="24"/>
              </w:rPr>
              <w:t>the reports</w:t>
            </w:r>
            <w:r w:rsidR="00EA410E">
              <w:rPr>
                <w:rFonts w:ascii="Ubuntu" w:hAnsi="Ubuntu"/>
                <w:sz w:val="24"/>
                <w:szCs w:val="24"/>
              </w:rPr>
              <w:t xml:space="preserve"> publication</w:t>
            </w:r>
            <w:r w:rsidR="00E2269B">
              <w:rPr>
                <w:rFonts w:ascii="Ubuntu" w:hAnsi="Ubuntu"/>
                <w:sz w:val="24"/>
                <w:szCs w:val="24"/>
              </w:rPr>
              <w:t xml:space="preserve">, </w:t>
            </w:r>
            <w:r w:rsidR="007D4E17">
              <w:rPr>
                <w:rFonts w:ascii="Ubuntu" w:hAnsi="Ubuntu"/>
                <w:sz w:val="24"/>
                <w:szCs w:val="24"/>
              </w:rPr>
              <w:t>and</w:t>
            </w:r>
            <w:r w:rsidR="00E2269B">
              <w:rPr>
                <w:rFonts w:ascii="Ubuntu" w:hAnsi="Ubuntu"/>
                <w:sz w:val="24"/>
                <w:szCs w:val="24"/>
              </w:rPr>
              <w:t xml:space="preserve"> highlighted</w:t>
            </w:r>
            <w:r>
              <w:rPr>
                <w:rFonts w:ascii="Ubuntu" w:hAnsi="Ubuntu"/>
                <w:sz w:val="24"/>
                <w:szCs w:val="24"/>
              </w:rPr>
              <w:t xml:space="preserve"> </w:t>
            </w:r>
            <w:r w:rsidR="00C3328A" w:rsidRPr="000C41B7">
              <w:rPr>
                <w:rFonts w:ascii="Ubuntu" w:hAnsi="Ubuntu"/>
                <w:sz w:val="24"/>
                <w:szCs w:val="24"/>
              </w:rPr>
              <w:t xml:space="preserve">that the Future Generations Commissioner </w:t>
            </w:r>
            <w:r w:rsidR="002D0654">
              <w:rPr>
                <w:rFonts w:ascii="Ubuntu" w:hAnsi="Ubuntu"/>
                <w:sz w:val="24"/>
                <w:szCs w:val="24"/>
              </w:rPr>
              <w:t>had written</w:t>
            </w:r>
            <w:r w:rsidR="00C3328A" w:rsidRPr="000C41B7">
              <w:rPr>
                <w:rFonts w:ascii="Ubuntu" w:hAnsi="Ubuntu"/>
                <w:sz w:val="24"/>
                <w:szCs w:val="24"/>
              </w:rPr>
              <w:t xml:space="preserve"> to the Minister of Finance, Mark Drakeford asking for a ring fenced budget for prevention.</w:t>
            </w:r>
            <w:r w:rsidR="00C3328A" w:rsidRPr="00C3328A">
              <w:rPr>
                <w:rFonts w:ascii="Ubuntu" w:hAnsi="Ubuntu"/>
                <w:i/>
                <w:iCs/>
                <w:sz w:val="24"/>
                <w:szCs w:val="24"/>
              </w:rPr>
              <w:t> </w:t>
            </w:r>
          </w:p>
          <w:p w14:paraId="2D97C01E" w14:textId="2C2E397B" w:rsidR="006B503C" w:rsidRPr="0045318A" w:rsidRDefault="006B503C" w:rsidP="00682185">
            <w:pPr>
              <w:pStyle w:val="ListParagraph"/>
              <w:numPr>
                <w:ilvl w:val="0"/>
                <w:numId w:val="40"/>
              </w:numPr>
              <w:jc w:val="both"/>
              <w:rPr>
                <w:rFonts w:ascii="Ubuntu" w:hAnsi="Ubuntu"/>
                <w:i/>
                <w:iCs/>
                <w:sz w:val="24"/>
                <w:szCs w:val="24"/>
              </w:rPr>
            </w:pPr>
            <w:r w:rsidRPr="0045318A">
              <w:rPr>
                <w:rFonts w:ascii="Ubuntu" w:hAnsi="Ubuntu"/>
                <w:sz w:val="24"/>
                <w:szCs w:val="24"/>
              </w:rPr>
              <w:t>TC highlight</w:t>
            </w:r>
            <w:r w:rsidR="003D7C43">
              <w:rPr>
                <w:rFonts w:ascii="Ubuntu" w:hAnsi="Ubuntu"/>
                <w:sz w:val="24"/>
                <w:szCs w:val="24"/>
              </w:rPr>
              <w:t>ed</w:t>
            </w:r>
            <w:r w:rsidRPr="0045318A">
              <w:rPr>
                <w:rFonts w:ascii="Ubuntu" w:hAnsi="Ubuntu"/>
                <w:sz w:val="24"/>
                <w:szCs w:val="24"/>
              </w:rPr>
              <w:t xml:space="preserve"> </w:t>
            </w:r>
            <w:r w:rsidR="00DE67FF" w:rsidRPr="0045318A">
              <w:rPr>
                <w:rFonts w:ascii="Ubuntu" w:hAnsi="Ubuntu"/>
                <w:sz w:val="24"/>
                <w:szCs w:val="24"/>
              </w:rPr>
              <w:t>th</w:t>
            </w:r>
            <w:r w:rsidR="00430DF1" w:rsidRPr="0045318A">
              <w:rPr>
                <w:rFonts w:ascii="Ubuntu" w:hAnsi="Ubuntu"/>
                <w:sz w:val="24"/>
                <w:szCs w:val="24"/>
              </w:rPr>
              <w:t xml:space="preserve">at </w:t>
            </w:r>
            <w:r w:rsidR="00E06BB1">
              <w:rPr>
                <w:rFonts w:ascii="Ubuntu" w:hAnsi="Ubuntu"/>
                <w:sz w:val="24"/>
                <w:szCs w:val="24"/>
              </w:rPr>
              <w:t>the</w:t>
            </w:r>
            <w:r w:rsidR="00DE67FF" w:rsidRPr="0045318A">
              <w:rPr>
                <w:rFonts w:ascii="Ubuntu" w:hAnsi="Ubuntu"/>
                <w:sz w:val="24"/>
                <w:szCs w:val="24"/>
              </w:rPr>
              <w:t xml:space="preserve"> Wales Specialist Virology Centre </w:t>
            </w:r>
            <w:r w:rsidR="00184983" w:rsidRPr="0045318A">
              <w:rPr>
                <w:rFonts w:ascii="Ubuntu" w:hAnsi="Ubuntu"/>
                <w:sz w:val="24"/>
                <w:szCs w:val="24"/>
              </w:rPr>
              <w:t>was awarded the ‘NHS Wales 2024 award for team culture’ which recognised their multi-disciplinary team working</w:t>
            </w:r>
            <w:r w:rsidR="00430DF1" w:rsidRPr="0045318A">
              <w:rPr>
                <w:rFonts w:ascii="Ubuntu" w:hAnsi="Ubuntu"/>
                <w:sz w:val="24"/>
                <w:szCs w:val="24"/>
              </w:rPr>
              <w:t xml:space="preserve"> with Betsi </w:t>
            </w:r>
            <w:r w:rsidR="0045318A" w:rsidRPr="0045318A">
              <w:rPr>
                <w:rFonts w:ascii="Ubuntu" w:hAnsi="Ubuntu"/>
                <w:sz w:val="24"/>
                <w:szCs w:val="24"/>
              </w:rPr>
              <w:t>Cadwaladr University Heath Board</w:t>
            </w:r>
            <w:r w:rsidR="003805A6">
              <w:rPr>
                <w:rFonts w:ascii="Ubuntu" w:hAnsi="Ubuntu"/>
                <w:sz w:val="24"/>
                <w:szCs w:val="24"/>
              </w:rPr>
              <w:t xml:space="preserve"> and </w:t>
            </w:r>
            <w:r w:rsidR="00ED6AF8">
              <w:rPr>
                <w:rFonts w:ascii="Ubuntu" w:hAnsi="Ubuntu"/>
                <w:sz w:val="24"/>
                <w:szCs w:val="24"/>
              </w:rPr>
              <w:t>Hepatitis C Trust colleagues</w:t>
            </w:r>
            <w:r w:rsidR="00184983" w:rsidRPr="0045318A">
              <w:rPr>
                <w:rFonts w:ascii="Ubuntu" w:hAnsi="Ubuntu"/>
                <w:sz w:val="24"/>
                <w:szCs w:val="24"/>
              </w:rPr>
              <w:t xml:space="preserve"> to achieve this. </w:t>
            </w:r>
          </w:p>
          <w:p w14:paraId="05ECE2AE" w14:textId="77777777" w:rsidR="009B0DA1" w:rsidRDefault="009B0DA1" w:rsidP="00682185">
            <w:pPr>
              <w:spacing w:after="0" w:line="240" w:lineRule="auto"/>
              <w:jc w:val="both"/>
              <w:rPr>
                <w:rFonts w:ascii="Ubuntu" w:eastAsia="Calibri" w:hAnsi="Ubuntu" w:cs="Times New Roman"/>
                <w:sz w:val="24"/>
                <w:szCs w:val="24"/>
              </w:rPr>
            </w:pPr>
          </w:p>
          <w:p w14:paraId="0E31144B" w14:textId="2FFAF87E" w:rsidR="000D72EB" w:rsidRPr="00E90C65" w:rsidRDefault="000D72EB" w:rsidP="000D72EB">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PB </w:t>
            </w:r>
            <w:r w:rsidRPr="00E90C65">
              <w:rPr>
                <w:rFonts w:ascii="Ubuntu" w:eastAsia="Calibri" w:hAnsi="Ubuntu" w:cs="Times New Roman"/>
                <w:bCs/>
                <w:sz w:val="24"/>
                <w:szCs w:val="24"/>
              </w:rPr>
              <w:t>thanked TC</w:t>
            </w:r>
            <w:r>
              <w:rPr>
                <w:rFonts w:ascii="Ubuntu" w:eastAsia="Calibri" w:hAnsi="Ubuntu" w:cs="Times New Roman"/>
                <w:bCs/>
                <w:sz w:val="24"/>
                <w:szCs w:val="24"/>
              </w:rPr>
              <w:t xml:space="preserve"> for</w:t>
            </w:r>
            <w:r w:rsidRPr="00E90C65">
              <w:rPr>
                <w:rFonts w:ascii="Ubuntu" w:eastAsia="Calibri" w:hAnsi="Ubuntu" w:cs="Times New Roman"/>
                <w:bCs/>
                <w:sz w:val="24"/>
                <w:szCs w:val="24"/>
              </w:rPr>
              <w:t xml:space="preserve"> the overview and invited questions from the Board. </w:t>
            </w:r>
          </w:p>
          <w:p w14:paraId="4D2A48A9" w14:textId="77777777" w:rsidR="007F31E1" w:rsidRPr="00E90C65" w:rsidRDefault="007F31E1" w:rsidP="00682185">
            <w:pPr>
              <w:tabs>
                <w:tab w:val="left" w:pos="2552"/>
              </w:tabs>
              <w:spacing w:after="0" w:line="240" w:lineRule="auto"/>
              <w:jc w:val="both"/>
              <w:rPr>
                <w:rFonts w:ascii="Ubuntu" w:eastAsia="Calibri" w:hAnsi="Ubuntu" w:cs="Times New Roman"/>
                <w:bCs/>
                <w:sz w:val="24"/>
                <w:szCs w:val="24"/>
              </w:rPr>
            </w:pPr>
          </w:p>
          <w:p w14:paraId="57848B43" w14:textId="33F2DBC6" w:rsidR="00134694" w:rsidRPr="0045318A" w:rsidRDefault="006B6405" w:rsidP="00682185">
            <w:pPr>
              <w:jc w:val="both"/>
              <w:rPr>
                <w:rFonts w:ascii="Ubuntu" w:hAnsi="Ubuntu"/>
                <w:sz w:val="24"/>
                <w:szCs w:val="24"/>
              </w:rPr>
            </w:pPr>
            <w:r>
              <w:rPr>
                <w:rFonts w:ascii="Ubuntu" w:hAnsi="Ubuntu"/>
                <w:sz w:val="24"/>
                <w:szCs w:val="24"/>
              </w:rPr>
              <w:t xml:space="preserve">SG </w:t>
            </w:r>
            <w:r w:rsidR="006465E5">
              <w:rPr>
                <w:rFonts w:ascii="Ubuntu" w:hAnsi="Ubuntu"/>
                <w:sz w:val="24"/>
                <w:szCs w:val="24"/>
              </w:rPr>
              <w:t xml:space="preserve">commented on the excellency of the </w:t>
            </w:r>
            <w:r>
              <w:rPr>
                <w:rFonts w:ascii="Ubuntu" w:hAnsi="Ubuntu"/>
                <w:sz w:val="24"/>
                <w:szCs w:val="24"/>
              </w:rPr>
              <w:t xml:space="preserve">Investing in a Healthier Wales: Prioritising Prevention report, </w:t>
            </w:r>
            <w:r w:rsidR="00282EC4">
              <w:rPr>
                <w:rFonts w:ascii="Ubuntu" w:hAnsi="Ubuntu"/>
                <w:sz w:val="24"/>
                <w:szCs w:val="24"/>
              </w:rPr>
              <w:t xml:space="preserve">and in particular its approach to </w:t>
            </w:r>
            <w:r w:rsidR="004D064C">
              <w:rPr>
                <w:rFonts w:ascii="Ubuntu" w:hAnsi="Ubuntu"/>
                <w:sz w:val="24"/>
                <w:szCs w:val="24"/>
              </w:rPr>
              <w:t xml:space="preserve">economic analysis and impact of </w:t>
            </w:r>
            <w:r w:rsidR="00282EC4">
              <w:rPr>
                <w:rFonts w:ascii="Ubuntu" w:hAnsi="Ubuntu"/>
                <w:sz w:val="24"/>
                <w:szCs w:val="24"/>
              </w:rPr>
              <w:t>older people in addition to the</w:t>
            </w:r>
            <w:r w:rsidR="004D1BC5">
              <w:rPr>
                <w:rFonts w:ascii="Ubuntu" w:hAnsi="Ubuntu"/>
                <w:sz w:val="24"/>
                <w:szCs w:val="24"/>
              </w:rPr>
              <w:t xml:space="preserve"> focus on the</w:t>
            </w:r>
            <w:r w:rsidR="00282EC4">
              <w:rPr>
                <w:rFonts w:ascii="Ubuntu" w:hAnsi="Ubuntu"/>
                <w:sz w:val="24"/>
                <w:szCs w:val="24"/>
              </w:rPr>
              <w:t xml:space="preserve"> early years </w:t>
            </w:r>
            <w:r w:rsidR="004D1BC5">
              <w:rPr>
                <w:rFonts w:ascii="Ubuntu" w:hAnsi="Ubuntu"/>
                <w:sz w:val="24"/>
                <w:szCs w:val="24"/>
              </w:rPr>
              <w:t xml:space="preserve">sector. </w:t>
            </w:r>
            <w:r w:rsidR="004D1BC5" w:rsidRPr="00641214">
              <w:rPr>
                <w:rFonts w:ascii="Ubuntu" w:hAnsi="Ubuntu"/>
                <w:sz w:val="24"/>
                <w:szCs w:val="24"/>
              </w:rPr>
              <w:t xml:space="preserve">SG also extended her congratulations on the global impact, </w:t>
            </w:r>
            <w:r w:rsidR="003910B2" w:rsidRPr="00641214">
              <w:rPr>
                <w:rFonts w:ascii="Ubuntu" w:hAnsi="Ubuntu"/>
                <w:sz w:val="24"/>
                <w:szCs w:val="24"/>
              </w:rPr>
              <w:t xml:space="preserve">collaboration and progress with the </w:t>
            </w:r>
            <w:r w:rsidR="004D064C" w:rsidRPr="00641214">
              <w:rPr>
                <w:rFonts w:ascii="Ubuntu" w:hAnsi="Ubuntu"/>
                <w:sz w:val="24"/>
                <w:szCs w:val="24"/>
              </w:rPr>
              <w:t xml:space="preserve">WHO and </w:t>
            </w:r>
            <w:r w:rsidR="00641214" w:rsidRPr="00641214">
              <w:rPr>
                <w:rFonts w:ascii="Ubuntu" w:hAnsi="Ubuntu"/>
                <w:sz w:val="24"/>
                <w:szCs w:val="24"/>
              </w:rPr>
              <w:t>promotion and</w:t>
            </w:r>
            <w:r w:rsidR="00343F81" w:rsidRPr="00641214">
              <w:rPr>
                <w:rFonts w:ascii="Ubuntu" w:hAnsi="Ubuntu"/>
                <w:sz w:val="24"/>
                <w:szCs w:val="24"/>
              </w:rPr>
              <w:t xml:space="preserve"> celebration of</w:t>
            </w:r>
            <w:r w:rsidR="008F51E3" w:rsidRPr="00641214">
              <w:rPr>
                <w:rFonts w:ascii="Ubuntu" w:hAnsi="Ubuntu"/>
                <w:sz w:val="24"/>
                <w:szCs w:val="24"/>
              </w:rPr>
              <w:t xml:space="preserve"> </w:t>
            </w:r>
            <w:r w:rsidR="00D76E39" w:rsidRPr="00641214">
              <w:rPr>
                <w:rFonts w:ascii="Ubuntu" w:hAnsi="Ubuntu"/>
                <w:sz w:val="24"/>
                <w:szCs w:val="24"/>
              </w:rPr>
              <w:t xml:space="preserve">the leadership </w:t>
            </w:r>
            <w:r w:rsidR="00343F81" w:rsidRPr="00641214">
              <w:rPr>
                <w:rFonts w:ascii="Ubuntu" w:hAnsi="Ubuntu"/>
                <w:sz w:val="24"/>
                <w:szCs w:val="24"/>
              </w:rPr>
              <w:t>role the Organisation has undertaken.</w:t>
            </w:r>
            <w:r w:rsidR="00343F81" w:rsidRPr="00641214">
              <w:rPr>
                <w:rFonts w:ascii="Ubuntu" w:hAnsi="Ubuntu"/>
                <w:i/>
                <w:sz w:val="24"/>
                <w:szCs w:val="24"/>
              </w:rPr>
              <w:t xml:space="preserve"> </w:t>
            </w:r>
          </w:p>
          <w:p w14:paraId="47487D4F" w14:textId="7BEF672F" w:rsidR="00F14370" w:rsidRPr="0045318A" w:rsidRDefault="00667D8C" w:rsidP="00682185">
            <w:pPr>
              <w:jc w:val="both"/>
              <w:rPr>
                <w:rFonts w:ascii="Ubuntu" w:hAnsi="Ubuntu"/>
                <w:sz w:val="24"/>
                <w:szCs w:val="24"/>
              </w:rPr>
            </w:pPr>
            <w:r w:rsidRPr="00C51092">
              <w:rPr>
                <w:rFonts w:ascii="Ubuntu" w:hAnsi="Ubuntu"/>
                <w:sz w:val="24"/>
                <w:szCs w:val="24"/>
              </w:rPr>
              <w:t xml:space="preserve">PB </w:t>
            </w:r>
            <w:r w:rsidR="003D7C43" w:rsidRPr="00C51092">
              <w:rPr>
                <w:rFonts w:ascii="Ubuntu" w:hAnsi="Ubuntu"/>
                <w:sz w:val="24"/>
                <w:szCs w:val="24"/>
              </w:rPr>
              <w:t xml:space="preserve">concluded the update by congratulating TC on her </w:t>
            </w:r>
            <w:r w:rsidR="00C51092" w:rsidRPr="00C51092">
              <w:rPr>
                <w:rFonts w:ascii="Ubuntu" w:hAnsi="Ubuntu"/>
                <w:sz w:val="24"/>
                <w:szCs w:val="24"/>
              </w:rPr>
              <w:t>well-deserved</w:t>
            </w:r>
            <w:r w:rsidR="003D7C43" w:rsidRPr="00C51092">
              <w:rPr>
                <w:rFonts w:ascii="Ubuntu" w:hAnsi="Ubuntu"/>
                <w:sz w:val="24"/>
                <w:szCs w:val="24"/>
              </w:rPr>
              <w:t xml:space="preserve"> </w:t>
            </w:r>
            <w:r w:rsidR="003B493A" w:rsidRPr="00C51092">
              <w:rPr>
                <w:rFonts w:ascii="Ubuntu" w:hAnsi="Ubuntu"/>
                <w:sz w:val="24"/>
                <w:szCs w:val="24"/>
              </w:rPr>
              <w:t xml:space="preserve">Officer of the Order of the British Empire (OBE) honour in </w:t>
            </w:r>
            <w:r w:rsidR="00AA6DC7">
              <w:rPr>
                <w:rFonts w:ascii="Ubuntu" w:hAnsi="Ubuntu"/>
                <w:sz w:val="24"/>
                <w:szCs w:val="24"/>
              </w:rPr>
              <w:t>t</w:t>
            </w:r>
            <w:r w:rsidR="003B493A" w:rsidRPr="00C51092">
              <w:rPr>
                <w:rFonts w:ascii="Ubuntu" w:hAnsi="Ubuntu"/>
                <w:sz w:val="24"/>
                <w:szCs w:val="24"/>
              </w:rPr>
              <w:t xml:space="preserve">he Kings New Year Honours list for 2025. </w:t>
            </w:r>
            <w:r w:rsidR="00E50687">
              <w:rPr>
                <w:rFonts w:ascii="Ubuntu" w:hAnsi="Ubuntu"/>
                <w:sz w:val="24"/>
                <w:szCs w:val="24"/>
              </w:rPr>
              <w:t>TC thanked the Board</w:t>
            </w:r>
            <w:r w:rsidR="00C51092">
              <w:rPr>
                <w:rFonts w:ascii="Ubuntu" w:hAnsi="Ubuntu"/>
                <w:sz w:val="24"/>
                <w:szCs w:val="24"/>
              </w:rPr>
              <w:t xml:space="preserve"> for their positive ministrations</w:t>
            </w:r>
            <w:r w:rsidR="00E50687">
              <w:rPr>
                <w:rFonts w:ascii="Ubuntu" w:hAnsi="Ubuntu"/>
                <w:sz w:val="24"/>
                <w:szCs w:val="24"/>
              </w:rPr>
              <w:t xml:space="preserve">, </w:t>
            </w:r>
            <w:r w:rsidR="004C359D">
              <w:rPr>
                <w:rFonts w:ascii="Ubuntu" w:hAnsi="Ubuntu"/>
                <w:sz w:val="24"/>
                <w:szCs w:val="24"/>
              </w:rPr>
              <w:t>thanking</w:t>
            </w:r>
            <w:r w:rsidR="00E50687">
              <w:rPr>
                <w:rFonts w:ascii="Ubuntu" w:hAnsi="Ubuntu"/>
                <w:sz w:val="24"/>
                <w:szCs w:val="24"/>
              </w:rPr>
              <w:t xml:space="preserve"> all teams within the Organisation </w:t>
            </w:r>
            <w:r w:rsidR="00C51092">
              <w:rPr>
                <w:rFonts w:ascii="Ubuntu" w:hAnsi="Ubuntu"/>
                <w:sz w:val="24"/>
                <w:szCs w:val="24"/>
              </w:rPr>
              <w:t xml:space="preserve">for their support. </w:t>
            </w:r>
          </w:p>
          <w:p w14:paraId="6F9CC0AF" w14:textId="27CA3FC5" w:rsidR="008007F5" w:rsidRDefault="008007F5" w:rsidP="00682185">
            <w:pPr>
              <w:spacing w:after="0" w:line="240" w:lineRule="auto"/>
              <w:jc w:val="both"/>
              <w:rPr>
                <w:rFonts w:ascii="Ubuntu" w:eastAsia="Calibri" w:hAnsi="Ubuntu" w:cs="Times New Roman"/>
                <w:sz w:val="24"/>
                <w:szCs w:val="24"/>
              </w:rPr>
            </w:pPr>
            <w:r w:rsidRPr="00E90C65">
              <w:rPr>
                <w:rFonts w:ascii="Ubuntu" w:eastAsia="Calibri" w:hAnsi="Ubuntu" w:cs="Times New Roman"/>
                <w:sz w:val="24"/>
                <w:szCs w:val="24"/>
              </w:rPr>
              <w:t xml:space="preserve">The Board </w:t>
            </w:r>
            <w:r w:rsidRPr="00E90C65">
              <w:rPr>
                <w:rFonts w:ascii="Ubuntu" w:eastAsia="Calibri" w:hAnsi="Ubuntu" w:cs="Times New Roman"/>
                <w:b/>
                <w:sz w:val="24"/>
                <w:szCs w:val="24"/>
              </w:rPr>
              <w:t>noted</w:t>
            </w:r>
            <w:r w:rsidRPr="00E90C65">
              <w:rPr>
                <w:rFonts w:ascii="Ubuntu" w:eastAsia="Calibri" w:hAnsi="Ubuntu" w:cs="Times New Roman"/>
                <w:sz w:val="24"/>
                <w:szCs w:val="24"/>
              </w:rPr>
              <w:t xml:space="preserve"> the Chief Executive’s Report</w:t>
            </w:r>
            <w:r w:rsidR="007D78DE">
              <w:rPr>
                <w:rFonts w:ascii="Ubuntu" w:eastAsia="Calibri" w:hAnsi="Ubuntu" w:cs="Times New Roman"/>
                <w:sz w:val="24"/>
                <w:szCs w:val="24"/>
              </w:rPr>
              <w:t>.</w:t>
            </w:r>
          </w:p>
          <w:p w14:paraId="03056147" w14:textId="33B27557" w:rsidR="00B966BC" w:rsidRPr="00E90C65" w:rsidRDefault="00B966BC" w:rsidP="004C1C4B">
            <w:pPr>
              <w:spacing w:after="0" w:line="240" w:lineRule="auto"/>
              <w:rPr>
                <w:rFonts w:ascii="Ubuntu" w:eastAsia="Calibri" w:hAnsi="Ubuntu" w:cs="Times New Roman"/>
                <w:bCs/>
                <w:sz w:val="24"/>
                <w:szCs w:val="24"/>
              </w:rPr>
            </w:pPr>
          </w:p>
        </w:tc>
      </w:tr>
      <w:tr w:rsidR="00CB70B5" w:rsidRPr="00E90C65" w14:paraId="0CCC678A" w14:textId="77777777" w:rsidTr="6575DECB">
        <w:trPr>
          <w:trHeight w:val="161"/>
        </w:trPr>
        <w:tc>
          <w:tcPr>
            <w:tcW w:w="3403" w:type="dxa"/>
            <w:tcBorders>
              <w:right w:val="single" w:sz="4" w:space="0" w:color="auto"/>
            </w:tcBorders>
          </w:tcPr>
          <w:p w14:paraId="5E1C4B57" w14:textId="6F51304A" w:rsidR="00CB70B5" w:rsidRPr="00E90C65" w:rsidRDefault="00CB70B5" w:rsidP="00CB70B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lastRenderedPageBreak/>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D91019">
              <w:rPr>
                <w:rFonts w:ascii="Ubuntu" w:eastAsia="Calibri" w:hAnsi="Ubuntu" w:cs="Times New Roman"/>
                <w:b/>
                <w:sz w:val="24"/>
                <w:szCs w:val="24"/>
              </w:rPr>
              <w:t>3.</w:t>
            </w:r>
            <w:r w:rsidR="002E72CE">
              <w:rPr>
                <w:rFonts w:ascii="Ubuntu" w:eastAsia="Calibri" w:hAnsi="Ubuntu" w:cs="Times New Roman"/>
                <w:b/>
                <w:sz w:val="24"/>
                <w:szCs w:val="24"/>
              </w:rPr>
              <w:t>2</w:t>
            </w:r>
          </w:p>
        </w:tc>
        <w:tc>
          <w:tcPr>
            <w:tcW w:w="6662" w:type="dxa"/>
            <w:tcBorders>
              <w:left w:val="single" w:sz="4" w:space="0" w:color="auto"/>
            </w:tcBorders>
          </w:tcPr>
          <w:p w14:paraId="7E8343C9" w14:textId="5D56BC8C" w:rsidR="00CB70B5" w:rsidRPr="00E90C65" w:rsidRDefault="00FD0BF7" w:rsidP="00CB70B5">
            <w:pPr>
              <w:tabs>
                <w:tab w:val="left" w:pos="2552"/>
              </w:tabs>
              <w:spacing w:after="0" w:line="240" w:lineRule="auto"/>
              <w:jc w:val="both"/>
              <w:rPr>
                <w:rFonts w:ascii="Ubuntu" w:eastAsia="Calibri" w:hAnsi="Ubuntu" w:cs="Times New Roman"/>
                <w:b/>
                <w:sz w:val="24"/>
                <w:szCs w:val="24"/>
              </w:rPr>
            </w:pPr>
            <w:r w:rsidRPr="00FD0BF7">
              <w:rPr>
                <w:rFonts w:ascii="Ubuntu" w:eastAsia="Calibri" w:hAnsi="Ubuntu" w:cs="Times New Roman"/>
                <w:b/>
                <w:sz w:val="24"/>
                <w:szCs w:val="24"/>
              </w:rPr>
              <w:t>Latest Public Health Overview</w:t>
            </w:r>
          </w:p>
        </w:tc>
      </w:tr>
      <w:tr w:rsidR="00CB70B5" w:rsidRPr="00E90C65" w14:paraId="73BB1FC2" w14:textId="77777777" w:rsidTr="6575DECB">
        <w:trPr>
          <w:trHeight w:val="161"/>
        </w:trPr>
        <w:tc>
          <w:tcPr>
            <w:tcW w:w="10065" w:type="dxa"/>
            <w:gridSpan w:val="2"/>
          </w:tcPr>
          <w:p w14:paraId="5B5C43BB" w14:textId="02CD8EB8" w:rsidR="000D6F30" w:rsidRPr="00851028" w:rsidRDefault="00397BC0" w:rsidP="00CB70B5">
            <w:pPr>
              <w:tabs>
                <w:tab w:val="left" w:pos="2552"/>
              </w:tabs>
              <w:spacing w:after="0" w:line="240" w:lineRule="auto"/>
              <w:jc w:val="both"/>
              <w:rPr>
                <w:rFonts w:ascii="Ubuntu" w:eastAsia="Calibri" w:hAnsi="Ubuntu" w:cs="Times New Roman"/>
                <w:bCs/>
                <w:sz w:val="24"/>
                <w:szCs w:val="24"/>
              </w:rPr>
            </w:pPr>
            <w:r w:rsidRPr="00851028">
              <w:rPr>
                <w:rFonts w:ascii="Ubuntu" w:eastAsia="Calibri" w:hAnsi="Ubuntu" w:cs="Times New Roman"/>
                <w:bCs/>
                <w:sz w:val="24"/>
                <w:szCs w:val="24"/>
              </w:rPr>
              <w:t>IB introduced the</w:t>
            </w:r>
            <w:r w:rsidR="000D6F30" w:rsidRPr="00851028">
              <w:rPr>
                <w:rFonts w:ascii="Ubuntu" w:eastAsia="Calibri" w:hAnsi="Ubuntu" w:cs="Times New Roman"/>
                <w:bCs/>
                <w:sz w:val="24"/>
                <w:szCs w:val="24"/>
              </w:rPr>
              <w:t xml:space="preserve"> latest Public Health Overview Dashboard, highlighting</w:t>
            </w:r>
            <w:r w:rsidR="00E658D5" w:rsidRPr="00851028">
              <w:rPr>
                <w:rFonts w:ascii="Ubuntu" w:eastAsia="Calibri" w:hAnsi="Ubuntu" w:cs="Times New Roman"/>
                <w:bCs/>
                <w:sz w:val="24"/>
                <w:szCs w:val="24"/>
              </w:rPr>
              <w:t xml:space="preserve"> that</w:t>
            </w:r>
            <w:r w:rsidR="000D6F30" w:rsidRPr="00851028">
              <w:rPr>
                <w:rFonts w:ascii="Ubuntu" w:eastAsia="Calibri" w:hAnsi="Ubuntu" w:cs="Times New Roman"/>
                <w:bCs/>
                <w:sz w:val="24"/>
                <w:szCs w:val="24"/>
              </w:rPr>
              <w:t>:</w:t>
            </w:r>
          </w:p>
          <w:p w14:paraId="18A05802" w14:textId="49FEA0E8" w:rsidR="002E72CE" w:rsidRDefault="00517AAC" w:rsidP="001A7CAC">
            <w:pPr>
              <w:pStyle w:val="ListParagraph"/>
              <w:numPr>
                <w:ilvl w:val="0"/>
                <w:numId w:val="40"/>
              </w:num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Cs/>
                <w:sz w:val="24"/>
                <w:szCs w:val="24"/>
              </w:rPr>
              <w:t>The number</w:t>
            </w:r>
            <w:r w:rsidR="0010470D">
              <w:rPr>
                <w:rFonts w:ascii="Ubuntu" w:eastAsia="Calibri" w:hAnsi="Ubuntu" w:cs="Times New Roman"/>
                <w:bCs/>
                <w:sz w:val="24"/>
                <w:szCs w:val="24"/>
              </w:rPr>
              <w:t xml:space="preserve"> of people </w:t>
            </w:r>
            <w:r w:rsidR="00021DD1">
              <w:rPr>
                <w:rFonts w:ascii="Ubuntu" w:eastAsia="Calibri" w:hAnsi="Ubuntu" w:cs="Times New Roman"/>
                <w:bCs/>
                <w:sz w:val="24"/>
                <w:szCs w:val="24"/>
              </w:rPr>
              <w:t xml:space="preserve">who had reported </w:t>
            </w:r>
            <w:r w:rsidR="00C804E0">
              <w:rPr>
                <w:rFonts w:ascii="Ubuntu" w:eastAsia="Calibri" w:hAnsi="Ubuntu" w:cs="Times New Roman"/>
                <w:bCs/>
                <w:sz w:val="24"/>
                <w:szCs w:val="24"/>
              </w:rPr>
              <w:t xml:space="preserve">that they found it difficult to </w:t>
            </w:r>
            <w:r w:rsidR="00C40DC5">
              <w:rPr>
                <w:rFonts w:ascii="Ubuntu" w:eastAsia="Calibri" w:hAnsi="Ubuntu" w:cs="Times New Roman"/>
                <w:bCs/>
                <w:sz w:val="24"/>
                <w:szCs w:val="24"/>
              </w:rPr>
              <w:t xml:space="preserve">pay rent, </w:t>
            </w:r>
            <w:r w:rsidR="00FA729C">
              <w:rPr>
                <w:rFonts w:ascii="Ubuntu" w:eastAsia="Calibri" w:hAnsi="Ubuntu" w:cs="Times New Roman"/>
                <w:bCs/>
                <w:sz w:val="24"/>
                <w:szCs w:val="24"/>
              </w:rPr>
              <w:t xml:space="preserve">make mortgage payments or pay bills </w:t>
            </w:r>
            <w:r w:rsidR="003D1D5B">
              <w:rPr>
                <w:rFonts w:ascii="Ubuntu" w:eastAsia="Calibri" w:hAnsi="Ubuntu" w:cs="Times New Roman"/>
                <w:bCs/>
                <w:sz w:val="24"/>
                <w:szCs w:val="24"/>
              </w:rPr>
              <w:t>had remained stable, but was still a significant proportion of the population.</w:t>
            </w:r>
          </w:p>
          <w:p w14:paraId="72AC4AF3" w14:textId="1D433487" w:rsidR="00803357" w:rsidRPr="00E8699C" w:rsidRDefault="00803357" w:rsidP="001A7CAC">
            <w:pPr>
              <w:pStyle w:val="ListParagraph"/>
              <w:numPr>
                <w:ilvl w:val="0"/>
                <w:numId w:val="40"/>
              </w:num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Cs/>
                <w:sz w:val="24"/>
                <w:szCs w:val="24"/>
              </w:rPr>
              <w:t xml:space="preserve">Waiting lists remained at a </w:t>
            </w:r>
            <w:r w:rsidR="0094101A">
              <w:rPr>
                <w:rFonts w:ascii="Ubuntu" w:eastAsia="Calibri" w:hAnsi="Ubuntu" w:cs="Times New Roman"/>
                <w:bCs/>
                <w:sz w:val="24"/>
                <w:szCs w:val="24"/>
              </w:rPr>
              <w:t>significant level</w:t>
            </w:r>
            <w:r w:rsidR="00954B27">
              <w:rPr>
                <w:rFonts w:ascii="Ubuntu" w:eastAsia="Calibri" w:hAnsi="Ubuntu" w:cs="Times New Roman"/>
                <w:bCs/>
                <w:sz w:val="24"/>
                <w:szCs w:val="24"/>
              </w:rPr>
              <w:t xml:space="preserve">, and this needed to be addressed as part of </w:t>
            </w:r>
            <w:r w:rsidR="00C577E7">
              <w:rPr>
                <w:rFonts w:ascii="Ubuntu" w:eastAsia="Calibri" w:hAnsi="Ubuntu" w:cs="Times New Roman"/>
                <w:bCs/>
                <w:sz w:val="24"/>
                <w:szCs w:val="24"/>
              </w:rPr>
              <w:t>work on healthy life expectancy.</w:t>
            </w:r>
          </w:p>
          <w:p w14:paraId="7A3911FC" w14:textId="0588A07A" w:rsidR="00E8699C" w:rsidRPr="00E8699C" w:rsidRDefault="00E8699C" w:rsidP="001A7CAC">
            <w:pPr>
              <w:pStyle w:val="ListParagraph"/>
              <w:numPr>
                <w:ilvl w:val="0"/>
                <w:numId w:val="40"/>
              </w:num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Cs/>
                <w:sz w:val="24"/>
                <w:szCs w:val="24"/>
              </w:rPr>
              <w:t>Healthy behaviours data remained largely stable</w:t>
            </w:r>
            <w:r w:rsidR="006F2902">
              <w:rPr>
                <w:rFonts w:ascii="Ubuntu" w:eastAsia="Calibri" w:hAnsi="Ubuntu" w:cs="Times New Roman"/>
                <w:bCs/>
                <w:sz w:val="24"/>
                <w:szCs w:val="24"/>
              </w:rPr>
              <w:t xml:space="preserve">, but </w:t>
            </w:r>
            <w:r w:rsidR="00B5373C">
              <w:rPr>
                <w:rFonts w:ascii="Ubuntu" w:eastAsia="Calibri" w:hAnsi="Ubuntu" w:cs="Times New Roman"/>
                <w:bCs/>
                <w:sz w:val="24"/>
                <w:szCs w:val="24"/>
              </w:rPr>
              <w:t xml:space="preserve">identified some </w:t>
            </w:r>
            <w:r w:rsidR="00B8002E">
              <w:rPr>
                <w:rFonts w:ascii="Ubuntu" w:eastAsia="Calibri" w:hAnsi="Ubuntu" w:cs="Times New Roman"/>
                <w:bCs/>
                <w:sz w:val="24"/>
                <w:szCs w:val="24"/>
              </w:rPr>
              <w:t>indicators for concern around alcohol</w:t>
            </w:r>
            <w:r w:rsidR="008F66EE">
              <w:rPr>
                <w:rFonts w:ascii="Ubuntu" w:eastAsia="Calibri" w:hAnsi="Ubuntu" w:cs="Times New Roman"/>
                <w:bCs/>
                <w:sz w:val="24"/>
                <w:szCs w:val="24"/>
              </w:rPr>
              <w:t xml:space="preserve"> </w:t>
            </w:r>
            <w:r w:rsidR="009D7CC2">
              <w:rPr>
                <w:rFonts w:ascii="Ubuntu" w:eastAsia="Calibri" w:hAnsi="Ubuntu" w:cs="Times New Roman"/>
                <w:bCs/>
                <w:sz w:val="24"/>
                <w:szCs w:val="24"/>
              </w:rPr>
              <w:t xml:space="preserve">that would require </w:t>
            </w:r>
            <w:r w:rsidR="007D78DE">
              <w:rPr>
                <w:rFonts w:ascii="Ubuntu" w:eastAsia="Calibri" w:hAnsi="Ubuntu" w:cs="Times New Roman"/>
                <w:bCs/>
                <w:sz w:val="24"/>
                <w:szCs w:val="24"/>
              </w:rPr>
              <w:t xml:space="preserve">further </w:t>
            </w:r>
            <w:r w:rsidR="009D7CC2">
              <w:rPr>
                <w:rFonts w:ascii="Ubuntu" w:eastAsia="Calibri" w:hAnsi="Ubuntu" w:cs="Times New Roman"/>
                <w:bCs/>
                <w:sz w:val="24"/>
                <w:szCs w:val="24"/>
              </w:rPr>
              <w:t>monitoring.</w:t>
            </w:r>
          </w:p>
          <w:p w14:paraId="357E1398" w14:textId="5DE1ADBD" w:rsidR="00E8699C" w:rsidRPr="00866421" w:rsidRDefault="00E8699C" w:rsidP="001A7CAC">
            <w:pPr>
              <w:pStyle w:val="ListParagraph"/>
              <w:numPr>
                <w:ilvl w:val="0"/>
                <w:numId w:val="40"/>
              </w:num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Cs/>
                <w:sz w:val="24"/>
                <w:szCs w:val="24"/>
              </w:rPr>
              <w:t xml:space="preserve">Work </w:t>
            </w:r>
            <w:r w:rsidR="00D15090">
              <w:rPr>
                <w:rFonts w:ascii="Ubuntu" w:eastAsia="Calibri" w:hAnsi="Ubuntu" w:cs="Times New Roman"/>
                <w:bCs/>
                <w:sz w:val="24"/>
                <w:szCs w:val="24"/>
              </w:rPr>
              <w:t>remained</w:t>
            </w:r>
            <w:r>
              <w:rPr>
                <w:rFonts w:ascii="Ubuntu" w:eastAsia="Calibri" w:hAnsi="Ubuntu" w:cs="Times New Roman"/>
                <w:bCs/>
                <w:sz w:val="24"/>
                <w:szCs w:val="24"/>
              </w:rPr>
              <w:t xml:space="preserve"> ongoing to gather </w:t>
            </w:r>
            <w:r w:rsidR="008F42E5">
              <w:rPr>
                <w:rFonts w:ascii="Ubuntu" w:eastAsia="Calibri" w:hAnsi="Ubuntu" w:cs="Times New Roman"/>
                <w:bCs/>
                <w:sz w:val="24"/>
                <w:szCs w:val="24"/>
              </w:rPr>
              <w:t xml:space="preserve">data </w:t>
            </w:r>
            <w:proofErr w:type="gramStart"/>
            <w:r w:rsidR="00866421">
              <w:rPr>
                <w:rFonts w:ascii="Ubuntu" w:eastAsia="Calibri" w:hAnsi="Ubuntu" w:cs="Times New Roman"/>
                <w:bCs/>
                <w:sz w:val="24"/>
                <w:szCs w:val="24"/>
              </w:rPr>
              <w:t>in regard to</w:t>
            </w:r>
            <w:proofErr w:type="gramEnd"/>
            <w:r w:rsidR="008F42E5">
              <w:rPr>
                <w:rFonts w:ascii="Ubuntu" w:eastAsia="Calibri" w:hAnsi="Ubuntu" w:cs="Times New Roman"/>
                <w:bCs/>
                <w:sz w:val="24"/>
                <w:szCs w:val="24"/>
              </w:rPr>
              <w:t xml:space="preserve"> vaping.</w:t>
            </w:r>
          </w:p>
          <w:p w14:paraId="79673BC3" w14:textId="5820EC7A" w:rsidR="00866421" w:rsidRPr="00785C07" w:rsidRDefault="00866421" w:rsidP="001A7CAC">
            <w:pPr>
              <w:pStyle w:val="ListParagraph"/>
              <w:numPr>
                <w:ilvl w:val="0"/>
                <w:numId w:val="40"/>
              </w:num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Cs/>
                <w:sz w:val="24"/>
                <w:szCs w:val="24"/>
              </w:rPr>
              <w:t xml:space="preserve">Covid hospitalisation rates were </w:t>
            </w:r>
            <w:r w:rsidR="007217DA">
              <w:rPr>
                <w:rFonts w:ascii="Ubuntu" w:eastAsia="Calibri" w:hAnsi="Ubuntu" w:cs="Times New Roman"/>
                <w:bCs/>
                <w:sz w:val="24"/>
                <w:szCs w:val="24"/>
              </w:rPr>
              <w:t>stable,</w:t>
            </w:r>
            <w:r w:rsidR="00B57D54">
              <w:rPr>
                <w:rFonts w:ascii="Ubuntu" w:eastAsia="Calibri" w:hAnsi="Ubuntu" w:cs="Times New Roman"/>
                <w:bCs/>
                <w:sz w:val="24"/>
                <w:szCs w:val="24"/>
              </w:rPr>
              <w:t xml:space="preserve"> </w:t>
            </w:r>
            <w:r w:rsidR="00521AA7">
              <w:rPr>
                <w:rFonts w:ascii="Ubuntu" w:eastAsia="Calibri" w:hAnsi="Ubuntu" w:cs="Times New Roman"/>
                <w:bCs/>
                <w:sz w:val="24"/>
                <w:szCs w:val="24"/>
              </w:rPr>
              <w:t xml:space="preserve">but work was required </w:t>
            </w:r>
            <w:r w:rsidR="007D78DE">
              <w:rPr>
                <w:rFonts w:ascii="Ubuntu" w:eastAsia="Calibri" w:hAnsi="Ubuntu" w:cs="Times New Roman"/>
                <w:bCs/>
                <w:sz w:val="24"/>
                <w:szCs w:val="24"/>
              </w:rPr>
              <w:t>to increase the uptake of</w:t>
            </w:r>
            <w:r w:rsidR="00521AA7">
              <w:rPr>
                <w:rFonts w:ascii="Ubuntu" w:eastAsia="Calibri" w:hAnsi="Ubuntu" w:cs="Times New Roman"/>
                <w:bCs/>
                <w:sz w:val="24"/>
                <w:szCs w:val="24"/>
              </w:rPr>
              <w:t xml:space="preserve"> vaccination rates for </w:t>
            </w:r>
            <w:r w:rsidR="00685272">
              <w:rPr>
                <w:rFonts w:ascii="Ubuntu" w:eastAsia="Calibri" w:hAnsi="Ubuntu" w:cs="Times New Roman"/>
                <w:bCs/>
                <w:sz w:val="24"/>
                <w:szCs w:val="24"/>
              </w:rPr>
              <w:t xml:space="preserve">COVID </w:t>
            </w:r>
            <w:r w:rsidR="00785C07">
              <w:rPr>
                <w:rFonts w:ascii="Ubuntu" w:eastAsia="Calibri" w:hAnsi="Ubuntu" w:cs="Times New Roman"/>
                <w:bCs/>
                <w:sz w:val="24"/>
                <w:szCs w:val="24"/>
              </w:rPr>
              <w:t>and flu.</w:t>
            </w:r>
          </w:p>
          <w:p w14:paraId="0C06A97E" w14:textId="57B20169" w:rsidR="00785C07" w:rsidRPr="003C2480" w:rsidRDefault="00BA0E08" w:rsidP="001A7CAC">
            <w:pPr>
              <w:pStyle w:val="ListParagraph"/>
              <w:numPr>
                <w:ilvl w:val="0"/>
                <w:numId w:val="40"/>
              </w:numPr>
              <w:tabs>
                <w:tab w:val="left" w:pos="2552"/>
              </w:tabs>
              <w:spacing w:after="0" w:line="240" w:lineRule="auto"/>
              <w:jc w:val="both"/>
              <w:rPr>
                <w:rFonts w:ascii="Ubuntu" w:eastAsia="Calibri" w:hAnsi="Ubuntu" w:cs="Times New Roman"/>
                <w:bCs/>
                <w:sz w:val="24"/>
                <w:szCs w:val="24"/>
              </w:rPr>
            </w:pPr>
            <w:r w:rsidRPr="003C2480">
              <w:rPr>
                <w:rFonts w:ascii="Ubuntu" w:eastAsia="Calibri" w:hAnsi="Ubuntu" w:cs="Times New Roman"/>
                <w:bCs/>
                <w:sz w:val="24"/>
                <w:szCs w:val="24"/>
              </w:rPr>
              <w:t>C</w:t>
            </w:r>
            <w:r w:rsidR="003C2480">
              <w:rPr>
                <w:rFonts w:ascii="Ubuntu" w:eastAsia="Calibri" w:hAnsi="Ubuntu" w:cs="Times New Roman"/>
                <w:bCs/>
                <w:sz w:val="24"/>
                <w:szCs w:val="24"/>
              </w:rPr>
              <w:t>-</w:t>
            </w:r>
            <w:r w:rsidR="009214B9" w:rsidRPr="003C2480">
              <w:rPr>
                <w:rFonts w:ascii="Ubuntu" w:eastAsia="Calibri" w:hAnsi="Ubuntu" w:cs="Times New Roman"/>
                <w:bCs/>
                <w:sz w:val="24"/>
                <w:szCs w:val="24"/>
              </w:rPr>
              <w:t>diff</w:t>
            </w:r>
            <w:r w:rsidR="002F1166" w:rsidRPr="003C2480">
              <w:rPr>
                <w:rFonts w:ascii="Ubuntu" w:eastAsia="Calibri" w:hAnsi="Ubuntu" w:cs="Times New Roman"/>
                <w:bCs/>
                <w:sz w:val="24"/>
                <w:szCs w:val="24"/>
              </w:rPr>
              <w:t>i</w:t>
            </w:r>
            <w:r w:rsidR="0028364D" w:rsidRPr="003C2480">
              <w:rPr>
                <w:rFonts w:ascii="Ubuntu" w:eastAsia="Calibri" w:hAnsi="Ubuntu" w:cs="Times New Roman"/>
                <w:bCs/>
                <w:sz w:val="24"/>
                <w:szCs w:val="24"/>
              </w:rPr>
              <w:t>cile infection</w:t>
            </w:r>
            <w:r w:rsidR="00A90DAB" w:rsidRPr="003C2480">
              <w:rPr>
                <w:rFonts w:ascii="Ubuntu" w:eastAsia="Calibri" w:hAnsi="Ubuntu" w:cs="Times New Roman"/>
                <w:bCs/>
                <w:sz w:val="24"/>
                <w:szCs w:val="24"/>
              </w:rPr>
              <w:t xml:space="preserve"> rate in the Swansea Bay area was improving</w:t>
            </w:r>
            <w:r w:rsidR="002050F4">
              <w:rPr>
                <w:rFonts w:ascii="Ubuntu" w:eastAsia="Calibri" w:hAnsi="Ubuntu" w:cs="Times New Roman"/>
                <w:bCs/>
                <w:sz w:val="24"/>
                <w:szCs w:val="24"/>
              </w:rPr>
              <w:t>.</w:t>
            </w:r>
          </w:p>
          <w:p w14:paraId="2C68194F" w14:textId="77777777" w:rsidR="00A90DAB" w:rsidRDefault="00A90DAB" w:rsidP="00CD1A56">
            <w:pPr>
              <w:tabs>
                <w:tab w:val="left" w:pos="2552"/>
              </w:tabs>
              <w:spacing w:after="0" w:line="240" w:lineRule="auto"/>
              <w:jc w:val="both"/>
              <w:rPr>
                <w:rFonts w:ascii="Ubuntu" w:eastAsia="Calibri" w:hAnsi="Ubuntu" w:cs="Times New Roman"/>
                <w:b/>
                <w:sz w:val="24"/>
                <w:szCs w:val="24"/>
              </w:rPr>
            </w:pPr>
          </w:p>
          <w:p w14:paraId="57138E9B" w14:textId="4EB2612F" w:rsidR="00CD1A56" w:rsidRDefault="00CD1A56" w:rsidP="00CD1A56">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TF highlighted that:</w:t>
            </w:r>
          </w:p>
          <w:p w14:paraId="4325DA90" w14:textId="019D62B4" w:rsidR="00CD1A56" w:rsidRDefault="0060032C" w:rsidP="00CD1A56">
            <w:pPr>
              <w:pStyle w:val="ListParagraph"/>
              <w:numPr>
                <w:ilvl w:val="0"/>
                <w:numId w:val="41"/>
              </w:num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A</w:t>
            </w:r>
            <w:r w:rsidR="00242B06">
              <w:rPr>
                <w:rFonts w:ascii="Ubuntu" w:eastAsia="Calibri" w:hAnsi="Ubuntu" w:cs="Times New Roman"/>
                <w:bCs/>
                <w:sz w:val="24"/>
                <w:szCs w:val="24"/>
              </w:rPr>
              <w:t xml:space="preserve"> case of human avian influenza was </w:t>
            </w:r>
            <w:r w:rsidR="00A62A03">
              <w:rPr>
                <w:rFonts w:ascii="Ubuntu" w:eastAsia="Calibri" w:hAnsi="Ubuntu" w:cs="Times New Roman"/>
                <w:bCs/>
                <w:sz w:val="24"/>
                <w:szCs w:val="24"/>
              </w:rPr>
              <w:t>announced,</w:t>
            </w:r>
            <w:r w:rsidR="00242B06">
              <w:rPr>
                <w:rFonts w:ascii="Ubuntu" w:eastAsia="Calibri" w:hAnsi="Ubuntu" w:cs="Times New Roman"/>
                <w:bCs/>
                <w:sz w:val="24"/>
                <w:szCs w:val="24"/>
              </w:rPr>
              <w:t xml:space="preserve"> </w:t>
            </w:r>
            <w:r w:rsidR="008B7B40">
              <w:rPr>
                <w:rFonts w:ascii="Ubuntu" w:eastAsia="Calibri" w:hAnsi="Ubuntu" w:cs="Times New Roman"/>
                <w:bCs/>
                <w:sz w:val="24"/>
                <w:szCs w:val="24"/>
              </w:rPr>
              <w:t xml:space="preserve">and that close work was </w:t>
            </w:r>
            <w:r w:rsidR="005D72F3">
              <w:rPr>
                <w:rFonts w:ascii="Ubuntu" w:eastAsia="Calibri" w:hAnsi="Ubuntu" w:cs="Times New Roman"/>
                <w:bCs/>
                <w:sz w:val="24"/>
                <w:szCs w:val="24"/>
              </w:rPr>
              <w:t>being undertaken around that.</w:t>
            </w:r>
          </w:p>
          <w:p w14:paraId="1DB8319B" w14:textId="1378D20E" w:rsidR="005D72F3" w:rsidRDefault="00AE00B9" w:rsidP="00CD1A56">
            <w:pPr>
              <w:pStyle w:val="ListParagraph"/>
              <w:numPr>
                <w:ilvl w:val="0"/>
                <w:numId w:val="41"/>
              </w:num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Close work was continued with </w:t>
            </w:r>
            <w:r w:rsidR="004D7660">
              <w:rPr>
                <w:rFonts w:ascii="Ubuntu" w:eastAsia="Calibri" w:hAnsi="Ubuntu" w:cs="Times New Roman"/>
                <w:bCs/>
                <w:sz w:val="24"/>
                <w:szCs w:val="24"/>
              </w:rPr>
              <w:t>the UK Health Security Agency to monitor M</w:t>
            </w:r>
            <w:r w:rsidR="00AE0F42">
              <w:rPr>
                <w:rFonts w:ascii="Ubuntu" w:eastAsia="Calibri" w:hAnsi="Ubuntu" w:cs="Times New Roman"/>
                <w:bCs/>
                <w:sz w:val="24"/>
                <w:szCs w:val="24"/>
              </w:rPr>
              <w:t>p</w:t>
            </w:r>
            <w:r w:rsidR="004D7660">
              <w:rPr>
                <w:rFonts w:ascii="Ubuntu" w:eastAsia="Calibri" w:hAnsi="Ubuntu" w:cs="Times New Roman"/>
                <w:bCs/>
                <w:sz w:val="24"/>
                <w:szCs w:val="24"/>
              </w:rPr>
              <w:t>ox cases</w:t>
            </w:r>
          </w:p>
          <w:p w14:paraId="747136A6" w14:textId="530888C9" w:rsidR="004D7660" w:rsidRPr="00CD1A56" w:rsidRDefault="00826CE1" w:rsidP="00CD1A56">
            <w:pPr>
              <w:pStyle w:val="ListParagraph"/>
              <w:numPr>
                <w:ilvl w:val="0"/>
                <w:numId w:val="41"/>
              </w:num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Influenza rates remained at elevated levels</w:t>
            </w:r>
            <w:r w:rsidR="00A839FB">
              <w:rPr>
                <w:rFonts w:ascii="Ubuntu" w:eastAsia="Calibri" w:hAnsi="Ubuntu" w:cs="Times New Roman"/>
                <w:bCs/>
                <w:sz w:val="24"/>
                <w:szCs w:val="24"/>
              </w:rPr>
              <w:t xml:space="preserve">, </w:t>
            </w:r>
            <w:r w:rsidR="007A4D8F">
              <w:rPr>
                <w:rFonts w:ascii="Ubuntu" w:eastAsia="Calibri" w:hAnsi="Ubuntu" w:cs="Times New Roman"/>
                <w:bCs/>
                <w:sz w:val="24"/>
                <w:szCs w:val="24"/>
              </w:rPr>
              <w:t xml:space="preserve">and that </w:t>
            </w:r>
            <w:r w:rsidR="00A839FB">
              <w:rPr>
                <w:rFonts w:ascii="Ubuntu" w:eastAsia="Calibri" w:hAnsi="Ubuntu" w:cs="Times New Roman"/>
                <w:bCs/>
                <w:sz w:val="24"/>
                <w:szCs w:val="24"/>
              </w:rPr>
              <w:t>this would continue to be monitored.</w:t>
            </w:r>
          </w:p>
          <w:p w14:paraId="3AF2BCD7" w14:textId="77777777" w:rsidR="002E72CE" w:rsidRDefault="002E72CE" w:rsidP="00CB70B5">
            <w:pPr>
              <w:tabs>
                <w:tab w:val="left" w:pos="2552"/>
              </w:tabs>
              <w:spacing w:after="0" w:line="240" w:lineRule="auto"/>
              <w:jc w:val="both"/>
              <w:rPr>
                <w:rFonts w:ascii="Ubuntu" w:eastAsia="Calibri" w:hAnsi="Ubuntu" w:cs="Times New Roman"/>
                <w:b/>
                <w:sz w:val="24"/>
                <w:szCs w:val="24"/>
              </w:rPr>
            </w:pPr>
          </w:p>
          <w:p w14:paraId="10E651BA" w14:textId="3F0AE7C4" w:rsidR="004B24F5" w:rsidRDefault="00BB2131" w:rsidP="00CB70B5">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KY </w:t>
            </w:r>
            <w:r w:rsidR="00921053">
              <w:rPr>
                <w:rFonts w:ascii="Ubuntu" w:eastAsia="Calibri" w:hAnsi="Ubuntu" w:cs="Times New Roman"/>
                <w:bCs/>
                <w:sz w:val="24"/>
                <w:szCs w:val="24"/>
              </w:rPr>
              <w:t xml:space="preserve">noted that </w:t>
            </w:r>
            <w:r w:rsidR="00EA0E88">
              <w:rPr>
                <w:rFonts w:ascii="Ubuntu" w:eastAsia="Calibri" w:hAnsi="Ubuntu" w:cs="Times New Roman"/>
                <w:bCs/>
                <w:sz w:val="24"/>
                <w:szCs w:val="24"/>
              </w:rPr>
              <w:t xml:space="preserve">work could be </w:t>
            </w:r>
            <w:r w:rsidR="002050F4">
              <w:rPr>
                <w:rFonts w:ascii="Ubuntu" w:eastAsia="Calibri" w:hAnsi="Ubuntu" w:cs="Times New Roman"/>
                <w:bCs/>
                <w:sz w:val="24"/>
                <w:szCs w:val="24"/>
              </w:rPr>
              <w:t>undertaken</w:t>
            </w:r>
            <w:r w:rsidR="00EA0E88">
              <w:rPr>
                <w:rFonts w:ascii="Ubuntu" w:eastAsia="Calibri" w:hAnsi="Ubuntu" w:cs="Times New Roman"/>
                <w:bCs/>
                <w:sz w:val="24"/>
                <w:szCs w:val="24"/>
              </w:rPr>
              <w:t xml:space="preserve"> to access</w:t>
            </w:r>
            <w:r w:rsidR="00552EE2">
              <w:rPr>
                <w:rFonts w:ascii="Ubuntu" w:eastAsia="Calibri" w:hAnsi="Ubuntu" w:cs="Times New Roman"/>
                <w:bCs/>
                <w:sz w:val="24"/>
                <w:szCs w:val="24"/>
              </w:rPr>
              <w:t xml:space="preserve"> </w:t>
            </w:r>
            <w:r w:rsidR="00086AF4">
              <w:rPr>
                <w:rFonts w:ascii="Ubuntu" w:eastAsia="Calibri" w:hAnsi="Ubuntu" w:cs="Times New Roman"/>
                <w:bCs/>
                <w:sz w:val="24"/>
                <w:szCs w:val="24"/>
              </w:rPr>
              <w:t xml:space="preserve">data from conversations and research </w:t>
            </w:r>
            <w:r w:rsidR="00D82CAC">
              <w:rPr>
                <w:rFonts w:ascii="Ubuntu" w:eastAsia="Calibri" w:hAnsi="Ubuntu" w:cs="Times New Roman"/>
                <w:bCs/>
                <w:sz w:val="24"/>
                <w:szCs w:val="24"/>
              </w:rPr>
              <w:t>occurring within communities</w:t>
            </w:r>
            <w:r w:rsidR="002050F4">
              <w:rPr>
                <w:rFonts w:ascii="Ubuntu" w:eastAsia="Calibri" w:hAnsi="Ubuntu" w:cs="Times New Roman"/>
                <w:bCs/>
                <w:sz w:val="24"/>
                <w:szCs w:val="24"/>
              </w:rPr>
              <w:t>,</w:t>
            </w:r>
            <w:r w:rsidR="00D82CAC">
              <w:rPr>
                <w:rFonts w:ascii="Ubuntu" w:eastAsia="Calibri" w:hAnsi="Ubuntu" w:cs="Times New Roman"/>
                <w:bCs/>
                <w:sz w:val="24"/>
                <w:szCs w:val="24"/>
              </w:rPr>
              <w:t xml:space="preserve"> </w:t>
            </w:r>
            <w:proofErr w:type="gramStart"/>
            <w:r w:rsidR="00CF3C09">
              <w:rPr>
                <w:rFonts w:ascii="Ubuntu" w:eastAsia="Calibri" w:hAnsi="Ubuntu" w:cs="Times New Roman"/>
                <w:bCs/>
                <w:sz w:val="24"/>
                <w:szCs w:val="24"/>
              </w:rPr>
              <w:t>in order to</w:t>
            </w:r>
            <w:proofErr w:type="gramEnd"/>
            <w:r w:rsidR="00CF3C09">
              <w:rPr>
                <w:rFonts w:ascii="Ubuntu" w:eastAsia="Calibri" w:hAnsi="Ubuntu" w:cs="Times New Roman"/>
                <w:bCs/>
                <w:sz w:val="24"/>
                <w:szCs w:val="24"/>
              </w:rPr>
              <w:t xml:space="preserve"> improve and </w:t>
            </w:r>
            <w:r w:rsidR="00394C47">
              <w:rPr>
                <w:rFonts w:ascii="Ubuntu" w:eastAsia="Calibri" w:hAnsi="Ubuntu" w:cs="Times New Roman"/>
                <w:bCs/>
                <w:sz w:val="24"/>
                <w:szCs w:val="24"/>
              </w:rPr>
              <w:t xml:space="preserve">expand on </w:t>
            </w:r>
            <w:r w:rsidR="007A4D8F">
              <w:rPr>
                <w:rFonts w:ascii="Ubuntu" w:eastAsia="Calibri" w:hAnsi="Ubuntu" w:cs="Times New Roman"/>
                <w:bCs/>
                <w:sz w:val="24"/>
                <w:szCs w:val="24"/>
              </w:rPr>
              <w:t xml:space="preserve">the monitoring data gathered. </w:t>
            </w:r>
            <w:r w:rsidR="00A625D1">
              <w:rPr>
                <w:rFonts w:ascii="Ubuntu" w:eastAsia="Calibri" w:hAnsi="Ubuntu" w:cs="Times New Roman"/>
                <w:bCs/>
                <w:sz w:val="24"/>
                <w:szCs w:val="24"/>
              </w:rPr>
              <w:t xml:space="preserve">JM highlighted that </w:t>
            </w:r>
            <w:r w:rsidR="00E31310">
              <w:rPr>
                <w:rFonts w:ascii="Ubuntu" w:eastAsia="Calibri" w:hAnsi="Ubuntu" w:cs="Times New Roman"/>
                <w:bCs/>
                <w:sz w:val="24"/>
                <w:szCs w:val="24"/>
              </w:rPr>
              <w:t xml:space="preserve">the lack of data on vaping was </w:t>
            </w:r>
            <w:r w:rsidR="00E01D5E">
              <w:rPr>
                <w:rFonts w:ascii="Ubuntu" w:eastAsia="Calibri" w:hAnsi="Ubuntu" w:cs="Times New Roman"/>
                <w:bCs/>
                <w:sz w:val="24"/>
                <w:szCs w:val="24"/>
              </w:rPr>
              <w:t>due</w:t>
            </w:r>
            <w:r w:rsidR="00C94CDD">
              <w:rPr>
                <w:rFonts w:ascii="Ubuntu" w:eastAsia="Calibri" w:hAnsi="Ubuntu" w:cs="Times New Roman"/>
                <w:bCs/>
                <w:sz w:val="24"/>
                <w:szCs w:val="24"/>
              </w:rPr>
              <w:t xml:space="preserve"> </w:t>
            </w:r>
            <w:r w:rsidR="00E01D5E">
              <w:rPr>
                <w:rFonts w:ascii="Ubuntu" w:eastAsia="Calibri" w:hAnsi="Ubuntu" w:cs="Times New Roman"/>
                <w:bCs/>
                <w:sz w:val="24"/>
                <w:szCs w:val="24"/>
              </w:rPr>
              <w:t>to the</w:t>
            </w:r>
            <w:r w:rsidR="00C94CDD">
              <w:rPr>
                <w:rFonts w:ascii="Ubuntu" w:eastAsia="Calibri" w:hAnsi="Ubuntu" w:cs="Times New Roman"/>
                <w:bCs/>
                <w:sz w:val="24"/>
                <w:szCs w:val="24"/>
              </w:rPr>
              <w:t xml:space="preserve"> estimate data </w:t>
            </w:r>
            <w:r w:rsidR="008A7C4A">
              <w:rPr>
                <w:rFonts w:ascii="Ubuntu" w:eastAsia="Calibri" w:hAnsi="Ubuntu" w:cs="Times New Roman"/>
                <w:bCs/>
                <w:sz w:val="24"/>
                <w:szCs w:val="24"/>
              </w:rPr>
              <w:t>being based on survey data</w:t>
            </w:r>
            <w:r w:rsidR="00E01D5E">
              <w:rPr>
                <w:rFonts w:ascii="Ubuntu" w:eastAsia="Calibri" w:hAnsi="Ubuntu" w:cs="Times New Roman"/>
                <w:bCs/>
                <w:sz w:val="24"/>
                <w:szCs w:val="24"/>
              </w:rPr>
              <w:t>,</w:t>
            </w:r>
            <w:r w:rsidR="00DA3686">
              <w:rPr>
                <w:rFonts w:ascii="Ubuntu" w:eastAsia="Calibri" w:hAnsi="Ubuntu" w:cs="Times New Roman"/>
                <w:bCs/>
                <w:sz w:val="24"/>
                <w:szCs w:val="24"/>
              </w:rPr>
              <w:t xml:space="preserve"> </w:t>
            </w:r>
            <w:r w:rsidR="00E01D5E">
              <w:rPr>
                <w:rFonts w:ascii="Ubuntu" w:eastAsia="Calibri" w:hAnsi="Ubuntu" w:cs="Times New Roman"/>
                <w:bCs/>
                <w:sz w:val="24"/>
                <w:szCs w:val="24"/>
              </w:rPr>
              <w:t>which did not provide information on specific</w:t>
            </w:r>
            <w:r w:rsidR="00DA3686">
              <w:rPr>
                <w:rFonts w:ascii="Ubuntu" w:eastAsia="Calibri" w:hAnsi="Ubuntu" w:cs="Times New Roman"/>
                <w:bCs/>
                <w:sz w:val="24"/>
                <w:szCs w:val="24"/>
              </w:rPr>
              <w:t xml:space="preserve"> </w:t>
            </w:r>
            <w:r w:rsidR="008E2164">
              <w:rPr>
                <w:rFonts w:ascii="Ubuntu" w:eastAsia="Calibri" w:hAnsi="Ubuntu" w:cs="Times New Roman"/>
                <w:bCs/>
                <w:sz w:val="24"/>
                <w:szCs w:val="24"/>
              </w:rPr>
              <w:t>age groups</w:t>
            </w:r>
            <w:r w:rsidR="00206A68">
              <w:rPr>
                <w:rFonts w:ascii="Ubuntu" w:eastAsia="Calibri" w:hAnsi="Ubuntu" w:cs="Times New Roman"/>
                <w:bCs/>
                <w:sz w:val="24"/>
                <w:szCs w:val="24"/>
              </w:rPr>
              <w:t xml:space="preserve">, and that this was due </w:t>
            </w:r>
            <w:r w:rsidR="00E01D5E">
              <w:rPr>
                <w:rFonts w:ascii="Ubuntu" w:eastAsia="Calibri" w:hAnsi="Ubuntu" w:cs="Times New Roman"/>
                <w:bCs/>
                <w:sz w:val="24"/>
                <w:szCs w:val="24"/>
              </w:rPr>
              <w:t>availability of</w:t>
            </w:r>
            <w:r w:rsidR="002179EB">
              <w:rPr>
                <w:rFonts w:ascii="Ubuntu" w:eastAsia="Calibri" w:hAnsi="Ubuntu" w:cs="Times New Roman"/>
                <w:bCs/>
                <w:sz w:val="24"/>
                <w:szCs w:val="24"/>
              </w:rPr>
              <w:t xml:space="preserve"> </w:t>
            </w:r>
            <w:r w:rsidR="0028268B">
              <w:rPr>
                <w:rFonts w:ascii="Ubuntu" w:eastAsia="Calibri" w:hAnsi="Ubuntu" w:cs="Times New Roman"/>
                <w:bCs/>
                <w:sz w:val="24"/>
                <w:szCs w:val="24"/>
              </w:rPr>
              <w:t>shared figures from retailers</w:t>
            </w:r>
            <w:r w:rsidR="00B45825">
              <w:rPr>
                <w:rFonts w:ascii="Ubuntu" w:eastAsia="Calibri" w:hAnsi="Ubuntu" w:cs="Times New Roman"/>
                <w:bCs/>
                <w:sz w:val="24"/>
                <w:szCs w:val="24"/>
              </w:rPr>
              <w:t>.</w:t>
            </w:r>
          </w:p>
          <w:p w14:paraId="4E3B2248" w14:textId="77777777" w:rsidR="00956F73" w:rsidRDefault="00956F73" w:rsidP="00CB70B5">
            <w:pPr>
              <w:tabs>
                <w:tab w:val="left" w:pos="2552"/>
              </w:tabs>
              <w:spacing w:after="0" w:line="240" w:lineRule="auto"/>
              <w:jc w:val="both"/>
              <w:rPr>
                <w:rFonts w:ascii="Ubuntu" w:eastAsia="Calibri" w:hAnsi="Ubuntu" w:cs="Times New Roman"/>
                <w:bCs/>
                <w:sz w:val="24"/>
                <w:szCs w:val="24"/>
              </w:rPr>
            </w:pPr>
          </w:p>
          <w:p w14:paraId="65F92306" w14:textId="43CF6AE7" w:rsidR="00956F73" w:rsidRPr="00BB2131" w:rsidRDefault="00956F73" w:rsidP="00CB70B5">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SG </w:t>
            </w:r>
            <w:r w:rsidR="00DB2863">
              <w:rPr>
                <w:rFonts w:ascii="Ubuntu" w:eastAsia="Calibri" w:hAnsi="Ubuntu" w:cs="Times New Roman"/>
                <w:bCs/>
                <w:sz w:val="24"/>
                <w:szCs w:val="24"/>
              </w:rPr>
              <w:t>asked about how</w:t>
            </w:r>
            <w:r w:rsidR="009E6746">
              <w:rPr>
                <w:rFonts w:ascii="Ubuntu" w:eastAsia="Calibri" w:hAnsi="Ubuntu" w:cs="Times New Roman"/>
                <w:bCs/>
                <w:sz w:val="24"/>
                <w:szCs w:val="24"/>
              </w:rPr>
              <w:t xml:space="preserve"> the raising alcohol figures would be monitored</w:t>
            </w:r>
            <w:r w:rsidR="00B20F2E">
              <w:rPr>
                <w:rFonts w:ascii="Ubuntu" w:eastAsia="Calibri" w:hAnsi="Ubuntu" w:cs="Times New Roman"/>
                <w:bCs/>
                <w:sz w:val="24"/>
                <w:szCs w:val="24"/>
              </w:rPr>
              <w:t xml:space="preserve">. IB </w:t>
            </w:r>
            <w:r w:rsidR="0007096C">
              <w:rPr>
                <w:rFonts w:ascii="Ubuntu" w:eastAsia="Calibri" w:hAnsi="Ubuntu" w:cs="Times New Roman"/>
                <w:bCs/>
                <w:sz w:val="24"/>
                <w:szCs w:val="24"/>
              </w:rPr>
              <w:t xml:space="preserve">noted that </w:t>
            </w:r>
            <w:r w:rsidR="00E0663E">
              <w:rPr>
                <w:rFonts w:ascii="Ubuntu" w:eastAsia="Calibri" w:hAnsi="Ubuntu" w:cs="Times New Roman"/>
                <w:bCs/>
                <w:sz w:val="24"/>
                <w:szCs w:val="24"/>
              </w:rPr>
              <w:t xml:space="preserve">JM would monitor this as part of </w:t>
            </w:r>
            <w:r w:rsidR="00AC56C5">
              <w:rPr>
                <w:rFonts w:ascii="Ubuntu" w:eastAsia="Calibri" w:hAnsi="Ubuntu" w:cs="Times New Roman"/>
                <w:bCs/>
                <w:sz w:val="24"/>
                <w:szCs w:val="24"/>
              </w:rPr>
              <w:t xml:space="preserve">work around substance misuse </w:t>
            </w:r>
            <w:r w:rsidR="00EE1052">
              <w:rPr>
                <w:rFonts w:ascii="Ubuntu" w:eastAsia="Calibri" w:hAnsi="Ubuntu" w:cs="Times New Roman"/>
                <w:bCs/>
                <w:sz w:val="24"/>
                <w:szCs w:val="24"/>
              </w:rPr>
              <w:t xml:space="preserve">and would </w:t>
            </w:r>
            <w:r w:rsidR="0050503E">
              <w:rPr>
                <w:rFonts w:ascii="Ubuntu" w:eastAsia="Calibri" w:hAnsi="Ubuntu" w:cs="Times New Roman"/>
                <w:bCs/>
                <w:sz w:val="24"/>
                <w:szCs w:val="24"/>
              </w:rPr>
              <w:t xml:space="preserve">develop a </w:t>
            </w:r>
            <w:r w:rsidR="00371942">
              <w:rPr>
                <w:rFonts w:ascii="Ubuntu" w:eastAsia="Calibri" w:hAnsi="Ubuntu" w:cs="Times New Roman"/>
                <w:bCs/>
                <w:sz w:val="24"/>
                <w:szCs w:val="24"/>
              </w:rPr>
              <w:t>needs assessment around this.</w:t>
            </w:r>
          </w:p>
          <w:p w14:paraId="6BAEA7A3" w14:textId="77777777" w:rsidR="002E72CE" w:rsidRPr="00851028" w:rsidRDefault="002E72CE" w:rsidP="00CB70B5">
            <w:pPr>
              <w:tabs>
                <w:tab w:val="left" w:pos="2552"/>
              </w:tabs>
              <w:spacing w:after="0" w:line="240" w:lineRule="auto"/>
              <w:jc w:val="both"/>
              <w:rPr>
                <w:rFonts w:ascii="Ubuntu" w:eastAsia="Calibri" w:hAnsi="Ubuntu" w:cs="Times New Roman"/>
                <w:b/>
                <w:sz w:val="24"/>
                <w:szCs w:val="24"/>
              </w:rPr>
            </w:pPr>
          </w:p>
          <w:p w14:paraId="41B95F56" w14:textId="0AC7C087" w:rsidR="00DD447A" w:rsidRPr="00170BBE" w:rsidRDefault="002E72CE" w:rsidP="002E72CE">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PB</w:t>
            </w:r>
            <w:r w:rsidR="00DD16C6" w:rsidRPr="00851028">
              <w:rPr>
                <w:rFonts w:ascii="Ubuntu" w:eastAsia="Calibri" w:hAnsi="Ubuntu" w:cs="Times New Roman"/>
                <w:bCs/>
                <w:sz w:val="24"/>
                <w:szCs w:val="24"/>
              </w:rPr>
              <w:t xml:space="preserve"> thanked IB for the update</w:t>
            </w:r>
            <w:r w:rsidR="005E2954">
              <w:rPr>
                <w:rFonts w:ascii="Ubuntu" w:eastAsia="Calibri" w:hAnsi="Ubuntu" w:cs="Times New Roman"/>
                <w:bCs/>
                <w:sz w:val="24"/>
                <w:szCs w:val="24"/>
              </w:rPr>
              <w:t>.</w:t>
            </w:r>
          </w:p>
          <w:p w14:paraId="2E62587F" w14:textId="6434024B" w:rsidR="00CA3640" w:rsidRDefault="00CA3640" w:rsidP="00CA3640">
            <w:pPr>
              <w:tabs>
                <w:tab w:val="left" w:pos="2552"/>
              </w:tabs>
              <w:spacing w:after="0" w:line="240" w:lineRule="auto"/>
              <w:jc w:val="both"/>
              <w:rPr>
                <w:rFonts w:ascii="Ubuntu" w:eastAsia="Calibri" w:hAnsi="Ubuntu" w:cs="Times New Roman"/>
                <w:bCs/>
                <w:sz w:val="24"/>
                <w:szCs w:val="24"/>
              </w:rPr>
            </w:pPr>
          </w:p>
          <w:p w14:paraId="4DD3C308" w14:textId="51DDC299" w:rsidR="00F12122" w:rsidRPr="00A0257B" w:rsidRDefault="00F12122" w:rsidP="00F12122">
            <w:pPr>
              <w:tabs>
                <w:tab w:val="left" w:pos="2552"/>
              </w:tabs>
              <w:spacing w:after="0"/>
              <w:jc w:val="both"/>
              <w:rPr>
                <w:rFonts w:ascii="Ubuntu" w:eastAsia="Calibri" w:hAnsi="Ubuntu" w:cs="Times New Roman"/>
                <w:sz w:val="24"/>
                <w:szCs w:val="24"/>
              </w:rPr>
            </w:pPr>
            <w:r w:rsidRPr="00A0257B">
              <w:rPr>
                <w:rFonts w:ascii="Ubuntu" w:eastAsia="Calibri" w:hAnsi="Ubuntu" w:cs="Times New Roman"/>
                <w:sz w:val="24"/>
                <w:szCs w:val="24"/>
              </w:rPr>
              <w:t xml:space="preserve">The Board </w:t>
            </w:r>
            <w:r w:rsidRPr="00A0257B">
              <w:rPr>
                <w:rFonts w:ascii="Ubuntu" w:eastAsia="Calibri" w:hAnsi="Ubuntu" w:cs="Times New Roman"/>
                <w:b/>
                <w:sz w:val="24"/>
                <w:szCs w:val="24"/>
              </w:rPr>
              <w:t>discussed</w:t>
            </w:r>
            <w:r w:rsidRPr="00A0257B">
              <w:rPr>
                <w:rFonts w:ascii="Ubuntu" w:eastAsia="Calibri" w:hAnsi="Ubuntu" w:cs="Times New Roman"/>
                <w:sz w:val="24"/>
                <w:szCs w:val="24"/>
              </w:rPr>
              <w:t xml:space="preserve"> and </w:t>
            </w:r>
            <w:r w:rsidRPr="00A0257B">
              <w:rPr>
                <w:rFonts w:ascii="Ubuntu" w:eastAsia="Calibri" w:hAnsi="Ubuntu" w:cs="Times New Roman"/>
                <w:b/>
                <w:sz w:val="24"/>
                <w:szCs w:val="24"/>
              </w:rPr>
              <w:t>scrutinised</w:t>
            </w:r>
            <w:r w:rsidRPr="00A0257B">
              <w:rPr>
                <w:rFonts w:ascii="Ubuntu" w:eastAsia="Calibri" w:hAnsi="Ubuntu" w:cs="Times New Roman"/>
                <w:sz w:val="24"/>
                <w:szCs w:val="24"/>
              </w:rPr>
              <w:t xml:space="preserve"> the Rapid Overview Dashboard Report and </w:t>
            </w:r>
            <w:r w:rsidRPr="00A0257B">
              <w:rPr>
                <w:rFonts w:ascii="Ubuntu" w:eastAsia="Calibri" w:hAnsi="Ubuntu" w:cs="Times New Roman"/>
                <w:b/>
                <w:bCs/>
                <w:sz w:val="24"/>
                <w:szCs w:val="24"/>
              </w:rPr>
              <w:t xml:space="preserve">noted </w:t>
            </w:r>
            <w:r w:rsidRPr="00A0257B">
              <w:rPr>
                <w:rFonts w:ascii="Ubuntu" w:eastAsia="Calibri" w:hAnsi="Ubuntu" w:cs="Times New Roman"/>
                <w:sz w:val="24"/>
                <w:szCs w:val="24"/>
              </w:rPr>
              <w:t>the specific areas of data analysis underway.</w:t>
            </w:r>
          </w:p>
          <w:p w14:paraId="7EE6B503" w14:textId="77777777" w:rsidR="00FD0BF7" w:rsidRPr="00E90C65" w:rsidRDefault="00FD0BF7" w:rsidP="00CB70B5">
            <w:pPr>
              <w:tabs>
                <w:tab w:val="left" w:pos="2552"/>
              </w:tabs>
              <w:spacing w:after="0" w:line="240" w:lineRule="auto"/>
              <w:jc w:val="both"/>
              <w:rPr>
                <w:rFonts w:ascii="Ubuntu" w:eastAsia="Calibri" w:hAnsi="Ubuntu" w:cs="Times New Roman"/>
                <w:b/>
                <w:sz w:val="24"/>
                <w:szCs w:val="24"/>
              </w:rPr>
            </w:pPr>
          </w:p>
        </w:tc>
      </w:tr>
      <w:tr w:rsidR="006B4B79" w:rsidRPr="00E90C65" w14:paraId="1C5628F5" w14:textId="77777777" w:rsidTr="6575DECB">
        <w:trPr>
          <w:trHeight w:val="161"/>
        </w:trPr>
        <w:tc>
          <w:tcPr>
            <w:tcW w:w="3403" w:type="dxa"/>
            <w:tcBorders>
              <w:right w:val="single" w:sz="4" w:space="0" w:color="auto"/>
            </w:tcBorders>
          </w:tcPr>
          <w:p w14:paraId="20632BF8" w14:textId="04BB109E" w:rsidR="00652DCC" w:rsidRPr="00E90C65" w:rsidRDefault="00652DCC"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lastRenderedPageBreak/>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1726FF">
              <w:rPr>
                <w:rFonts w:ascii="Ubuntu" w:eastAsia="Calibri" w:hAnsi="Ubuntu" w:cs="Times New Roman"/>
                <w:b/>
                <w:sz w:val="24"/>
                <w:szCs w:val="24"/>
              </w:rPr>
              <w:t>3.</w:t>
            </w:r>
            <w:r w:rsidR="00AD5ECF">
              <w:rPr>
                <w:rFonts w:ascii="Ubuntu" w:eastAsia="Calibri" w:hAnsi="Ubuntu" w:cs="Times New Roman"/>
                <w:b/>
                <w:sz w:val="24"/>
                <w:szCs w:val="24"/>
              </w:rPr>
              <w:t>3</w:t>
            </w:r>
          </w:p>
        </w:tc>
        <w:tc>
          <w:tcPr>
            <w:tcW w:w="6662" w:type="dxa"/>
            <w:tcBorders>
              <w:left w:val="single" w:sz="4" w:space="0" w:color="auto"/>
            </w:tcBorders>
          </w:tcPr>
          <w:p w14:paraId="179A7A65" w14:textId="25979679" w:rsidR="00652DCC" w:rsidRPr="00E90C65" w:rsidRDefault="009045E2" w:rsidP="00E90C65">
            <w:pPr>
              <w:tabs>
                <w:tab w:val="left" w:pos="2552"/>
              </w:tabs>
              <w:spacing w:after="0" w:line="240" w:lineRule="auto"/>
              <w:jc w:val="both"/>
              <w:rPr>
                <w:rFonts w:ascii="Ubuntu" w:eastAsia="Calibri" w:hAnsi="Ubuntu" w:cs="Times New Roman"/>
                <w:b/>
                <w:sz w:val="24"/>
                <w:szCs w:val="24"/>
              </w:rPr>
            </w:pPr>
            <w:r w:rsidRPr="009045E2">
              <w:rPr>
                <w:rFonts w:ascii="Ubuntu" w:eastAsia="Calibri" w:hAnsi="Ubuntu" w:cs="Times New Roman"/>
                <w:b/>
                <w:sz w:val="24"/>
                <w:szCs w:val="24"/>
              </w:rPr>
              <w:t xml:space="preserve">Integrated Performance Report (Month </w:t>
            </w:r>
            <w:r w:rsidR="00F65829">
              <w:rPr>
                <w:rFonts w:ascii="Ubuntu" w:eastAsia="Calibri" w:hAnsi="Ubuntu" w:cs="Times New Roman"/>
                <w:b/>
                <w:sz w:val="24"/>
                <w:szCs w:val="24"/>
              </w:rPr>
              <w:t>9</w:t>
            </w:r>
            <w:r w:rsidRPr="009045E2">
              <w:rPr>
                <w:rFonts w:ascii="Ubuntu" w:eastAsia="Calibri" w:hAnsi="Ubuntu" w:cs="Times New Roman"/>
                <w:b/>
                <w:sz w:val="24"/>
                <w:szCs w:val="24"/>
              </w:rPr>
              <w:t>), Finance Report</w:t>
            </w:r>
          </w:p>
        </w:tc>
      </w:tr>
      <w:tr w:rsidR="006B4B79" w:rsidRPr="00E90C65" w14:paraId="267F3DC7" w14:textId="77777777" w:rsidTr="6575DECB">
        <w:trPr>
          <w:trHeight w:val="161"/>
        </w:trPr>
        <w:tc>
          <w:tcPr>
            <w:tcW w:w="10065" w:type="dxa"/>
            <w:gridSpan w:val="2"/>
          </w:tcPr>
          <w:p w14:paraId="7DBF9564" w14:textId="27D6F51C" w:rsidR="4465BC6E" w:rsidRDefault="4465BC6E" w:rsidP="4465BC6E">
            <w:pPr>
              <w:spacing w:after="0"/>
              <w:jc w:val="both"/>
              <w:rPr>
                <w:rFonts w:ascii="Ubuntu" w:eastAsia="Ubuntu" w:hAnsi="Ubuntu" w:cs="Ubuntu"/>
                <w:sz w:val="24"/>
                <w:szCs w:val="24"/>
              </w:rPr>
            </w:pPr>
            <w:r w:rsidRPr="4465BC6E">
              <w:rPr>
                <w:rFonts w:ascii="Ubuntu" w:eastAsia="Ubuntu" w:hAnsi="Ubuntu" w:cs="Ubuntu"/>
                <w:sz w:val="24"/>
                <w:szCs w:val="24"/>
              </w:rPr>
              <w:t xml:space="preserve">HG </w:t>
            </w:r>
            <w:r w:rsidR="452CB46C" w:rsidRPr="4465BC6E">
              <w:rPr>
                <w:rFonts w:ascii="Ubuntu" w:eastAsia="Ubuntu" w:hAnsi="Ubuntu" w:cs="Ubuntu"/>
                <w:sz w:val="24"/>
                <w:szCs w:val="24"/>
              </w:rPr>
              <w:t>presented</w:t>
            </w:r>
            <w:r w:rsidRPr="4465BC6E">
              <w:rPr>
                <w:rFonts w:ascii="Ubuntu" w:eastAsia="Ubuntu" w:hAnsi="Ubuntu" w:cs="Ubuntu"/>
                <w:sz w:val="24"/>
                <w:szCs w:val="24"/>
              </w:rPr>
              <w:t xml:space="preserve"> the Finance Report </w:t>
            </w:r>
            <w:r w:rsidR="41B7868C" w:rsidRPr="4465BC6E">
              <w:rPr>
                <w:rFonts w:ascii="Ubuntu" w:eastAsia="Ubuntu" w:hAnsi="Ubuntu" w:cs="Ubuntu"/>
                <w:sz w:val="24"/>
                <w:szCs w:val="24"/>
              </w:rPr>
              <w:t xml:space="preserve">to </w:t>
            </w:r>
            <w:r w:rsidRPr="4465BC6E">
              <w:rPr>
                <w:rFonts w:ascii="Ubuntu" w:eastAsia="Ubuntu" w:hAnsi="Ubuntu" w:cs="Ubuntu"/>
                <w:sz w:val="24"/>
                <w:szCs w:val="24"/>
              </w:rPr>
              <w:t>t</w:t>
            </w:r>
            <w:r w:rsidR="41B7868C" w:rsidRPr="4465BC6E">
              <w:rPr>
                <w:rFonts w:ascii="Ubuntu" w:eastAsia="Ubuntu" w:hAnsi="Ubuntu" w:cs="Ubuntu"/>
                <w:sz w:val="24"/>
                <w:szCs w:val="24"/>
              </w:rPr>
              <w:t xml:space="preserve">he Board and highlighted the following: </w:t>
            </w:r>
            <w:r w:rsidRPr="4465BC6E">
              <w:rPr>
                <w:rFonts w:ascii="Ubuntu" w:eastAsia="Ubuntu" w:hAnsi="Ubuntu" w:cs="Ubuntu"/>
                <w:sz w:val="24"/>
                <w:szCs w:val="24"/>
              </w:rPr>
              <w:t xml:space="preserve"> </w:t>
            </w:r>
          </w:p>
          <w:p w14:paraId="7C72AD78" w14:textId="5A23BC3A" w:rsidR="4465BC6E" w:rsidRDefault="00B51E80" w:rsidP="4465BC6E">
            <w:pPr>
              <w:pStyle w:val="ListParagraph"/>
              <w:numPr>
                <w:ilvl w:val="0"/>
                <w:numId w:val="1"/>
              </w:numPr>
              <w:spacing w:after="0"/>
              <w:jc w:val="both"/>
              <w:rPr>
                <w:rFonts w:ascii="Ubuntu" w:eastAsia="Ubuntu" w:hAnsi="Ubuntu" w:cs="Ubuntu"/>
                <w:sz w:val="24"/>
                <w:szCs w:val="24"/>
              </w:rPr>
            </w:pPr>
            <w:r>
              <w:rPr>
                <w:rFonts w:ascii="Ubuntu" w:eastAsia="Ubuntu" w:hAnsi="Ubuntu" w:cs="Ubuntu"/>
                <w:sz w:val="24"/>
                <w:szCs w:val="24"/>
              </w:rPr>
              <w:t>N</w:t>
            </w:r>
            <w:r w:rsidR="4465BC6E" w:rsidRPr="4465BC6E">
              <w:rPr>
                <w:rFonts w:ascii="Ubuntu" w:eastAsia="Ubuntu" w:hAnsi="Ubuntu" w:cs="Ubuntu"/>
                <w:sz w:val="24"/>
                <w:szCs w:val="24"/>
              </w:rPr>
              <w:t>oted that the chart on Page 117 show</w:t>
            </w:r>
            <w:r w:rsidR="00E832E3">
              <w:rPr>
                <w:rFonts w:ascii="Ubuntu" w:eastAsia="Ubuntu" w:hAnsi="Ubuntu" w:cs="Ubuntu"/>
                <w:sz w:val="24"/>
                <w:szCs w:val="24"/>
              </w:rPr>
              <w:t>ed</w:t>
            </w:r>
            <w:r w:rsidR="4465BC6E" w:rsidRPr="4465BC6E">
              <w:rPr>
                <w:rFonts w:ascii="Ubuntu" w:eastAsia="Ubuntu" w:hAnsi="Ubuntu" w:cs="Ubuntu"/>
                <w:sz w:val="24"/>
                <w:szCs w:val="24"/>
              </w:rPr>
              <w:t xml:space="preserve"> that the most spend this year </w:t>
            </w:r>
            <w:r w:rsidR="00E832E3">
              <w:rPr>
                <w:rFonts w:ascii="Ubuntu" w:eastAsia="Ubuntu" w:hAnsi="Ubuntu" w:cs="Ubuntu"/>
                <w:sz w:val="24"/>
                <w:szCs w:val="24"/>
              </w:rPr>
              <w:t>would</w:t>
            </w:r>
            <w:r w:rsidR="4465BC6E" w:rsidRPr="4465BC6E">
              <w:rPr>
                <w:rFonts w:ascii="Ubuntu" w:eastAsia="Ubuntu" w:hAnsi="Ubuntu" w:cs="Ubuntu"/>
                <w:sz w:val="24"/>
                <w:szCs w:val="24"/>
              </w:rPr>
              <w:t xml:space="preserve"> </w:t>
            </w:r>
            <w:r w:rsidR="00E832E3">
              <w:rPr>
                <w:rFonts w:ascii="Ubuntu" w:eastAsia="Ubuntu" w:hAnsi="Ubuntu" w:cs="Ubuntu"/>
                <w:sz w:val="24"/>
                <w:szCs w:val="24"/>
              </w:rPr>
              <w:t>be</w:t>
            </w:r>
            <w:r w:rsidR="4465BC6E" w:rsidRPr="4465BC6E">
              <w:rPr>
                <w:rFonts w:ascii="Ubuntu" w:eastAsia="Ubuntu" w:hAnsi="Ubuntu" w:cs="Ubuntu"/>
                <w:sz w:val="24"/>
                <w:szCs w:val="24"/>
              </w:rPr>
              <w:t xml:space="preserve"> in the next 3 months, which </w:t>
            </w:r>
            <w:r w:rsidR="00E832E3">
              <w:rPr>
                <w:rFonts w:ascii="Ubuntu" w:eastAsia="Ubuntu" w:hAnsi="Ubuntu" w:cs="Ubuntu"/>
                <w:sz w:val="24"/>
                <w:szCs w:val="24"/>
              </w:rPr>
              <w:t>would</w:t>
            </w:r>
            <w:r w:rsidR="4465BC6E" w:rsidRPr="4465BC6E">
              <w:rPr>
                <w:rFonts w:ascii="Ubuntu" w:eastAsia="Ubuntu" w:hAnsi="Ubuntu" w:cs="Ubuntu"/>
                <w:sz w:val="24"/>
                <w:szCs w:val="24"/>
              </w:rPr>
              <w:t xml:space="preserve"> be managed carefully. </w:t>
            </w:r>
          </w:p>
          <w:p w14:paraId="296F457D" w14:textId="4734F078" w:rsidR="4465BC6E" w:rsidRDefault="00B51E80" w:rsidP="4465BC6E">
            <w:pPr>
              <w:pStyle w:val="ListParagraph"/>
              <w:numPr>
                <w:ilvl w:val="0"/>
                <w:numId w:val="1"/>
              </w:numPr>
              <w:spacing w:after="0"/>
              <w:jc w:val="both"/>
              <w:rPr>
                <w:rFonts w:ascii="Ubuntu" w:eastAsia="Ubuntu" w:hAnsi="Ubuntu" w:cs="Ubuntu"/>
                <w:sz w:val="24"/>
                <w:szCs w:val="24"/>
              </w:rPr>
            </w:pPr>
            <w:r>
              <w:rPr>
                <w:rFonts w:ascii="Ubuntu" w:eastAsia="Ubuntu" w:hAnsi="Ubuntu" w:cs="Ubuntu"/>
                <w:sz w:val="24"/>
                <w:szCs w:val="24"/>
              </w:rPr>
              <w:t>H</w:t>
            </w:r>
            <w:r w:rsidR="4465BC6E" w:rsidRPr="4465BC6E">
              <w:rPr>
                <w:rFonts w:ascii="Ubuntu" w:eastAsia="Ubuntu" w:hAnsi="Ubuntu" w:cs="Ubuntu"/>
                <w:sz w:val="24"/>
                <w:szCs w:val="24"/>
              </w:rPr>
              <w:t>ighlighted that each Directorate ha</w:t>
            </w:r>
            <w:r w:rsidR="00E832E3">
              <w:rPr>
                <w:rFonts w:ascii="Ubuntu" w:eastAsia="Ubuntu" w:hAnsi="Ubuntu" w:cs="Ubuntu"/>
                <w:sz w:val="24"/>
                <w:szCs w:val="24"/>
              </w:rPr>
              <w:t>d</w:t>
            </w:r>
            <w:r w:rsidR="4465BC6E" w:rsidRPr="4465BC6E">
              <w:rPr>
                <w:rFonts w:ascii="Ubuntu" w:eastAsia="Ubuntu" w:hAnsi="Ubuntu" w:cs="Ubuntu"/>
                <w:sz w:val="24"/>
                <w:szCs w:val="24"/>
              </w:rPr>
              <w:t xml:space="preserve"> spending plans which are being reviewed </w:t>
            </w:r>
            <w:r w:rsidR="00E832E3">
              <w:rPr>
                <w:rFonts w:ascii="Ubuntu" w:eastAsia="Ubuntu" w:hAnsi="Ubuntu" w:cs="Ubuntu"/>
                <w:sz w:val="24"/>
                <w:szCs w:val="24"/>
              </w:rPr>
              <w:t>regularly</w:t>
            </w:r>
            <w:r w:rsidR="4465BC6E" w:rsidRPr="4465BC6E">
              <w:rPr>
                <w:rFonts w:ascii="Ubuntu" w:eastAsia="Ubuntu" w:hAnsi="Ubuntu" w:cs="Ubuntu"/>
                <w:sz w:val="24"/>
                <w:szCs w:val="24"/>
              </w:rPr>
              <w:t xml:space="preserve">. </w:t>
            </w:r>
          </w:p>
          <w:p w14:paraId="34947FE7" w14:textId="1869F115" w:rsidR="4465BC6E" w:rsidRDefault="00B51E80" w:rsidP="4465BC6E">
            <w:pPr>
              <w:pStyle w:val="ListParagraph"/>
              <w:numPr>
                <w:ilvl w:val="0"/>
                <w:numId w:val="1"/>
              </w:numPr>
              <w:spacing w:after="0"/>
              <w:jc w:val="both"/>
              <w:rPr>
                <w:rFonts w:ascii="Ubuntu" w:eastAsia="Ubuntu" w:hAnsi="Ubuntu" w:cs="Ubuntu"/>
                <w:sz w:val="24"/>
                <w:szCs w:val="24"/>
              </w:rPr>
            </w:pPr>
            <w:r>
              <w:rPr>
                <w:rFonts w:ascii="Ubuntu" w:eastAsia="Ubuntu" w:hAnsi="Ubuntu" w:cs="Ubuntu"/>
                <w:sz w:val="24"/>
                <w:szCs w:val="24"/>
              </w:rPr>
              <w:t>I</w:t>
            </w:r>
            <w:r w:rsidR="4465BC6E" w:rsidRPr="4465BC6E">
              <w:rPr>
                <w:rFonts w:ascii="Ubuntu" w:eastAsia="Ubuntu" w:hAnsi="Ubuntu" w:cs="Ubuntu"/>
                <w:sz w:val="24"/>
                <w:szCs w:val="24"/>
              </w:rPr>
              <w:t>dentified a burden on the capital programme in the last month of the forecast, explaining this was due to come earlier in the year</w:t>
            </w:r>
            <w:r>
              <w:rPr>
                <w:rFonts w:ascii="Ubuntu" w:eastAsia="Ubuntu" w:hAnsi="Ubuntu" w:cs="Ubuntu"/>
                <w:sz w:val="24"/>
                <w:szCs w:val="24"/>
              </w:rPr>
              <w:t>,</w:t>
            </w:r>
            <w:r w:rsidR="4465BC6E" w:rsidRPr="4465BC6E">
              <w:rPr>
                <w:rFonts w:ascii="Ubuntu" w:eastAsia="Ubuntu" w:hAnsi="Ubuntu" w:cs="Ubuntu"/>
                <w:sz w:val="24"/>
                <w:szCs w:val="24"/>
              </w:rPr>
              <w:t xml:space="preserve"> but ha</w:t>
            </w:r>
            <w:r>
              <w:rPr>
                <w:rFonts w:ascii="Ubuntu" w:eastAsia="Ubuntu" w:hAnsi="Ubuntu" w:cs="Ubuntu"/>
                <w:sz w:val="24"/>
                <w:szCs w:val="24"/>
              </w:rPr>
              <w:t>d</w:t>
            </w:r>
            <w:r w:rsidR="4465BC6E" w:rsidRPr="4465BC6E">
              <w:rPr>
                <w:rFonts w:ascii="Ubuntu" w:eastAsia="Ubuntu" w:hAnsi="Ubuntu" w:cs="Ubuntu"/>
                <w:sz w:val="24"/>
                <w:szCs w:val="24"/>
              </w:rPr>
              <w:t xml:space="preserve"> been delayed due to an extensive procurement process. </w:t>
            </w:r>
          </w:p>
          <w:p w14:paraId="01C7A433" w14:textId="7DB34DFE" w:rsidR="4465BC6E" w:rsidRDefault="00B51E80" w:rsidP="4465BC6E">
            <w:pPr>
              <w:pStyle w:val="ListParagraph"/>
              <w:numPr>
                <w:ilvl w:val="0"/>
                <w:numId w:val="1"/>
              </w:numPr>
              <w:spacing w:after="0"/>
              <w:jc w:val="both"/>
              <w:rPr>
                <w:rFonts w:ascii="Ubuntu" w:eastAsia="Ubuntu" w:hAnsi="Ubuntu" w:cs="Ubuntu"/>
                <w:sz w:val="24"/>
                <w:szCs w:val="24"/>
              </w:rPr>
            </w:pPr>
            <w:r>
              <w:rPr>
                <w:rFonts w:ascii="Ubuntu" w:eastAsia="Ubuntu" w:hAnsi="Ubuntu" w:cs="Ubuntu"/>
                <w:sz w:val="24"/>
                <w:szCs w:val="24"/>
              </w:rPr>
              <w:t>N</w:t>
            </w:r>
            <w:r w:rsidR="4465BC6E" w:rsidRPr="4465BC6E">
              <w:rPr>
                <w:rFonts w:ascii="Ubuntu" w:eastAsia="Ubuntu" w:hAnsi="Ubuntu" w:cs="Ubuntu"/>
                <w:sz w:val="24"/>
                <w:szCs w:val="24"/>
              </w:rPr>
              <w:t xml:space="preserve">oted potential expenditure in terms of the continued Covid testing costs. </w:t>
            </w:r>
            <w:r>
              <w:rPr>
                <w:rFonts w:ascii="Ubuntu" w:eastAsia="Ubuntu" w:hAnsi="Ubuntu" w:cs="Ubuntu"/>
                <w:sz w:val="24"/>
                <w:szCs w:val="24"/>
              </w:rPr>
              <w:t xml:space="preserve">He </w:t>
            </w:r>
            <w:r w:rsidR="4465BC6E" w:rsidRPr="4465BC6E">
              <w:rPr>
                <w:rFonts w:ascii="Ubuntu" w:eastAsia="Ubuntu" w:hAnsi="Ubuntu" w:cs="Ubuntu"/>
                <w:sz w:val="24"/>
                <w:szCs w:val="24"/>
              </w:rPr>
              <w:t xml:space="preserve"> added that there </w:t>
            </w:r>
            <w:r w:rsidR="00AB151A">
              <w:rPr>
                <w:rFonts w:ascii="Ubuntu" w:eastAsia="Ubuntu" w:hAnsi="Ubuntu" w:cs="Ubuntu"/>
                <w:sz w:val="24"/>
                <w:szCs w:val="24"/>
              </w:rPr>
              <w:t xml:space="preserve">had been </w:t>
            </w:r>
            <w:r w:rsidR="00222BCA">
              <w:rPr>
                <w:rFonts w:ascii="Ubuntu" w:eastAsia="Ubuntu" w:hAnsi="Ubuntu" w:cs="Ubuntu"/>
                <w:sz w:val="24"/>
                <w:szCs w:val="24"/>
              </w:rPr>
              <w:t>substantial</w:t>
            </w:r>
            <w:r w:rsidR="4465BC6E" w:rsidRPr="4465BC6E">
              <w:rPr>
                <w:rFonts w:ascii="Ubuntu" w:eastAsia="Ubuntu" w:hAnsi="Ubuntu" w:cs="Ubuntu"/>
                <w:sz w:val="24"/>
                <w:szCs w:val="24"/>
              </w:rPr>
              <w:t xml:space="preserve"> work with Welsh Government</w:t>
            </w:r>
            <w:r w:rsidR="00AC584A">
              <w:rPr>
                <w:rFonts w:ascii="Ubuntu" w:eastAsia="Ubuntu" w:hAnsi="Ubuntu" w:cs="Ubuntu"/>
                <w:sz w:val="24"/>
                <w:szCs w:val="24"/>
              </w:rPr>
              <w:t xml:space="preserve"> and</w:t>
            </w:r>
            <w:r w:rsidR="4465BC6E" w:rsidRPr="4465BC6E">
              <w:rPr>
                <w:rFonts w:ascii="Ubuntu" w:eastAsia="Ubuntu" w:hAnsi="Ubuntu" w:cs="Ubuntu"/>
                <w:sz w:val="24"/>
                <w:szCs w:val="24"/>
              </w:rPr>
              <w:t xml:space="preserve"> the </w:t>
            </w:r>
            <w:r w:rsidR="00AC584A">
              <w:rPr>
                <w:rFonts w:ascii="Ubuntu" w:eastAsia="Ubuntu" w:hAnsi="Ubuntu" w:cs="Ubuntu"/>
                <w:sz w:val="24"/>
                <w:szCs w:val="24"/>
              </w:rPr>
              <w:t>Health Protection and Screening (</w:t>
            </w:r>
            <w:r w:rsidR="4465BC6E" w:rsidRPr="4465BC6E">
              <w:rPr>
                <w:rFonts w:ascii="Ubuntu" w:eastAsia="Ubuntu" w:hAnsi="Ubuntu" w:cs="Ubuntu"/>
                <w:sz w:val="24"/>
                <w:szCs w:val="24"/>
              </w:rPr>
              <w:t>HPSS</w:t>
            </w:r>
            <w:r w:rsidR="00AC584A">
              <w:rPr>
                <w:rFonts w:ascii="Ubuntu" w:eastAsia="Ubuntu" w:hAnsi="Ubuntu" w:cs="Ubuntu"/>
                <w:sz w:val="24"/>
                <w:szCs w:val="24"/>
              </w:rPr>
              <w:t>)</w:t>
            </w:r>
            <w:r w:rsidR="4465BC6E" w:rsidRPr="4465BC6E">
              <w:rPr>
                <w:rFonts w:ascii="Ubuntu" w:eastAsia="Ubuntu" w:hAnsi="Ubuntu" w:cs="Ubuntu"/>
                <w:sz w:val="24"/>
                <w:szCs w:val="24"/>
              </w:rPr>
              <w:t xml:space="preserve"> team to minimise the costs.</w:t>
            </w:r>
          </w:p>
          <w:p w14:paraId="1FC8F464" w14:textId="12C6C070" w:rsidR="4465BC6E" w:rsidRDefault="00B51E80" w:rsidP="4465BC6E">
            <w:pPr>
              <w:pStyle w:val="ListParagraph"/>
              <w:numPr>
                <w:ilvl w:val="0"/>
                <w:numId w:val="1"/>
              </w:numPr>
              <w:spacing w:after="0"/>
              <w:jc w:val="both"/>
              <w:rPr>
                <w:rFonts w:ascii="Ubuntu" w:eastAsia="Ubuntu" w:hAnsi="Ubuntu" w:cs="Ubuntu"/>
                <w:sz w:val="24"/>
                <w:szCs w:val="24"/>
              </w:rPr>
            </w:pPr>
            <w:r>
              <w:rPr>
                <w:rFonts w:ascii="Ubuntu" w:eastAsia="Ubuntu" w:hAnsi="Ubuntu" w:cs="Ubuntu"/>
                <w:sz w:val="24"/>
                <w:szCs w:val="24"/>
              </w:rPr>
              <w:t>H</w:t>
            </w:r>
            <w:r w:rsidR="00222BCA">
              <w:rPr>
                <w:rFonts w:ascii="Ubuntu" w:eastAsia="Ubuntu" w:hAnsi="Ubuntu" w:cs="Ubuntu"/>
                <w:sz w:val="24"/>
                <w:szCs w:val="24"/>
              </w:rPr>
              <w:t>ighlighted</w:t>
            </w:r>
            <w:r w:rsidR="4465BC6E" w:rsidRPr="4465BC6E">
              <w:rPr>
                <w:rFonts w:ascii="Ubuntu" w:eastAsia="Ubuntu" w:hAnsi="Ubuntu" w:cs="Ubuntu"/>
                <w:sz w:val="24"/>
                <w:szCs w:val="24"/>
              </w:rPr>
              <w:t xml:space="preserve"> a risk for the system </w:t>
            </w:r>
            <w:r w:rsidR="001E4BD3">
              <w:rPr>
                <w:rFonts w:ascii="Ubuntu" w:eastAsia="Ubuntu" w:hAnsi="Ubuntu" w:cs="Ubuntu"/>
                <w:sz w:val="24"/>
                <w:szCs w:val="24"/>
              </w:rPr>
              <w:t xml:space="preserve">going into the next financial year, </w:t>
            </w:r>
            <w:r w:rsidR="4465BC6E" w:rsidRPr="4465BC6E">
              <w:rPr>
                <w:rFonts w:ascii="Ubuntu" w:eastAsia="Ubuntu" w:hAnsi="Ubuntu" w:cs="Ubuntu"/>
                <w:sz w:val="24"/>
                <w:szCs w:val="24"/>
              </w:rPr>
              <w:t xml:space="preserve">as some of the savings </w:t>
            </w:r>
            <w:r w:rsidR="00AC584A">
              <w:rPr>
                <w:rFonts w:ascii="Ubuntu" w:eastAsia="Ubuntu" w:hAnsi="Ubuntu" w:cs="Ubuntu"/>
                <w:sz w:val="24"/>
                <w:szCs w:val="24"/>
              </w:rPr>
              <w:t>had</w:t>
            </w:r>
            <w:r w:rsidR="4465BC6E" w:rsidRPr="4465BC6E">
              <w:rPr>
                <w:rFonts w:ascii="Ubuntu" w:eastAsia="Ubuntu" w:hAnsi="Ubuntu" w:cs="Ubuntu"/>
                <w:sz w:val="24"/>
                <w:szCs w:val="24"/>
              </w:rPr>
              <w:t xml:space="preserve"> been non recurrent this year</w:t>
            </w:r>
            <w:r w:rsidR="001E4BD3">
              <w:rPr>
                <w:rFonts w:ascii="Ubuntu" w:eastAsia="Ubuntu" w:hAnsi="Ubuntu" w:cs="Ubuntu"/>
                <w:sz w:val="24"/>
                <w:szCs w:val="24"/>
              </w:rPr>
              <w:t>.</w:t>
            </w:r>
          </w:p>
          <w:p w14:paraId="3412733A" w14:textId="0E545090" w:rsidR="4465BC6E" w:rsidRDefault="00B51E80" w:rsidP="4465BC6E">
            <w:pPr>
              <w:pStyle w:val="ListParagraph"/>
              <w:numPr>
                <w:ilvl w:val="0"/>
                <w:numId w:val="1"/>
              </w:numPr>
              <w:spacing w:after="0"/>
              <w:jc w:val="both"/>
              <w:rPr>
                <w:rFonts w:ascii="Ubuntu" w:eastAsia="Ubuntu" w:hAnsi="Ubuntu" w:cs="Ubuntu"/>
                <w:sz w:val="24"/>
                <w:szCs w:val="24"/>
              </w:rPr>
            </w:pPr>
            <w:r>
              <w:rPr>
                <w:rFonts w:ascii="Ubuntu" w:eastAsia="Ubuntu" w:hAnsi="Ubuntu" w:cs="Ubuntu"/>
                <w:sz w:val="24"/>
                <w:szCs w:val="24"/>
              </w:rPr>
              <w:t>I</w:t>
            </w:r>
            <w:r w:rsidR="4465BC6E" w:rsidRPr="4465BC6E">
              <w:rPr>
                <w:rFonts w:ascii="Ubuntu" w:eastAsia="Ubuntu" w:hAnsi="Ubuntu" w:cs="Ubuntu"/>
                <w:sz w:val="24"/>
                <w:szCs w:val="24"/>
              </w:rPr>
              <w:t xml:space="preserve">nformed the Board that as of the 30 January, </w:t>
            </w:r>
            <w:r w:rsidR="001E4BD3">
              <w:rPr>
                <w:rFonts w:ascii="Ubuntu" w:eastAsia="Ubuntu" w:hAnsi="Ubuntu" w:cs="Ubuntu"/>
                <w:sz w:val="24"/>
                <w:szCs w:val="24"/>
              </w:rPr>
              <w:t>Public Health Wales</w:t>
            </w:r>
            <w:r w:rsidR="4465BC6E" w:rsidRPr="4465BC6E">
              <w:rPr>
                <w:rFonts w:ascii="Ubuntu" w:eastAsia="Ubuntu" w:hAnsi="Ubuntu" w:cs="Ubuntu"/>
                <w:sz w:val="24"/>
                <w:szCs w:val="24"/>
              </w:rPr>
              <w:t xml:space="preserve"> </w:t>
            </w:r>
            <w:r w:rsidR="001E4BD3">
              <w:rPr>
                <w:rFonts w:ascii="Ubuntu" w:eastAsia="Ubuntu" w:hAnsi="Ubuntu" w:cs="Ubuntu"/>
                <w:sz w:val="24"/>
                <w:szCs w:val="24"/>
              </w:rPr>
              <w:t>had</w:t>
            </w:r>
            <w:r w:rsidR="4465BC6E" w:rsidRPr="4465BC6E">
              <w:rPr>
                <w:rFonts w:ascii="Ubuntu" w:eastAsia="Ubuntu" w:hAnsi="Ubuntu" w:cs="Ubuntu"/>
                <w:sz w:val="24"/>
                <w:szCs w:val="24"/>
              </w:rPr>
              <w:t xml:space="preserve"> not received </w:t>
            </w:r>
            <w:r w:rsidR="00222BCA">
              <w:rPr>
                <w:rFonts w:ascii="Ubuntu" w:eastAsia="Ubuntu" w:hAnsi="Ubuntu" w:cs="Ubuntu"/>
                <w:sz w:val="24"/>
                <w:szCs w:val="24"/>
              </w:rPr>
              <w:t>its</w:t>
            </w:r>
            <w:r w:rsidR="4465BC6E" w:rsidRPr="4465BC6E">
              <w:rPr>
                <w:rFonts w:ascii="Ubuntu" w:eastAsia="Ubuntu" w:hAnsi="Ubuntu" w:cs="Ubuntu"/>
                <w:sz w:val="24"/>
                <w:szCs w:val="24"/>
              </w:rPr>
              <w:t xml:space="preserve"> allocation for next year from Welsh Government.</w:t>
            </w:r>
          </w:p>
          <w:p w14:paraId="0CF92FC8" w14:textId="3E4E9C54" w:rsidR="4465BC6E" w:rsidRDefault="00B51E80" w:rsidP="4465BC6E">
            <w:pPr>
              <w:pStyle w:val="ListParagraph"/>
              <w:numPr>
                <w:ilvl w:val="0"/>
                <w:numId w:val="1"/>
              </w:numPr>
              <w:spacing w:after="0"/>
              <w:jc w:val="both"/>
              <w:rPr>
                <w:rFonts w:ascii="Ubuntu" w:eastAsia="Ubuntu" w:hAnsi="Ubuntu" w:cs="Ubuntu"/>
                <w:sz w:val="24"/>
                <w:szCs w:val="24"/>
              </w:rPr>
            </w:pPr>
            <w:r>
              <w:rPr>
                <w:rFonts w:ascii="Ubuntu" w:eastAsia="Ubuntu" w:hAnsi="Ubuntu" w:cs="Ubuntu"/>
                <w:sz w:val="24"/>
                <w:szCs w:val="24"/>
              </w:rPr>
              <w:t>N</w:t>
            </w:r>
            <w:r w:rsidR="4465BC6E" w:rsidRPr="4465BC6E">
              <w:rPr>
                <w:rFonts w:ascii="Ubuntu" w:eastAsia="Ubuntu" w:hAnsi="Ubuntu" w:cs="Ubuntu"/>
                <w:sz w:val="24"/>
                <w:szCs w:val="24"/>
              </w:rPr>
              <w:t xml:space="preserve">oted that </w:t>
            </w:r>
            <w:r w:rsidR="000A4EDA">
              <w:rPr>
                <w:rFonts w:ascii="Ubuntu" w:eastAsia="Ubuntu" w:hAnsi="Ubuntu" w:cs="Ubuntu"/>
                <w:sz w:val="24"/>
                <w:szCs w:val="24"/>
              </w:rPr>
              <w:t>the organisation was</w:t>
            </w:r>
            <w:r w:rsidR="4465BC6E" w:rsidRPr="4465BC6E">
              <w:rPr>
                <w:rFonts w:ascii="Ubuntu" w:eastAsia="Ubuntu" w:hAnsi="Ubuntu" w:cs="Ubuntu"/>
                <w:sz w:val="24"/>
                <w:szCs w:val="24"/>
              </w:rPr>
              <w:t xml:space="preserve"> currently on track to report a breakeven position by year end. </w:t>
            </w:r>
          </w:p>
          <w:p w14:paraId="0A8AC446" w14:textId="77777777" w:rsidR="00AC584A" w:rsidRDefault="00AC584A" w:rsidP="4465BC6E">
            <w:pPr>
              <w:spacing w:after="0"/>
              <w:jc w:val="both"/>
              <w:rPr>
                <w:rFonts w:ascii="Ubuntu" w:eastAsia="Ubuntu" w:hAnsi="Ubuntu" w:cs="Ubuntu"/>
                <w:sz w:val="24"/>
                <w:szCs w:val="24"/>
              </w:rPr>
            </w:pPr>
          </w:p>
          <w:p w14:paraId="55125AB3" w14:textId="2C31B8C9" w:rsidR="4465BC6E" w:rsidRDefault="4465BC6E" w:rsidP="4465BC6E">
            <w:pPr>
              <w:spacing w:after="0"/>
              <w:jc w:val="both"/>
            </w:pPr>
            <w:r w:rsidRPr="4465BC6E">
              <w:rPr>
                <w:rFonts w:ascii="Ubuntu" w:eastAsia="Ubuntu" w:hAnsi="Ubuntu" w:cs="Ubuntu"/>
                <w:sz w:val="24"/>
                <w:szCs w:val="24"/>
              </w:rPr>
              <w:t>There were no questions from the Board on the Finance Report.</w:t>
            </w:r>
          </w:p>
          <w:p w14:paraId="0768B335" w14:textId="13B2E0AD" w:rsidR="4465BC6E" w:rsidRDefault="4465BC6E" w:rsidP="4465BC6E">
            <w:pPr>
              <w:spacing w:after="0"/>
              <w:jc w:val="both"/>
            </w:pPr>
            <w:r w:rsidRPr="4465BC6E">
              <w:rPr>
                <w:rFonts w:ascii="Ubuntu" w:eastAsia="Ubuntu" w:hAnsi="Ubuntu" w:cs="Ubuntu"/>
                <w:color w:val="FF0000"/>
                <w:sz w:val="24"/>
                <w:szCs w:val="24"/>
              </w:rPr>
              <w:t xml:space="preserve"> </w:t>
            </w:r>
            <w:r w:rsidRPr="4465BC6E">
              <w:rPr>
                <w:rFonts w:ascii="Ubuntu" w:eastAsia="Ubuntu" w:hAnsi="Ubuntu" w:cs="Ubuntu"/>
                <w:b/>
                <w:bCs/>
                <w:sz w:val="24"/>
                <w:szCs w:val="24"/>
              </w:rPr>
              <w:t xml:space="preserve"> </w:t>
            </w:r>
          </w:p>
          <w:p w14:paraId="13CD3E48" w14:textId="1286649D" w:rsidR="4465BC6E" w:rsidRDefault="4465BC6E" w:rsidP="4465BC6E">
            <w:pPr>
              <w:spacing w:after="0"/>
              <w:jc w:val="both"/>
            </w:pPr>
            <w:r w:rsidRPr="4465BC6E">
              <w:rPr>
                <w:rFonts w:ascii="Ubuntu" w:eastAsia="Ubuntu" w:hAnsi="Ubuntu" w:cs="Ubuntu"/>
                <w:sz w:val="24"/>
                <w:szCs w:val="24"/>
              </w:rPr>
              <w:t xml:space="preserve">HG explained that the IPR report </w:t>
            </w:r>
            <w:r w:rsidR="000A4EDA">
              <w:rPr>
                <w:rFonts w:ascii="Ubuntu" w:eastAsia="Ubuntu" w:hAnsi="Ubuntu" w:cs="Ubuntu"/>
                <w:sz w:val="24"/>
                <w:szCs w:val="24"/>
              </w:rPr>
              <w:t>had</w:t>
            </w:r>
            <w:r w:rsidRPr="4465BC6E">
              <w:rPr>
                <w:rFonts w:ascii="Ubuntu" w:eastAsia="Ubuntu" w:hAnsi="Ubuntu" w:cs="Ubuntu"/>
                <w:sz w:val="24"/>
                <w:szCs w:val="24"/>
              </w:rPr>
              <w:t xml:space="preserve"> been refreshed to focus on delivering actionable insights and assurance whilst identifying areas for further improvement across </w:t>
            </w:r>
            <w:proofErr w:type="gramStart"/>
            <w:r w:rsidRPr="4465BC6E">
              <w:rPr>
                <w:rFonts w:ascii="Ubuntu" w:eastAsia="Ubuntu" w:hAnsi="Ubuntu" w:cs="Ubuntu"/>
                <w:sz w:val="24"/>
                <w:szCs w:val="24"/>
              </w:rPr>
              <w:t>all of</w:t>
            </w:r>
            <w:proofErr w:type="gramEnd"/>
            <w:r w:rsidRPr="4465BC6E">
              <w:rPr>
                <w:rFonts w:ascii="Ubuntu" w:eastAsia="Ubuntu" w:hAnsi="Ubuntu" w:cs="Ubuntu"/>
                <w:sz w:val="24"/>
                <w:szCs w:val="24"/>
              </w:rPr>
              <w:t xml:space="preserve"> the report sections. HG added that following agreement at the September Board meeting, the month 9 report ha</w:t>
            </w:r>
            <w:r w:rsidR="00B51E80">
              <w:rPr>
                <w:rFonts w:ascii="Ubuntu" w:eastAsia="Ubuntu" w:hAnsi="Ubuntu" w:cs="Ubuntu"/>
                <w:sz w:val="24"/>
                <w:szCs w:val="24"/>
              </w:rPr>
              <w:t>d</w:t>
            </w:r>
            <w:r w:rsidRPr="4465BC6E">
              <w:rPr>
                <w:rFonts w:ascii="Ubuntu" w:eastAsia="Ubuntu" w:hAnsi="Ubuntu" w:cs="Ubuntu"/>
                <w:sz w:val="24"/>
                <w:szCs w:val="24"/>
              </w:rPr>
              <w:t xml:space="preserve"> introduced a new update on inequalities. An update on work related to inequalities </w:t>
            </w:r>
            <w:r w:rsidR="000A4EDA">
              <w:rPr>
                <w:rFonts w:ascii="Ubuntu" w:eastAsia="Ubuntu" w:hAnsi="Ubuntu" w:cs="Ubuntu"/>
                <w:sz w:val="24"/>
                <w:szCs w:val="24"/>
              </w:rPr>
              <w:t>would</w:t>
            </w:r>
            <w:r w:rsidRPr="4465BC6E">
              <w:rPr>
                <w:rFonts w:ascii="Ubuntu" w:eastAsia="Ubuntu" w:hAnsi="Ubuntu" w:cs="Ubuntu"/>
                <w:sz w:val="24"/>
                <w:szCs w:val="24"/>
              </w:rPr>
              <w:t xml:space="preserve"> be reported bi-monthly, in line with formal Board meetings. HG highlighted that there </w:t>
            </w:r>
            <w:r w:rsidR="000A4EDA">
              <w:rPr>
                <w:rFonts w:ascii="Ubuntu" w:eastAsia="Ubuntu" w:hAnsi="Ubuntu" w:cs="Ubuntu"/>
                <w:sz w:val="24"/>
                <w:szCs w:val="24"/>
              </w:rPr>
              <w:t>was</w:t>
            </w:r>
            <w:r w:rsidRPr="4465BC6E">
              <w:rPr>
                <w:rFonts w:ascii="Ubuntu" w:eastAsia="Ubuntu" w:hAnsi="Ubuntu" w:cs="Ubuntu"/>
                <w:sz w:val="24"/>
                <w:szCs w:val="24"/>
              </w:rPr>
              <w:t xml:space="preserve"> an additional ‘Inequalities data in Health’ document included in the Annex on page 190, provided by SA. </w:t>
            </w:r>
          </w:p>
          <w:p w14:paraId="072DB853" w14:textId="6B364B4F" w:rsidR="4465BC6E" w:rsidRDefault="4465BC6E" w:rsidP="4465BC6E">
            <w:pPr>
              <w:spacing w:after="0"/>
              <w:jc w:val="both"/>
            </w:pPr>
            <w:r w:rsidRPr="4465BC6E">
              <w:rPr>
                <w:rFonts w:ascii="Ubuntu" w:eastAsia="Ubuntu" w:hAnsi="Ubuntu" w:cs="Ubuntu"/>
                <w:color w:val="FF0000"/>
                <w:sz w:val="24"/>
                <w:szCs w:val="24"/>
              </w:rPr>
              <w:t xml:space="preserve">  </w:t>
            </w:r>
          </w:p>
          <w:p w14:paraId="5886ECD6" w14:textId="046A8A0C" w:rsidR="4465BC6E" w:rsidRDefault="4465BC6E" w:rsidP="4465BC6E">
            <w:pPr>
              <w:spacing w:after="0"/>
              <w:jc w:val="both"/>
            </w:pPr>
            <w:r w:rsidRPr="4465BC6E">
              <w:rPr>
                <w:rFonts w:ascii="Ubuntu" w:eastAsia="Ubuntu" w:hAnsi="Ubuntu" w:cs="Ubuntu"/>
                <w:b/>
                <w:bCs/>
                <w:sz w:val="24"/>
                <w:szCs w:val="24"/>
              </w:rPr>
              <w:t>Governance and Accountability</w:t>
            </w:r>
          </w:p>
          <w:p w14:paraId="04CBF42F" w14:textId="6DE2FC58" w:rsidR="4465BC6E" w:rsidRDefault="4465BC6E" w:rsidP="4465BC6E">
            <w:pPr>
              <w:spacing w:after="0"/>
              <w:jc w:val="both"/>
            </w:pPr>
            <w:r w:rsidRPr="4465BC6E">
              <w:rPr>
                <w:rFonts w:ascii="Ubuntu" w:eastAsia="Ubuntu" w:hAnsi="Ubuntu" w:cs="Ubuntu"/>
                <w:sz w:val="24"/>
                <w:szCs w:val="24"/>
              </w:rPr>
              <w:t xml:space="preserve">NE noted that there were over 1,000 days of sickness absence reported as ‘Anxiety/stress/depression/other psychiatric </w:t>
            </w:r>
            <w:proofErr w:type="gramStart"/>
            <w:r w:rsidRPr="4465BC6E">
              <w:rPr>
                <w:rFonts w:ascii="Ubuntu" w:eastAsia="Ubuntu" w:hAnsi="Ubuntu" w:cs="Ubuntu"/>
                <w:sz w:val="24"/>
                <w:szCs w:val="24"/>
              </w:rPr>
              <w:t>illnesses’</w:t>
            </w:r>
            <w:proofErr w:type="gramEnd"/>
            <w:r w:rsidRPr="4465BC6E">
              <w:rPr>
                <w:rFonts w:ascii="Ubuntu" w:eastAsia="Ubuntu" w:hAnsi="Ubuntu" w:cs="Ubuntu"/>
                <w:sz w:val="24"/>
                <w:szCs w:val="24"/>
              </w:rPr>
              <w:t>. NE queried if this is an area of concern</w:t>
            </w:r>
            <w:r w:rsidR="000A4EDA">
              <w:rPr>
                <w:rFonts w:ascii="Ubuntu" w:eastAsia="Ubuntu" w:hAnsi="Ubuntu" w:cs="Ubuntu"/>
                <w:sz w:val="24"/>
                <w:szCs w:val="24"/>
              </w:rPr>
              <w:t>.</w:t>
            </w:r>
            <w:r w:rsidRPr="4465BC6E">
              <w:rPr>
                <w:rFonts w:ascii="Ubuntu" w:eastAsia="Ubuntu" w:hAnsi="Ubuntu" w:cs="Ubuntu"/>
                <w:sz w:val="24"/>
                <w:szCs w:val="24"/>
              </w:rPr>
              <w:t xml:space="preserve">  NL agreed that this continue</w:t>
            </w:r>
            <w:r w:rsidR="00B170B3">
              <w:rPr>
                <w:rFonts w:ascii="Ubuntu" w:eastAsia="Ubuntu" w:hAnsi="Ubuntu" w:cs="Ubuntu"/>
                <w:sz w:val="24"/>
                <w:szCs w:val="24"/>
              </w:rPr>
              <w:t>d</w:t>
            </w:r>
            <w:r w:rsidRPr="4465BC6E">
              <w:rPr>
                <w:rFonts w:ascii="Ubuntu" w:eastAsia="Ubuntu" w:hAnsi="Ubuntu" w:cs="Ubuntu"/>
                <w:sz w:val="24"/>
                <w:szCs w:val="24"/>
              </w:rPr>
              <w:t xml:space="preserve"> to be our highest absence reason, although there </w:t>
            </w:r>
            <w:r w:rsidR="000A4EDA">
              <w:rPr>
                <w:rFonts w:ascii="Ubuntu" w:eastAsia="Ubuntu" w:hAnsi="Ubuntu" w:cs="Ubuntu"/>
                <w:sz w:val="24"/>
                <w:szCs w:val="24"/>
              </w:rPr>
              <w:t>had</w:t>
            </w:r>
            <w:r w:rsidRPr="4465BC6E">
              <w:rPr>
                <w:rFonts w:ascii="Ubuntu" w:eastAsia="Ubuntu" w:hAnsi="Ubuntu" w:cs="Ubuntu"/>
                <w:sz w:val="24"/>
                <w:szCs w:val="24"/>
              </w:rPr>
              <w:t xml:space="preserve"> been investment in training and support for managers</w:t>
            </w:r>
            <w:r w:rsidR="00B170B3">
              <w:rPr>
                <w:rFonts w:ascii="Ubuntu" w:eastAsia="Ubuntu" w:hAnsi="Ubuntu" w:cs="Ubuntu"/>
                <w:sz w:val="24"/>
                <w:szCs w:val="24"/>
              </w:rPr>
              <w:t xml:space="preserve"> in this area</w:t>
            </w:r>
            <w:r w:rsidRPr="4465BC6E">
              <w:rPr>
                <w:rFonts w:ascii="Ubuntu" w:eastAsia="Ubuntu" w:hAnsi="Ubuntu" w:cs="Ubuntu"/>
                <w:sz w:val="24"/>
                <w:szCs w:val="24"/>
              </w:rPr>
              <w:t xml:space="preserve">. NL added that feedback from the Staff Survey </w:t>
            </w:r>
            <w:r w:rsidR="000A4EDA">
              <w:rPr>
                <w:rFonts w:ascii="Ubuntu" w:eastAsia="Ubuntu" w:hAnsi="Ubuntu" w:cs="Ubuntu"/>
                <w:sz w:val="24"/>
                <w:szCs w:val="24"/>
              </w:rPr>
              <w:t>had</w:t>
            </w:r>
            <w:r w:rsidRPr="4465BC6E">
              <w:rPr>
                <w:rFonts w:ascii="Ubuntu" w:eastAsia="Ubuntu" w:hAnsi="Ubuntu" w:cs="Ubuntu"/>
                <w:sz w:val="24"/>
                <w:szCs w:val="24"/>
              </w:rPr>
              <w:t xml:space="preserve"> also helped understand specific challenges, which </w:t>
            </w:r>
            <w:r w:rsidR="00667260">
              <w:rPr>
                <w:rFonts w:ascii="Ubuntu" w:eastAsia="Ubuntu" w:hAnsi="Ubuntu" w:cs="Ubuntu"/>
                <w:sz w:val="24"/>
                <w:szCs w:val="24"/>
              </w:rPr>
              <w:t>formed</w:t>
            </w:r>
            <w:r w:rsidRPr="4465BC6E">
              <w:rPr>
                <w:rFonts w:ascii="Ubuntu" w:eastAsia="Ubuntu" w:hAnsi="Ubuntu" w:cs="Ubuntu"/>
                <w:sz w:val="24"/>
                <w:szCs w:val="24"/>
              </w:rPr>
              <w:t xml:space="preserve"> part of our ongoing engagement with staff, along with work with our Staff Networks. </w:t>
            </w:r>
          </w:p>
          <w:p w14:paraId="634CAEA2" w14:textId="3F62E8E4" w:rsidR="4465BC6E" w:rsidRDefault="4465BC6E" w:rsidP="4465BC6E">
            <w:pPr>
              <w:spacing w:after="0"/>
              <w:jc w:val="both"/>
            </w:pPr>
            <w:r w:rsidRPr="4465BC6E">
              <w:rPr>
                <w:rFonts w:ascii="Ubuntu" w:eastAsia="Ubuntu" w:hAnsi="Ubuntu" w:cs="Ubuntu"/>
                <w:color w:val="FF0000"/>
                <w:sz w:val="24"/>
                <w:szCs w:val="24"/>
              </w:rPr>
              <w:t xml:space="preserve"> </w:t>
            </w:r>
          </w:p>
          <w:p w14:paraId="1C590C22" w14:textId="688A205D" w:rsidR="4465BC6E" w:rsidRDefault="4465BC6E" w:rsidP="4465BC6E">
            <w:pPr>
              <w:spacing w:after="0"/>
              <w:jc w:val="both"/>
            </w:pPr>
            <w:r w:rsidRPr="4465BC6E">
              <w:rPr>
                <w:rFonts w:ascii="Ubuntu" w:eastAsia="Ubuntu" w:hAnsi="Ubuntu" w:cs="Ubuntu"/>
                <w:sz w:val="24"/>
                <w:szCs w:val="24"/>
              </w:rPr>
              <w:lastRenderedPageBreak/>
              <w:t xml:space="preserve">PB added that there </w:t>
            </w:r>
            <w:r w:rsidR="00A90A7A">
              <w:rPr>
                <w:rFonts w:ascii="Ubuntu" w:eastAsia="Ubuntu" w:hAnsi="Ubuntu" w:cs="Ubuntu"/>
                <w:sz w:val="24"/>
                <w:szCs w:val="24"/>
              </w:rPr>
              <w:t>had been</w:t>
            </w:r>
            <w:r w:rsidRPr="4465BC6E">
              <w:rPr>
                <w:rFonts w:ascii="Ubuntu" w:eastAsia="Ubuntu" w:hAnsi="Ubuntu" w:cs="Ubuntu"/>
                <w:sz w:val="24"/>
                <w:szCs w:val="24"/>
              </w:rPr>
              <w:t xml:space="preserve"> a Civil Service survey published recently, which </w:t>
            </w:r>
            <w:r w:rsidR="00667260">
              <w:rPr>
                <w:rFonts w:ascii="Ubuntu" w:eastAsia="Ubuntu" w:hAnsi="Ubuntu" w:cs="Ubuntu"/>
                <w:sz w:val="24"/>
                <w:szCs w:val="24"/>
              </w:rPr>
              <w:t>provided some insight into</w:t>
            </w:r>
            <w:r w:rsidRPr="4465BC6E">
              <w:rPr>
                <w:rFonts w:ascii="Ubuntu" w:eastAsia="Ubuntu" w:hAnsi="Ubuntu" w:cs="Ubuntu"/>
                <w:sz w:val="24"/>
                <w:szCs w:val="24"/>
              </w:rPr>
              <w:t xml:space="preserve"> where the shift has happened in reporting musculoskeletal problems compared to mental health </w:t>
            </w:r>
            <w:r w:rsidR="00DD0C24">
              <w:rPr>
                <w:rFonts w:ascii="Ubuntu" w:eastAsia="Ubuntu" w:hAnsi="Ubuntu" w:cs="Ubuntu"/>
                <w:sz w:val="24"/>
                <w:szCs w:val="24"/>
              </w:rPr>
              <w:t>issues</w:t>
            </w:r>
            <w:r w:rsidRPr="4465BC6E">
              <w:rPr>
                <w:rFonts w:ascii="Ubuntu" w:eastAsia="Ubuntu" w:hAnsi="Ubuntu" w:cs="Ubuntu"/>
                <w:sz w:val="24"/>
                <w:szCs w:val="24"/>
              </w:rPr>
              <w:t xml:space="preserve">, where people may not have wanted to talk about mental health previously. </w:t>
            </w:r>
          </w:p>
          <w:p w14:paraId="7B6BF431" w14:textId="7AB2A41E" w:rsidR="4465BC6E" w:rsidRDefault="4465BC6E" w:rsidP="4465BC6E">
            <w:pPr>
              <w:spacing w:after="0"/>
              <w:jc w:val="both"/>
            </w:pPr>
            <w:r w:rsidRPr="4465BC6E">
              <w:rPr>
                <w:rFonts w:ascii="Ubuntu" w:eastAsia="Ubuntu" w:hAnsi="Ubuntu" w:cs="Ubuntu"/>
                <w:color w:val="FF0000"/>
                <w:sz w:val="24"/>
                <w:szCs w:val="24"/>
              </w:rPr>
              <w:t xml:space="preserve">  </w:t>
            </w:r>
          </w:p>
          <w:p w14:paraId="1A115DAF" w14:textId="3B6589E7" w:rsidR="4465BC6E" w:rsidRDefault="4465BC6E" w:rsidP="4465BC6E">
            <w:pPr>
              <w:spacing w:after="0"/>
              <w:jc w:val="both"/>
            </w:pPr>
            <w:r w:rsidRPr="4465BC6E">
              <w:rPr>
                <w:rFonts w:ascii="Ubuntu" w:eastAsia="Ubuntu" w:hAnsi="Ubuntu" w:cs="Ubuntu"/>
                <w:b/>
                <w:bCs/>
                <w:sz w:val="24"/>
                <w:szCs w:val="24"/>
              </w:rPr>
              <w:t xml:space="preserve">Service Delivery </w:t>
            </w:r>
          </w:p>
          <w:p w14:paraId="4722851F" w14:textId="6D57E2C0" w:rsidR="4465BC6E" w:rsidRDefault="4465BC6E" w:rsidP="4465BC6E">
            <w:pPr>
              <w:spacing w:after="0"/>
              <w:jc w:val="both"/>
            </w:pPr>
            <w:r w:rsidRPr="4465BC6E">
              <w:rPr>
                <w:rFonts w:ascii="Ubuntu" w:eastAsia="Ubuntu" w:hAnsi="Ubuntu" w:cs="Ubuntu"/>
                <w:sz w:val="24"/>
                <w:szCs w:val="24"/>
              </w:rPr>
              <w:t>HG reminded the Board that there ha</w:t>
            </w:r>
            <w:r w:rsidR="00DD0C24">
              <w:rPr>
                <w:rFonts w:ascii="Ubuntu" w:eastAsia="Ubuntu" w:hAnsi="Ubuntu" w:cs="Ubuntu"/>
                <w:sz w:val="24"/>
                <w:szCs w:val="24"/>
              </w:rPr>
              <w:t>d</w:t>
            </w:r>
            <w:r w:rsidRPr="4465BC6E">
              <w:rPr>
                <w:rFonts w:ascii="Ubuntu" w:eastAsia="Ubuntu" w:hAnsi="Ubuntu" w:cs="Ubuntu"/>
                <w:sz w:val="24"/>
                <w:szCs w:val="24"/>
              </w:rPr>
              <w:t xml:space="preserve"> been changes to the detail </w:t>
            </w:r>
            <w:r w:rsidR="00DD0C24">
              <w:rPr>
                <w:rFonts w:ascii="Ubuntu" w:eastAsia="Ubuntu" w:hAnsi="Ubuntu" w:cs="Ubuntu"/>
                <w:sz w:val="24"/>
                <w:szCs w:val="24"/>
              </w:rPr>
              <w:t xml:space="preserve">that was </w:t>
            </w:r>
            <w:r w:rsidRPr="4465BC6E">
              <w:rPr>
                <w:rFonts w:ascii="Ubuntu" w:eastAsia="Ubuntu" w:hAnsi="Ubuntu" w:cs="Ubuntu"/>
                <w:sz w:val="24"/>
                <w:szCs w:val="24"/>
              </w:rPr>
              <w:t>being reported in this section of the report</w:t>
            </w:r>
            <w:r w:rsidR="00D65BF3">
              <w:rPr>
                <w:rFonts w:ascii="Ubuntu" w:eastAsia="Ubuntu" w:hAnsi="Ubuntu" w:cs="Ubuntu"/>
                <w:sz w:val="24"/>
                <w:szCs w:val="24"/>
              </w:rPr>
              <w:t xml:space="preserve">; </w:t>
            </w:r>
            <w:r w:rsidRPr="4465BC6E">
              <w:rPr>
                <w:rFonts w:ascii="Ubuntu" w:eastAsia="Ubuntu" w:hAnsi="Ubuntu" w:cs="Ubuntu"/>
                <w:sz w:val="24"/>
                <w:szCs w:val="24"/>
              </w:rPr>
              <w:t>each Directorate ha</w:t>
            </w:r>
            <w:r w:rsidR="00DD0C24">
              <w:rPr>
                <w:rFonts w:ascii="Ubuntu" w:eastAsia="Ubuntu" w:hAnsi="Ubuntu" w:cs="Ubuntu"/>
                <w:sz w:val="24"/>
                <w:szCs w:val="24"/>
              </w:rPr>
              <w:t>d</w:t>
            </w:r>
            <w:r w:rsidRPr="4465BC6E">
              <w:rPr>
                <w:rFonts w:ascii="Ubuntu" w:eastAsia="Ubuntu" w:hAnsi="Ubuntu" w:cs="Ubuntu"/>
                <w:sz w:val="24"/>
                <w:szCs w:val="24"/>
              </w:rPr>
              <w:t xml:space="preserve"> been concentrating on recording which Key Indicators </w:t>
            </w:r>
            <w:r w:rsidR="00DD0C24">
              <w:rPr>
                <w:rFonts w:ascii="Ubuntu" w:eastAsia="Ubuntu" w:hAnsi="Ubuntu" w:cs="Ubuntu"/>
                <w:sz w:val="24"/>
                <w:szCs w:val="24"/>
              </w:rPr>
              <w:t>were</w:t>
            </w:r>
            <w:r w:rsidRPr="4465BC6E">
              <w:rPr>
                <w:rFonts w:ascii="Ubuntu" w:eastAsia="Ubuntu" w:hAnsi="Ubuntu" w:cs="Ubuntu"/>
                <w:sz w:val="24"/>
                <w:szCs w:val="24"/>
              </w:rPr>
              <w:t xml:space="preserve"> meaningful to report. </w:t>
            </w:r>
          </w:p>
          <w:p w14:paraId="6AA5B1A3" w14:textId="438B47ED" w:rsidR="4465BC6E" w:rsidRDefault="4465BC6E" w:rsidP="4465BC6E">
            <w:pPr>
              <w:spacing w:after="0"/>
              <w:jc w:val="both"/>
            </w:pPr>
            <w:r w:rsidRPr="4465BC6E">
              <w:rPr>
                <w:rFonts w:ascii="Ubuntu" w:eastAsia="Ubuntu" w:hAnsi="Ubuntu" w:cs="Ubuntu"/>
                <w:color w:val="FF0000"/>
                <w:sz w:val="24"/>
                <w:szCs w:val="24"/>
              </w:rPr>
              <w:t xml:space="preserve"> </w:t>
            </w:r>
          </w:p>
          <w:p w14:paraId="27205033" w14:textId="593EAD24" w:rsidR="4465BC6E" w:rsidRDefault="4465BC6E" w:rsidP="4465BC6E">
            <w:pPr>
              <w:spacing w:after="0"/>
              <w:jc w:val="both"/>
            </w:pPr>
            <w:r w:rsidRPr="4465BC6E">
              <w:rPr>
                <w:rFonts w:ascii="Ubuntu" w:eastAsia="Ubuntu" w:hAnsi="Ubuntu" w:cs="Ubuntu"/>
                <w:sz w:val="24"/>
                <w:szCs w:val="24"/>
              </w:rPr>
              <w:t xml:space="preserve">TF noted that there </w:t>
            </w:r>
            <w:r w:rsidR="00D65BF3">
              <w:rPr>
                <w:rFonts w:ascii="Ubuntu" w:eastAsia="Ubuntu" w:hAnsi="Ubuntu" w:cs="Ubuntu"/>
                <w:sz w:val="24"/>
                <w:szCs w:val="24"/>
              </w:rPr>
              <w:t>had</w:t>
            </w:r>
            <w:r w:rsidRPr="4465BC6E">
              <w:rPr>
                <w:rFonts w:ascii="Ubuntu" w:eastAsia="Ubuntu" w:hAnsi="Ubuntu" w:cs="Ubuntu"/>
                <w:sz w:val="24"/>
                <w:szCs w:val="24"/>
              </w:rPr>
              <w:t xml:space="preserve"> been improvements in screening performance since the last period, however </w:t>
            </w:r>
            <w:r w:rsidR="00D65BF3">
              <w:rPr>
                <w:rFonts w:ascii="Ubuntu" w:eastAsia="Ubuntu" w:hAnsi="Ubuntu" w:cs="Ubuntu"/>
                <w:sz w:val="24"/>
                <w:szCs w:val="24"/>
              </w:rPr>
              <w:t>the position was</w:t>
            </w:r>
            <w:r w:rsidRPr="4465BC6E">
              <w:rPr>
                <w:rFonts w:ascii="Ubuntu" w:eastAsia="Ubuntu" w:hAnsi="Ubuntu" w:cs="Ubuntu"/>
                <w:sz w:val="24"/>
                <w:szCs w:val="24"/>
              </w:rPr>
              <w:t xml:space="preserve"> short of achieving the national standards. SG queried what progress has been made in recruitment for a Radiologist for North Wales, and whether there </w:t>
            </w:r>
            <w:r w:rsidR="00D65BF3">
              <w:rPr>
                <w:rFonts w:ascii="Ubuntu" w:eastAsia="Ubuntu" w:hAnsi="Ubuntu" w:cs="Ubuntu"/>
                <w:sz w:val="24"/>
                <w:szCs w:val="24"/>
              </w:rPr>
              <w:t>were</w:t>
            </w:r>
            <w:r w:rsidRPr="4465BC6E">
              <w:rPr>
                <w:rFonts w:ascii="Ubuntu" w:eastAsia="Ubuntu" w:hAnsi="Ubuntu" w:cs="Ubuntu"/>
                <w:sz w:val="24"/>
                <w:szCs w:val="24"/>
              </w:rPr>
              <w:t xml:space="preserve"> any alternative strategies</w:t>
            </w:r>
            <w:r w:rsidR="00867B2C">
              <w:rPr>
                <w:rFonts w:ascii="Ubuntu" w:eastAsia="Ubuntu" w:hAnsi="Ubuntu" w:cs="Ubuntu"/>
                <w:sz w:val="24"/>
                <w:szCs w:val="24"/>
              </w:rPr>
              <w:t xml:space="preserve"> in place to mitigate</w:t>
            </w:r>
            <w:r w:rsidRPr="4465BC6E">
              <w:rPr>
                <w:rFonts w:ascii="Ubuntu" w:eastAsia="Ubuntu" w:hAnsi="Ubuntu" w:cs="Ubuntu"/>
                <w:sz w:val="24"/>
                <w:szCs w:val="24"/>
              </w:rPr>
              <w:t xml:space="preserve">. SH </w:t>
            </w:r>
            <w:r w:rsidR="00242029">
              <w:rPr>
                <w:rFonts w:ascii="Ubuntu" w:eastAsia="Ubuntu" w:hAnsi="Ubuntu" w:cs="Ubuntu"/>
                <w:sz w:val="24"/>
                <w:szCs w:val="24"/>
              </w:rPr>
              <w:t xml:space="preserve">advised that alternative delivery methods were being considered in </w:t>
            </w:r>
            <w:r w:rsidRPr="4465BC6E">
              <w:rPr>
                <w:rFonts w:ascii="Ubuntu" w:eastAsia="Ubuntu" w:hAnsi="Ubuntu" w:cs="Ubuntu"/>
                <w:sz w:val="24"/>
                <w:szCs w:val="24"/>
              </w:rPr>
              <w:t>the North; a Breast Conditioning training</w:t>
            </w:r>
            <w:r w:rsidR="00D65BF3">
              <w:rPr>
                <w:rFonts w:ascii="Ubuntu" w:eastAsia="Ubuntu" w:hAnsi="Ubuntu" w:cs="Ubuntu"/>
                <w:sz w:val="24"/>
                <w:szCs w:val="24"/>
              </w:rPr>
              <w:t xml:space="preserve"> had been scheduled</w:t>
            </w:r>
            <w:r w:rsidRPr="4465BC6E">
              <w:rPr>
                <w:rFonts w:ascii="Ubuntu" w:eastAsia="Ubuntu" w:hAnsi="Ubuntu" w:cs="Ubuntu"/>
                <w:sz w:val="24"/>
                <w:szCs w:val="24"/>
              </w:rPr>
              <w:t xml:space="preserve"> with colleagues in Manchester, </w:t>
            </w:r>
            <w:r w:rsidR="00D65BF3">
              <w:rPr>
                <w:rFonts w:ascii="Ubuntu" w:eastAsia="Ubuntu" w:hAnsi="Ubuntu" w:cs="Ubuntu"/>
                <w:sz w:val="24"/>
                <w:szCs w:val="24"/>
              </w:rPr>
              <w:t>and there were</w:t>
            </w:r>
            <w:r w:rsidRPr="4465BC6E">
              <w:rPr>
                <w:rFonts w:ascii="Ubuntu" w:eastAsia="Ubuntu" w:hAnsi="Ubuntu" w:cs="Ubuntu"/>
                <w:sz w:val="24"/>
                <w:szCs w:val="24"/>
              </w:rPr>
              <w:t xml:space="preserve"> 2 Consultant </w:t>
            </w:r>
            <w:proofErr w:type="gramStart"/>
            <w:r w:rsidRPr="4465BC6E">
              <w:rPr>
                <w:rFonts w:ascii="Ubuntu" w:eastAsia="Ubuntu" w:hAnsi="Ubuntu" w:cs="Ubuntu"/>
                <w:sz w:val="24"/>
                <w:szCs w:val="24"/>
              </w:rPr>
              <w:t>Radiographers’</w:t>
            </w:r>
            <w:proofErr w:type="gramEnd"/>
            <w:r w:rsidR="00D65BF3">
              <w:rPr>
                <w:rFonts w:ascii="Ubuntu" w:eastAsia="Ubuntu" w:hAnsi="Ubuntu" w:cs="Ubuntu"/>
                <w:sz w:val="24"/>
                <w:szCs w:val="24"/>
              </w:rPr>
              <w:t xml:space="preserve"> in post. </w:t>
            </w:r>
            <w:r w:rsidRPr="4465BC6E">
              <w:rPr>
                <w:rFonts w:ascii="Ubuntu" w:eastAsia="Ubuntu" w:hAnsi="Ubuntu" w:cs="Ubuntu"/>
                <w:sz w:val="24"/>
                <w:szCs w:val="24"/>
              </w:rPr>
              <w:t>SH added that the telecommunications aspect ha</w:t>
            </w:r>
            <w:r w:rsidR="00F22ACA">
              <w:rPr>
                <w:rFonts w:ascii="Ubuntu" w:eastAsia="Ubuntu" w:hAnsi="Ubuntu" w:cs="Ubuntu"/>
                <w:sz w:val="24"/>
                <w:szCs w:val="24"/>
              </w:rPr>
              <w:t>d</w:t>
            </w:r>
            <w:r w:rsidRPr="4465BC6E">
              <w:rPr>
                <w:rFonts w:ascii="Ubuntu" w:eastAsia="Ubuntu" w:hAnsi="Ubuntu" w:cs="Ubuntu"/>
                <w:sz w:val="24"/>
                <w:szCs w:val="24"/>
              </w:rPr>
              <w:t xml:space="preserve"> been centralised to provide more support virtually. </w:t>
            </w:r>
          </w:p>
          <w:p w14:paraId="64DD88D3" w14:textId="50392FF7" w:rsidR="4465BC6E" w:rsidRDefault="4465BC6E" w:rsidP="4465BC6E">
            <w:pPr>
              <w:spacing w:after="0"/>
              <w:jc w:val="both"/>
            </w:pPr>
            <w:r w:rsidRPr="4465BC6E">
              <w:rPr>
                <w:rFonts w:ascii="Ubuntu" w:eastAsia="Ubuntu" w:hAnsi="Ubuntu" w:cs="Ubuntu"/>
                <w:color w:val="FF0000"/>
                <w:sz w:val="24"/>
                <w:szCs w:val="24"/>
              </w:rPr>
              <w:t xml:space="preserve"> </w:t>
            </w:r>
          </w:p>
          <w:p w14:paraId="34F59A5E" w14:textId="479040B6" w:rsidR="4465BC6E" w:rsidRDefault="4465BC6E" w:rsidP="4465BC6E">
            <w:pPr>
              <w:spacing w:after="0"/>
              <w:jc w:val="both"/>
            </w:pPr>
            <w:r w:rsidRPr="4465BC6E">
              <w:rPr>
                <w:rFonts w:ascii="Ubuntu" w:eastAsia="Ubuntu" w:hAnsi="Ubuntu" w:cs="Ubuntu"/>
                <w:sz w:val="24"/>
                <w:szCs w:val="24"/>
              </w:rPr>
              <w:t xml:space="preserve">NE asked for more information regarding the minor breach reported in the Research, Data and Digital KPI’s. IB explained </w:t>
            </w:r>
            <w:r w:rsidR="00F22ACA">
              <w:rPr>
                <w:rFonts w:ascii="Ubuntu" w:eastAsia="Ubuntu" w:hAnsi="Ubuntu" w:cs="Ubuntu"/>
                <w:sz w:val="24"/>
                <w:szCs w:val="24"/>
              </w:rPr>
              <w:t xml:space="preserve">the definition of </w:t>
            </w:r>
            <w:r w:rsidRPr="4465BC6E">
              <w:rPr>
                <w:rFonts w:ascii="Ubuntu" w:eastAsia="Ubuntu" w:hAnsi="Ubuntu" w:cs="Ubuntu"/>
                <w:sz w:val="24"/>
                <w:szCs w:val="24"/>
              </w:rPr>
              <w:t xml:space="preserve">a </w:t>
            </w:r>
            <w:r w:rsidR="00F22ACA">
              <w:rPr>
                <w:rFonts w:ascii="Ubuntu" w:eastAsia="Ubuntu" w:hAnsi="Ubuntu" w:cs="Ubuntu"/>
                <w:sz w:val="24"/>
                <w:szCs w:val="24"/>
              </w:rPr>
              <w:t>major and min</w:t>
            </w:r>
            <w:r w:rsidR="002A7A8C">
              <w:rPr>
                <w:rFonts w:ascii="Ubuntu" w:eastAsia="Ubuntu" w:hAnsi="Ubuntu" w:cs="Ubuntu"/>
                <w:sz w:val="24"/>
                <w:szCs w:val="24"/>
              </w:rPr>
              <w:t xml:space="preserve">or </w:t>
            </w:r>
            <w:r w:rsidRPr="4465BC6E">
              <w:rPr>
                <w:rFonts w:ascii="Ubuntu" w:eastAsia="Ubuntu" w:hAnsi="Ubuntu" w:cs="Ubuntu"/>
                <w:sz w:val="24"/>
                <w:szCs w:val="24"/>
              </w:rPr>
              <w:t>breach</w:t>
            </w:r>
            <w:r w:rsidR="00784455">
              <w:rPr>
                <w:rFonts w:ascii="Ubuntu" w:eastAsia="Ubuntu" w:hAnsi="Ubuntu" w:cs="Ubuntu"/>
                <w:sz w:val="24"/>
                <w:szCs w:val="24"/>
              </w:rPr>
              <w:t xml:space="preserve"> and provided a summary of this breach</w:t>
            </w:r>
            <w:r w:rsidR="002A7A8C">
              <w:rPr>
                <w:rFonts w:ascii="Ubuntu" w:eastAsia="Ubuntu" w:hAnsi="Ubuntu" w:cs="Ubuntu"/>
                <w:sz w:val="24"/>
                <w:szCs w:val="24"/>
              </w:rPr>
              <w:t xml:space="preserve">. </w:t>
            </w:r>
            <w:r w:rsidRPr="4465BC6E">
              <w:rPr>
                <w:rFonts w:ascii="Ubuntu" w:eastAsia="Ubuntu" w:hAnsi="Ubuntu" w:cs="Ubuntu"/>
                <w:sz w:val="24"/>
                <w:szCs w:val="24"/>
              </w:rPr>
              <w:t>NE suggested changing the language of how minor breaches</w:t>
            </w:r>
            <w:r w:rsidR="002A7A8C">
              <w:rPr>
                <w:rFonts w:ascii="Ubuntu" w:eastAsia="Ubuntu" w:hAnsi="Ubuntu" w:cs="Ubuntu"/>
                <w:sz w:val="24"/>
                <w:szCs w:val="24"/>
              </w:rPr>
              <w:t xml:space="preserve"> were reported</w:t>
            </w:r>
            <w:r w:rsidRPr="4465BC6E">
              <w:rPr>
                <w:rFonts w:ascii="Ubuntu" w:eastAsia="Ubuntu" w:hAnsi="Ubuntu" w:cs="Ubuntu"/>
                <w:sz w:val="24"/>
                <w:szCs w:val="24"/>
              </w:rPr>
              <w:t xml:space="preserve"> to the public</w:t>
            </w:r>
            <w:r w:rsidR="002A7A8C">
              <w:rPr>
                <w:rFonts w:ascii="Ubuntu" w:eastAsia="Ubuntu" w:hAnsi="Ubuntu" w:cs="Ubuntu"/>
                <w:sz w:val="24"/>
                <w:szCs w:val="24"/>
              </w:rPr>
              <w:t xml:space="preserve"> to explain</w:t>
            </w:r>
            <w:r w:rsidR="001231C2">
              <w:rPr>
                <w:rFonts w:ascii="Ubuntu" w:eastAsia="Ubuntu" w:hAnsi="Ubuntu" w:cs="Ubuntu"/>
                <w:sz w:val="24"/>
                <w:szCs w:val="24"/>
              </w:rPr>
              <w:t xml:space="preserve"> it more clearly. </w:t>
            </w:r>
            <w:r w:rsidRPr="4465BC6E">
              <w:rPr>
                <w:rFonts w:ascii="Ubuntu" w:eastAsia="Ubuntu" w:hAnsi="Ubuntu" w:cs="Ubuntu"/>
                <w:sz w:val="24"/>
                <w:szCs w:val="24"/>
              </w:rPr>
              <w:t xml:space="preserve">PB agreed that minor breaches </w:t>
            </w:r>
            <w:r w:rsidR="001231C2">
              <w:rPr>
                <w:rFonts w:ascii="Ubuntu" w:eastAsia="Ubuntu" w:hAnsi="Ubuntu" w:cs="Ubuntu"/>
                <w:sz w:val="24"/>
                <w:szCs w:val="24"/>
              </w:rPr>
              <w:t>were</w:t>
            </w:r>
            <w:r w:rsidRPr="4465BC6E">
              <w:rPr>
                <w:rFonts w:ascii="Ubuntu" w:eastAsia="Ubuntu" w:hAnsi="Ubuntu" w:cs="Ubuntu"/>
                <w:sz w:val="24"/>
                <w:szCs w:val="24"/>
              </w:rPr>
              <w:t xml:space="preserve"> important </w:t>
            </w:r>
            <w:r w:rsidR="00784455">
              <w:rPr>
                <w:rFonts w:ascii="Ubuntu" w:eastAsia="Ubuntu" w:hAnsi="Ubuntu" w:cs="Ubuntu"/>
                <w:sz w:val="24"/>
                <w:szCs w:val="24"/>
              </w:rPr>
              <w:t xml:space="preserve">to consider, </w:t>
            </w:r>
            <w:r w:rsidR="001231C2">
              <w:rPr>
                <w:rFonts w:ascii="Ubuntu" w:eastAsia="Ubuntu" w:hAnsi="Ubuntu" w:cs="Ubuntu"/>
                <w:sz w:val="24"/>
                <w:szCs w:val="24"/>
              </w:rPr>
              <w:t>whilst balancing the need</w:t>
            </w:r>
            <w:r w:rsidRPr="4465BC6E">
              <w:rPr>
                <w:rFonts w:ascii="Ubuntu" w:eastAsia="Ubuntu" w:hAnsi="Ubuntu" w:cs="Ubuntu"/>
                <w:sz w:val="24"/>
                <w:szCs w:val="24"/>
              </w:rPr>
              <w:t xml:space="preserve"> concentrate on </w:t>
            </w:r>
            <w:r w:rsidR="001231C2">
              <w:rPr>
                <w:rFonts w:ascii="Ubuntu" w:eastAsia="Ubuntu" w:hAnsi="Ubuntu" w:cs="Ubuntu"/>
                <w:sz w:val="24"/>
                <w:szCs w:val="24"/>
              </w:rPr>
              <w:t xml:space="preserve">the more </w:t>
            </w:r>
            <w:r w:rsidRPr="4465BC6E">
              <w:rPr>
                <w:rFonts w:ascii="Ubuntu" w:eastAsia="Ubuntu" w:hAnsi="Ubuntu" w:cs="Ubuntu"/>
                <w:sz w:val="24"/>
                <w:szCs w:val="24"/>
              </w:rPr>
              <w:t xml:space="preserve">strategic </w:t>
            </w:r>
            <w:r w:rsidR="001231C2">
              <w:rPr>
                <w:rFonts w:ascii="Ubuntu" w:eastAsia="Ubuntu" w:hAnsi="Ubuntu" w:cs="Ubuntu"/>
                <w:sz w:val="24"/>
                <w:szCs w:val="24"/>
              </w:rPr>
              <w:t>issues</w:t>
            </w:r>
            <w:r w:rsidRPr="4465BC6E">
              <w:rPr>
                <w:rFonts w:ascii="Ubuntu" w:eastAsia="Ubuntu" w:hAnsi="Ubuntu" w:cs="Ubuntu"/>
                <w:sz w:val="24"/>
                <w:szCs w:val="24"/>
              </w:rPr>
              <w:t xml:space="preserve">.   </w:t>
            </w:r>
          </w:p>
          <w:p w14:paraId="00E369AB" w14:textId="312E72A7" w:rsidR="4465BC6E" w:rsidRDefault="4465BC6E" w:rsidP="4465BC6E">
            <w:pPr>
              <w:spacing w:after="0"/>
              <w:jc w:val="both"/>
            </w:pPr>
            <w:r w:rsidRPr="4465BC6E">
              <w:rPr>
                <w:rFonts w:ascii="Ubuntu" w:eastAsia="Ubuntu" w:hAnsi="Ubuntu" w:cs="Ubuntu"/>
                <w:color w:val="FF0000"/>
                <w:sz w:val="24"/>
                <w:szCs w:val="24"/>
              </w:rPr>
              <w:t xml:space="preserve"> </w:t>
            </w:r>
          </w:p>
          <w:p w14:paraId="6B5D2273" w14:textId="7F2F2682" w:rsidR="4465BC6E" w:rsidRDefault="001231C2" w:rsidP="4465BC6E">
            <w:pPr>
              <w:spacing w:after="0"/>
              <w:jc w:val="both"/>
            </w:pPr>
            <w:r>
              <w:rPr>
                <w:rFonts w:ascii="Ubuntu" w:eastAsia="Ubuntu" w:hAnsi="Ubuntu" w:cs="Ubuntu"/>
                <w:sz w:val="24"/>
                <w:szCs w:val="24"/>
              </w:rPr>
              <w:t>In relation to the</w:t>
            </w:r>
            <w:r w:rsidR="4465BC6E" w:rsidRPr="4465BC6E">
              <w:rPr>
                <w:rFonts w:ascii="Ubuntu" w:eastAsia="Ubuntu" w:hAnsi="Ubuntu" w:cs="Ubuntu"/>
                <w:sz w:val="24"/>
                <w:szCs w:val="24"/>
              </w:rPr>
              <w:t xml:space="preserve"> Whole School Approach data, </w:t>
            </w:r>
            <w:r>
              <w:rPr>
                <w:rFonts w:ascii="Ubuntu" w:eastAsia="Ubuntu" w:hAnsi="Ubuntu" w:cs="Ubuntu"/>
                <w:sz w:val="24"/>
                <w:szCs w:val="24"/>
              </w:rPr>
              <w:t xml:space="preserve">KY noted </w:t>
            </w:r>
            <w:r w:rsidR="4465BC6E" w:rsidRPr="4465BC6E">
              <w:rPr>
                <w:rFonts w:ascii="Ubuntu" w:eastAsia="Ubuntu" w:hAnsi="Ubuntu" w:cs="Ubuntu"/>
                <w:sz w:val="24"/>
                <w:szCs w:val="24"/>
              </w:rPr>
              <w:t>the difference between Primary schools and Secondary schools on board and self-evaluating and action planning. JM explained that we are awaiting the results of an evaluation by the Wolfson Centre at Cardiff University on the Whole School Approach. JM noted that</w:t>
            </w:r>
            <w:r w:rsidR="00784455">
              <w:rPr>
                <w:rFonts w:ascii="Ubuntu" w:eastAsia="Ubuntu" w:hAnsi="Ubuntu" w:cs="Ubuntu"/>
                <w:sz w:val="24"/>
                <w:szCs w:val="24"/>
              </w:rPr>
              <w:t xml:space="preserve"> there were issued with capacity to implement this, particularly within</w:t>
            </w:r>
            <w:r w:rsidR="4465BC6E" w:rsidRPr="4465BC6E">
              <w:rPr>
                <w:rFonts w:ascii="Ubuntu" w:eastAsia="Ubuntu" w:hAnsi="Ubuntu" w:cs="Ubuntu"/>
                <w:sz w:val="24"/>
                <w:szCs w:val="24"/>
              </w:rPr>
              <w:t xml:space="preserve"> secondary schools</w:t>
            </w:r>
            <w:r w:rsidR="00784455">
              <w:rPr>
                <w:rFonts w:ascii="Ubuntu" w:eastAsia="Ubuntu" w:hAnsi="Ubuntu" w:cs="Ubuntu"/>
                <w:sz w:val="24"/>
                <w:szCs w:val="24"/>
              </w:rPr>
              <w:t xml:space="preserve">, and the need to </w:t>
            </w:r>
            <w:r w:rsidR="4465BC6E" w:rsidRPr="4465BC6E">
              <w:rPr>
                <w:rFonts w:ascii="Ubuntu" w:eastAsia="Ubuntu" w:hAnsi="Ubuntu" w:cs="Ubuntu"/>
                <w:sz w:val="24"/>
                <w:szCs w:val="24"/>
              </w:rPr>
              <w:t xml:space="preserve">engage with </w:t>
            </w:r>
            <w:r w:rsidR="00784455">
              <w:rPr>
                <w:rFonts w:ascii="Ubuntu" w:eastAsia="Ubuntu" w:hAnsi="Ubuntu" w:cs="Ubuntu"/>
                <w:sz w:val="24"/>
                <w:szCs w:val="24"/>
              </w:rPr>
              <w:t>and support schools</w:t>
            </w:r>
            <w:r w:rsidR="4465BC6E" w:rsidRPr="4465BC6E">
              <w:rPr>
                <w:rFonts w:ascii="Ubuntu" w:eastAsia="Ubuntu" w:hAnsi="Ubuntu" w:cs="Ubuntu"/>
                <w:sz w:val="24"/>
                <w:szCs w:val="24"/>
              </w:rPr>
              <w:t xml:space="preserve">. JM noted that </w:t>
            </w:r>
            <w:r w:rsidR="4465BC6E" w:rsidRPr="001231C2">
              <w:rPr>
                <w:rFonts w:ascii="Ubuntu" w:eastAsia="Ubuntu" w:hAnsi="Ubuntu" w:cs="Ubuntu"/>
                <w:sz w:val="24"/>
                <w:szCs w:val="24"/>
              </w:rPr>
              <w:t xml:space="preserve">ESTYN </w:t>
            </w:r>
            <w:r w:rsidR="4465BC6E" w:rsidRPr="4465BC6E">
              <w:rPr>
                <w:rFonts w:ascii="Ubuntu" w:eastAsia="Ubuntu" w:hAnsi="Ubuntu" w:cs="Ubuntu"/>
                <w:sz w:val="24"/>
                <w:szCs w:val="24"/>
              </w:rPr>
              <w:t xml:space="preserve">and Welsh Government </w:t>
            </w:r>
            <w:r w:rsidR="00784455">
              <w:rPr>
                <w:rFonts w:ascii="Ubuntu" w:eastAsia="Ubuntu" w:hAnsi="Ubuntu" w:cs="Ubuntu"/>
                <w:sz w:val="24"/>
                <w:szCs w:val="24"/>
              </w:rPr>
              <w:t>were</w:t>
            </w:r>
            <w:r w:rsidR="4465BC6E" w:rsidRPr="4465BC6E">
              <w:rPr>
                <w:rFonts w:ascii="Ubuntu" w:eastAsia="Ubuntu" w:hAnsi="Ubuntu" w:cs="Ubuntu"/>
                <w:sz w:val="24"/>
                <w:szCs w:val="24"/>
              </w:rPr>
              <w:t xml:space="preserve"> scheduled to meet with Public Health Wales to discuss this further. </w:t>
            </w:r>
          </w:p>
          <w:p w14:paraId="5EAEE7E8" w14:textId="1E5A8E71" w:rsidR="4465BC6E" w:rsidRDefault="4465BC6E" w:rsidP="4465BC6E">
            <w:pPr>
              <w:spacing w:after="0"/>
              <w:jc w:val="both"/>
            </w:pPr>
            <w:r w:rsidRPr="4465BC6E">
              <w:rPr>
                <w:rFonts w:ascii="Ubuntu" w:eastAsia="Ubuntu" w:hAnsi="Ubuntu" w:cs="Ubuntu"/>
                <w:color w:val="FF0000"/>
                <w:sz w:val="24"/>
                <w:szCs w:val="24"/>
              </w:rPr>
              <w:t xml:space="preserve"> </w:t>
            </w:r>
          </w:p>
          <w:p w14:paraId="56ADAE3B" w14:textId="66D4C37C" w:rsidR="00784455" w:rsidRDefault="4465BC6E" w:rsidP="4465BC6E">
            <w:pPr>
              <w:spacing w:after="0"/>
              <w:jc w:val="both"/>
              <w:rPr>
                <w:rFonts w:ascii="Ubuntu" w:eastAsia="Ubuntu" w:hAnsi="Ubuntu" w:cs="Ubuntu"/>
                <w:sz w:val="24"/>
                <w:szCs w:val="24"/>
              </w:rPr>
            </w:pPr>
            <w:r w:rsidRPr="4465BC6E">
              <w:rPr>
                <w:rFonts w:ascii="Ubuntu" w:eastAsia="Ubuntu" w:hAnsi="Ubuntu" w:cs="Ubuntu"/>
                <w:sz w:val="24"/>
                <w:szCs w:val="24"/>
              </w:rPr>
              <w:t xml:space="preserve">JM </w:t>
            </w:r>
            <w:r w:rsidR="00784455">
              <w:rPr>
                <w:rFonts w:ascii="Ubuntu" w:eastAsia="Ubuntu" w:hAnsi="Ubuntu" w:cs="Ubuntu"/>
                <w:sz w:val="24"/>
                <w:szCs w:val="24"/>
              </w:rPr>
              <w:t>outlined the current work with</w:t>
            </w:r>
            <w:r w:rsidRPr="4465BC6E">
              <w:rPr>
                <w:rFonts w:ascii="Ubuntu" w:eastAsia="Ubuntu" w:hAnsi="Ubuntu" w:cs="Ubuntu"/>
                <w:sz w:val="24"/>
                <w:szCs w:val="24"/>
              </w:rPr>
              <w:t xml:space="preserve"> the NHS Executive and the National Mental Health Network on both the needs assessment to revise the Child and Adolescent Mental Health Services</w:t>
            </w:r>
            <w:r w:rsidR="000F362B" w:rsidRPr="4465BC6E">
              <w:rPr>
                <w:rFonts w:ascii="Ubuntu" w:eastAsia="Ubuntu" w:hAnsi="Ubuntu" w:cs="Ubuntu"/>
                <w:sz w:val="24"/>
                <w:szCs w:val="24"/>
              </w:rPr>
              <w:t xml:space="preserve"> </w:t>
            </w:r>
            <w:r w:rsidR="000F362B">
              <w:rPr>
                <w:rFonts w:ascii="Ubuntu" w:eastAsia="Ubuntu" w:hAnsi="Ubuntu" w:cs="Ubuntu"/>
                <w:sz w:val="24"/>
                <w:szCs w:val="24"/>
              </w:rPr>
              <w:t>(</w:t>
            </w:r>
            <w:r w:rsidR="000F362B" w:rsidRPr="4465BC6E">
              <w:rPr>
                <w:rFonts w:ascii="Ubuntu" w:eastAsia="Ubuntu" w:hAnsi="Ubuntu" w:cs="Ubuntu"/>
                <w:sz w:val="24"/>
                <w:szCs w:val="24"/>
              </w:rPr>
              <w:t>CAMHS</w:t>
            </w:r>
            <w:r w:rsidR="000F362B">
              <w:rPr>
                <w:rFonts w:ascii="Ubuntu" w:eastAsia="Ubuntu" w:hAnsi="Ubuntu" w:cs="Ubuntu"/>
                <w:sz w:val="24"/>
                <w:szCs w:val="24"/>
              </w:rPr>
              <w:t>)</w:t>
            </w:r>
            <w:r w:rsidRPr="4465BC6E">
              <w:rPr>
                <w:rFonts w:ascii="Ubuntu" w:eastAsia="Ubuntu" w:hAnsi="Ubuntu" w:cs="Ubuntu"/>
                <w:sz w:val="24"/>
                <w:szCs w:val="24"/>
              </w:rPr>
              <w:t xml:space="preserve"> pathway and moving the in reach of CAMHS into schools into the NHS Executive</w:t>
            </w:r>
            <w:r w:rsidR="00784455">
              <w:rPr>
                <w:rFonts w:ascii="Ubuntu" w:eastAsia="Ubuntu" w:hAnsi="Ubuntu" w:cs="Ubuntu"/>
                <w:sz w:val="24"/>
                <w:szCs w:val="24"/>
              </w:rPr>
              <w:t xml:space="preserve">, including the development of an </w:t>
            </w:r>
            <w:r w:rsidRPr="4465BC6E">
              <w:rPr>
                <w:rFonts w:ascii="Ubuntu" w:eastAsia="Ubuntu" w:hAnsi="Ubuntu" w:cs="Ubuntu"/>
                <w:sz w:val="24"/>
                <w:szCs w:val="24"/>
              </w:rPr>
              <w:t xml:space="preserve">action plan on children’s mental health. </w:t>
            </w:r>
          </w:p>
          <w:p w14:paraId="44293911" w14:textId="77777777" w:rsidR="00784455" w:rsidRDefault="00784455" w:rsidP="4465BC6E">
            <w:pPr>
              <w:spacing w:after="0"/>
              <w:jc w:val="both"/>
              <w:rPr>
                <w:rFonts w:ascii="Ubuntu" w:eastAsia="Ubuntu" w:hAnsi="Ubuntu" w:cs="Ubuntu"/>
                <w:sz w:val="24"/>
                <w:szCs w:val="24"/>
              </w:rPr>
            </w:pPr>
          </w:p>
          <w:p w14:paraId="31A00763" w14:textId="7C5F45B1" w:rsidR="4465BC6E" w:rsidRDefault="4465BC6E" w:rsidP="4465BC6E">
            <w:pPr>
              <w:spacing w:after="0"/>
              <w:jc w:val="both"/>
            </w:pPr>
            <w:r w:rsidRPr="4465BC6E">
              <w:rPr>
                <w:rFonts w:ascii="Ubuntu" w:eastAsia="Ubuntu" w:hAnsi="Ubuntu" w:cs="Ubuntu"/>
                <w:sz w:val="24"/>
                <w:szCs w:val="24"/>
              </w:rPr>
              <w:t xml:space="preserve">PB </w:t>
            </w:r>
            <w:r w:rsidR="00784455">
              <w:rPr>
                <w:rFonts w:ascii="Ubuntu" w:eastAsia="Ubuntu" w:hAnsi="Ubuntu" w:cs="Ubuntu"/>
                <w:sz w:val="24"/>
                <w:szCs w:val="24"/>
              </w:rPr>
              <w:t xml:space="preserve">noted that further clarity could be provided within the data to </w:t>
            </w:r>
            <w:r w:rsidR="00C14CAF">
              <w:rPr>
                <w:rFonts w:ascii="Ubuntu" w:eastAsia="Ubuntu" w:hAnsi="Ubuntu" w:cs="Ubuntu"/>
                <w:sz w:val="24"/>
                <w:szCs w:val="24"/>
              </w:rPr>
              <w:t>explain</w:t>
            </w:r>
            <w:r w:rsidRPr="4465BC6E">
              <w:rPr>
                <w:rFonts w:ascii="Ubuntu" w:eastAsia="Ubuntu" w:hAnsi="Ubuntu" w:cs="Ubuntu"/>
                <w:sz w:val="24"/>
                <w:szCs w:val="24"/>
              </w:rPr>
              <w:t xml:space="preserve"> whether it show</w:t>
            </w:r>
            <w:r w:rsidR="00C14CAF">
              <w:rPr>
                <w:rFonts w:ascii="Ubuntu" w:eastAsia="Ubuntu" w:hAnsi="Ubuntu" w:cs="Ubuntu"/>
                <w:sz w:val="24"/>
                <w:szCs w:val="24"/>
              </w:rPr>
              <w:t>ed</w:t>
            </w:r>
            <w:r w:rsidRPr="4465BC6E">
              <w:rPr>
                <w:rFonts w:ascii="Ubuntu" w:eastAsia="Ubuntu" w:hAnsi="Ubuntu" w:cs="Ubuntu"/>
                <w:sz w:val="24"/>
                <w:szCs w:val="24"/>
              </w:rPr>
              <w:t xml:space="preserve"> proportions of schools that </w:t>
            </w:r>
            <w:r w:rsidR="00C14CAF">
              <w:rPr>
                <w:rFonts w:ascii="Ubuntu" w:eastAsia="Ubuntu" w:hAnsi="Ubuntu" w:cs="Ubuntu"/>
                <w:sz w:val="24"/>
                <w:szCs w:val="24"/>
              </w:rPr>
              <w:t>Public Health Wales had</w:t>
            </w:r>
            <w:r w:rsidRPr="4465BC6E">
              <w:rPr>
                <w:rFonts w:ascii="Ubuntu" w:eastAsia="Ubuntu" w:hAnsi="Ubuntu" w:cs="Ubuntu"/>
                <w:sz w:val="24"/>
                <w:szCs w:val="24"/>
              </w:rPr>
              <w:t xml:space="preserve"> approached or number of schools who </w:t>
            </w:r>
            <w:r w:rsidR="00C14CAF">
              <w:rPr>
                <w:rFonts w:ascii="Ubuntu" w:eastAsia="Ubuntu" w:hAnsi="Ubuntu" w:cs="Ubuntu"/>
                <w:sz w:val="24"/>
                <w:szCs w:val="24"/>
              </w:rPr>
              <w:t>had</w:t>
            </w:r>
            <w:r w:rsidRPr="4465BC6E">
              <w:rPr>
                <w:rFonts w:ascii="Ubuntu" w:eastAsia="Ubuntu" w:hAnsi="Ubuntu" w:cs="Ubuntu"/>
                <w:sz w:val="24"/>
                <w:szCs w:val="24"/>
              </w:rPr>
              <w:t xml:space="preserve"> implemented this</w:t>
            </w:r>
            <w:r w:rsidR="00C14CAF">
              <w:rPr>
                <w:rFonts w:ascii="Ubuntu" w:eastAsia="Ubuntu" w:hAnsi="Ubuntu" w:cs="Ubuntu"/>
                <w:sz w:val="24"/>
                <w:szCs w:val="24"/>
              </w:rPr>
              <w:t xml:space="preserve"> approach</w:t>
            </w:r>
            <w:r w:rsidRPr="4465BC6E">
              <w:rPr>
                <w:rFonts w:ascii="Ubuntu" w:eastAsia="Ubuntu" w:hAnsi="Ubuntu" w:cs="Ubuntu"/>
                <w:sz w:val="24"/>
                <w:szCs w:val="24"/>
              </w:rPr>
              <w:t>.</w:t>
            </w:r>
          </w:p>
          <w:p w14:paraId="2206A66C" w14:textId="4B66DF71" w:rsidR="4465BC6E" w:rsidRDefault="4465BC6E" w:rsidP="4465BC6E">
            <w:pPr>
              <w:spacing w:after="0"/>
              <w:jc w:val="both"/>
            </w:pPr>
            <w:r w:rsidRPr="4465BC6E">
              <w:rPr>
                <w:rFonts w:ascii="Ubuntu" w:eastAsia="Ubuntu" w:hAnsi="Ubuntu" w:cs="Ubuntu"/>
                <w:sz w:val="24"/>
                <w:szCs w:val="24"/>
              </w:rPr>
              <w:t xml:space="preserve"> </w:t>
            </w:r>
          </w:p>
          <w:p w14:paraId="0481C4AD" w14:textId="1BB8436B" w:rsidR="4465BC6E" w:rsidRDefault="00C52AF9" w:rsidP="4465BC6E">
            <w:pPr>
              <w:spacing w:after="0"/>
              <w:jc w:val="both"/>
            </w:pPr>
            <w:r>
              <w:rPr>
                <w:rFonts w:ascii="Ubuntu" w:eastAsia="Ubuntu" w:hAnsi="Ubuntu" w:cs="Ubuntu"/>
                <w:sz w:val="24"/>
                <w:szCs w:val="24"/>
              </w:rPr>
              <w:lastRenderedPageBreak/>
              <w:t>In relation to the</w:t>
            </w:r>
            <w:r w:rsidR="4465BC6E" w:rsidRPr="4465BC6E">
              <w:rPr>
                <w:rFonts w:ascii="Ubuntu" w:eastAsia="Ubuntu" w:hAnsi="Ubuntu" w:cs="Ubuntu"/>
                <w:sz w:val="24"/>
                <w:szCs w:val="24"/>
              </w:rPr>
              <w:t xml:space="preserve"> National Exercise Referral Scheme (NERS)</w:t>
            </w:r>
            <w:r>
              <w:rPr>
                <w:rFonts w:ascii="Ubuntu" w:eastAsia="Ubuntu" w:hAnsi="Ubuntu" w:cs="Ubuntu"/>
                <w:sz w:val="24"/>
                <w:szCs w:val="24"/>
              </w:rPr>
              <w:t xml:space="preserve">, DC </w:t>
            </w:r>
            <w:r w:rsidR="4465BC6E" w:rsidRPr="4465BC6E">
              <w:rPr>
                <w:rFonts w:ascii="Ubuntu" w:eastAsia="Ubuntu" w:hAnsi="Ubuntu" w:cs="Ubuntu"/>
                <w:sz w:val="24"/>
                <w:szCs w:val="24"/>
              </w:rPr>
              <w:t>suggested changing the categories of the data going forward</w:t>
            </w:r>
            <w:r>
              <w:rPr>
                <w:rFonts w:ascii="Ubuntu" w:eastAsia="Ubuntu" w:hAnsi="Ubuntu" w:cs="Ubuntu"/>
                <w:sz w:val="24"/>
                <w:szCs w:val="24"/>
              </w:rPr>
              <w:t xml:space="preserve"> to provide clarity</w:t>
            </w:r>
            <w:r w:rsidR="00242029">
              <w:rPr>
                <w:rFonts w:ascii="Ubuntu" w:eastAsia="Ubuntu" w:hAnsi="Ubuntu" w:cs="Ubuntu"/>
                <w:sz w:val="24"/>
                <w:szCs w:val="24"/>
              </w:rPr>
              <w:t xml:space="preserve"> on the overall picture. </w:t>
            </w:r>
            <w:r w:rsidR="4465BC6E" w:rsidRPr="4465BC6E">
              <w:rPr>
                <w:rFonts w:ascii="Ubuntu" w:eastAsia="Ubuntu" w:hAnsi="Ubuntu" w:cs="Ubuntu"/>
                <w:sz w:val="24"/>
                <w:szCs w:val="24"/>
              </w:rPr>
              <w:t xml:space="preserve">JM </w:t>
            </w:r>
            <w:r w:rsidR="00242029">
              <w:rPr>
                <w:rFonts w:ascii="Ubuntu" w:eastAsia="Ubuntu" w:hAnsi="Ubuntu" w:cs="Ubuntu"/>
                <w:sz w:val="24"/>
                <w:szCs w:val="24"/>
              </w:rPr>
              <w:t>and</w:t>
            </w:r>
            <w:r w:rsidR="4465BC6E" w:rsidRPr="4465BC6E">
              <w:rPr>
                <w:rFonts w:ascii="Ubuntu" w:eastAsia="Ubuntu" w:hAnsi="Ubuntu" w:cs="Ubuntu"/>
                <w:sz w:val="24"/>
                <w:szCs w:val="24"/>
              </w:rPr>
              <w:t xml:space="preserve"> DC agreed to discuss this further </w:t>
            </w:r>
            <w:r w:rsidR="00242029">
              <w:rPr>
                <w:rFonts w:ascii="Ubuntu" w:eastAsia="Ubuntu" w:hAnsi="Ubuntu" w:cs="Ubuntu"/>
                <w:sz w:val="24"/>
                <w:szCs w:val="24"/>
              </w:rPr>
              <w:t>following the meeting</w:t>
            </w:r>
            <w:r w:rsidR="4465BC6E" w:rsidRPr="4465BC6E">
              <w:rPr>
                <w:rFonts w:ascii="Ubuntu" w:eastAsia="Ubuntu" w:hAnsi="Ubuntu" w:cs="Ubuntu"/>
                <w:sz w:val="24"/>
                <w:szCs w:val="24"/>
              </w:rPr>
              <w:t>.</w:t>
            </w:r>
          </w:p>
          <w:p w14:paraId="05461228" w14:textId="2A3A2D57" w:rsidR="4465BC6E" w:rsidRDefault="4465BC6E" w:rsidP="4465BC6E">
            <w:pPr>
              <w:spacing w:after="0"/>
              <w:jc w:val="both"/>
            </w:pPr>
            <w:r w:rsidRPr="4465BC6E">
              <w:rPr>
                <w:rFonts w:ascii="Ubuntu" w:eastAsia="Ubuntu" w:hAnsi="Ubuntu" w:cs="Ubuntu"/>
                <w:color w:val="FF0000"/>
                <w:sz w:val="24"/>
                <w:szCs w:val="24"/>
              </w:rPr>
              <w:t xml:space="preserve">  </w:t>
            </w:r>
          </w:p>
          <w:p w14:paraId="5017DD0E" w14:textId="73096063" w:rsidR="4465BC6E" w:rsidRDefault="4465BC6E" w:rsidP="4465BC6E">
            <w:pPr>
              <w:spacing w:after="0"/>
              <w:jc w:val="both"/>
            </w:pPr>
            <w:r w:rsidRPr="4465BC6E">
              <w:rPr>
                <w:rFonts w:ascii="Ubuntu" w:eastAsia="Ubuntu" w:hAnsi="Ubuntu" w:cs="Ubuntu"/>
                <w:b/>
                <w:bCs/>
                <w:sz w:val="24"/>
                <w:szCs w:val="24"/>
              </w:rPr>
              <w:t>Strategy Delivery</w:t>
            </w:r>
          </w:p>
          <w:p w14:paraId="2DC77434" w14:textId="06FF1CA4" w:rsidR="4465BC6E" w:rsidRDefault="4465BC6E" w:rsidP="4465BC6E">
            <w:pPr>
              <w:spacing w:after="0"/>
              <w:jc w:val="both"/>
            </w:pPr>
            <w:r w:rsidRPr="4465BC6E">
              <w:rPr>
                <w:rFonts w:ascii="Ubuntu" w:eastAsia="Ubuntu" w:hAnsi="Ubuntu" w:cs="Ubuntu"/>
                <w:sz w:val="24"/>
                <w:szCs w:val="24"/>
              </w:rPr>
              <w:t xml:space="preserve">HG introduced the Strategy Delivery section of the report and noted </w:t>
            </w:r>
            <w:r w:rsidR="00EF597F">
              <w:rPr>
                <w:rFonts w:ascii="Ubuntu" w:eastAsia="Ubuntu" w:hAnsi="Ubuntu" w:cs="Ubuntu"/>
                <w:sz w:val="24"/>
                <w:szCs w:val="24"/>
              </w:rPr>
              <w:t>the</w:t>
            </w:r>
            <w:r w:rsidRPr="4465BC6E">
              <w:rPr>
                <w:rFonts w:ascii="Ubuntu" w:eastAsia="Ubuntu" w:hAnsi="Ubuntu" w:cs="Ubuntu"/>
                <w:sz w:val="24"/>
                <w:szCs w:val="24"/>
              </w:rPr>
              <w:t xml:space="preserve"> changes to milestones</w:t>
            </w:r>
            <w:r w:rsidR="00EF597F">
              <w:rPr>
                <w:rFonts w:ascii="Ubuntu" w:eastAsia="Ubuntu" w:hAnsi="Ubuntu" w:cs="Ubuntu"/>
                <w:sz w:val="24"/>
                <w:szCs w:val="24"/>
              </w:rPr>
              <w:t xml:space="preserve"> and to the</w:t>
            </w:r>
            <w:r w:rsidRPr="4465BC6E">
              <w:rPr>
                <w:rFonts w:ascii="Ubuntu" w:eastAsia="Ubuntu" w:hAnsi="Ubuntu" w:cs="Ubuntu"/>
                <w:sz w:val="24"/>
                <w:szCs w:val="24"/>
              </w:rPr>
              <w:t xml:space="preserve"> Strategic Change Programmes overview, including the Newborn Screening Re-platforming changing to Amber/Red. HG raised that </w:t>
            </w:r>
            <w:r w:rsidR="007E025C">
              <w:rPr>
                <w:rFonts w:ascii="Ubuntu" w:eastAsia="Ubuntu" w:hAnsi="Ubuntu" w:cs="Ubuntu"/>
                <w:sz w:val="24"/>
                <w:szCs w:val="24"/>
              </w:rPr>
              <w:t>the</w:t>
            </w:r>
            <w:r w:rsidRPr="4465BC6E">
              <w:rPr>
                <w:rFonts w:ascii="Ubuntu" w:eastAsia="Ubuntu" w:hAnsi="Ubuntu" w:cs="Ubuntu"/>
                <w:sz w:val="24"/>
                <w:szCs w:val="24"/>
              </w:rPr>
              <w:t xml:space="preserve"> 8 </w:t>
            </w:r>
            <w:r w:rsidR="007E025C">
              <w:rPr>
                <w:rFonts w:ascii="Ubuntu" w:eastAsia="Ubuntu" w:hAnsi="Ubuntu" w:cs="Ubuntu"/>
                <w:sz w:val="24"/>
                <w:szCs w:val="24"/>
              </w:rPr>
              <w:t>r</w:t>
            </w:r>
            <w:r w:rsidRPr="4465BC6E">
              <w:rPr>
                <w:rFonts w:ascii="Ubuntu" w:eastAsia="Ubuntu" w:hAnsi="Ubuntu" w:cs="Ubuntu"/>
                <w:sz w:val="24"/>
                <w:szCs w:val="24"/>
              </w:rPr>
              <w:t xml:space="preserve">equests for Change to approve which have been approved by the Business Executive Team (BET). </w:t>
            </w:r>
          </w:p>
          <w:p w14:paraId="73C8F529" w14:textId="59234CCD" w:rsidR="4465BC6E" w:rsidRDefault="4465BC6E" w:rsidP="4465BC6E">
            <w:pPr>
              <w:spacing w:after="0"/>
              <w:jc w:val="both"/>
            </w:pPr>
            <w:r w:rsidRPr="4465BC6E">
              <w:rPr>
                <w:rFonts w:ascii="Ubuntu" w:eastAsia="Ubuntu" w:hAnsi="Ubuntu" w:cs="Ubuntu"/>
                <w:color w:val="FF0000"/>
                <w:sz w:val="24"/>
                <w:szCs w:val="24"/>
              </w:rPr>
              <w:t xml:space="preserve"> </w:t>
            </w:r>
          </w:p>
          <w:p w14:paraId="64882B15" w14:textId="51A9FA5E" w:rsidR="4465BC6E" w:rsidRDefault="4465BC6E" w:rsidP="4465BC6E">
            <w:pPr>
              <w:spacing w:after="0"/>
              <w:jc w:val="both"/>
            </w:pPr>
            <w:r w:rsidRPr="4465BC6E">
              <w:rPr>
                <w:rFonts w:ascii="Ubuntu" w:eastAsia="Ubuntu" w:hAnsi="Ubuntu" w:cs="Ubuntu"/>
                <w:sz w:val="24"/>
                <w:szCs w:val="24"/>
              </w:rPr>
              <w:t xml:space="preserve">TR </w:t>
            </w:r>
            <w:r w:rsidR="00517278">
              <w:rPr>
                <w:rFonts w:ascii="Ubuntu" w:eastAsia="Ubuntu" w:hAnsi="Ubuntu" w:cs="Ubuntu"/>
                <w:sz w:val="24"/>
                <w:szCs w:val="24"/>
              </w:rPr>
              <w:t>suggested more of a focus on the impact would be useful in the report</w:t>
            </w:r>
            <w:r w:rsidR="00A36A94">
              <w:rPr>
                <w:rFonts w:ascii="Ubuntu" w:eastAsia="Ubuntu" w:hAnsi="Ubuntu" w:cs="Ubuntu"/>
                <w:sz w:val="24"/>
                <w:szCs w:val="24"/>
              </w:rPr>
              <w:t>. TC agreed with this point</w:t>
            </w:r>
            <w:r w:rsidR="005F3014">
              <w:rPr>
                <w:rFonts w:ascii="Ubuntu" w:eastAsia="Ubuntu" w:hAnsi="Ubuntu" w:cs="Ubuntu"/>
                <w:sz w:val="24"/>
                <w:szCs w:val="24"/>
              </w:rPr>
              <w:t>,</w:t>
            </w:r>
            <w:r w:rsidR="00A36A94">
              <w:rPr>
                <w:rFonts w:ascii="Ubuntu" w:eastAsia="Ubuntu" w:hAnsi="Ubuntu" w:cs="Ubuntu"/>
                <w:sz w:val="24"/>
                <w:szCs w:val="24"/>
              </w:rPr>
              <w:t xml:space="preserve"> and noted the challenges of </w:t>
            </w:r>
            <w:r w:rsidR="005F3014">
              <w:rPr>
                <w:rFonts w:ascii="Ubuntu" w:eastAsia="Ubuntu" w:hAnsi="Ubuntu" w:cs="Ubuntu"/>
                <w:sz w:val="24"/>
                <w:szCs w:val="24"/>
              </w:rPr>
              <w:t>this within</w:t>
            </w:r>
            <w:r w:rsidR="0026333F">
              <w:rPr>
                <w:rFonts w:ascii="Ubuntu" w:eastAsia="Ubuntu" w:hAnsi="Ubuntu" w:cs="Ubuntu"/>
                <w:sz w:val="24"/>
                <w:szCs w:val="24"/>
              </w:rPr>
              <w:t xml:space="preserve"> the context of the wider system</w:t>
            </w:r>
            <w:r w:rsidR="007701D2">
              <w:rPr>
                <w:rFonts w:ascii="Ubuntu" w:eastAsia="Ubuntu" w:hAnsi="Ubuntu" w:cs="Ubuntu"/>
                <w:sz w:val="24"/>
                <w:szCs w:val="24"/>
              </w:rPr>
              <w:t xml:space="preserve"> and establishing the impact that Public Health Wales made to</w:t>
            </w:r>
            <w:r w:rsidR="001F0ECD">
              <w:rPr>
                <w:rFonts w:ascii="Ubuntu" w:eastAsia="Ubuntu" w:hAnsi="Ubuntu" w:cs="Ubuntu"/>
                <w:sz w:val="24"/>
                <w:szCs w:val="24"/>
              </w:rPr>
              <w:t xml:space="preserve"> issues on a national level</w:t>
            </w:r>
            <w:r w:rsidR="005F3014">
              <w:rPr>
                <w:rFonts w:ascii="Ubuntu" w:eastAsia="Ubuntu" w:hAnsi="Ubuntu" w:cs="Ubuntu"/>
                <w:sz w:val="24"/>
                <w:szCs w:val="24"/>
              </w:rPr>
              <w:t xml:space="preserve">. </w:t>
            </w:r>
            <w:r w:rsidRPr="4465BC6E">
              <w:rPr>
                <w:rFonts w:ascii="Ubuntu" w:eastAsia="Ubuntu" w:hAnsi="Ubuntu" w:cs="Ubuntu"/>
                <w:sz w:val="24"/>
                <w:szCs w:val="24"/>
              </w:rPr>
              <w:t xml:space="preserve"> </w:t>
            </w:r>
          </w:p>
          <w:p w14:paraId="2AE2A7F3" w14:textId="3230754E" w:rsidR="4465BC6E" w:rsidRDefault="4465BC6E" w:rsidP="4465BC6E">
            <w:pPr>
              <w:spacing w:after="0"/>
              <w:jc w:val="both"/>
            </w:pPr>
            <w:r w:rsidRPr="4465BC6E">
              <w:rPr>
                <w:rFonts w:ascii="Ubuntu" w:eastAsia="Ubuntu" w:hAnsi="Ubuntu" w:cs="Ubuntu"/>
                <w:color w:val="FF0000"/>
                <w:sz w:val="24"/>
                <w:szCs w:val="24"/>
              </w:rPr>
              <w:t xml:space="preserve"> </w:t>
            </w:r>
          </w:p>
          <w:p w14:paraId="761AF785" w14:textId="44BBF992" w:rsidR="4465BC6E" w:rsidRDefault="4465BC6E" w:rsidP="4465BC6E">
            <w:pPr>
              <w:spacing w:after="0"/>
              <w:jc w:val="both"/>
            </w:pPr>
            <w:r w:rsidRPr="4465BC6E">
              <w:rPr>
                <w:rFonts w:ascii="Ubuntu" w:eastAsia="Ubuntu" w:hAnsi="Ubuntu" w:cs="Ubuntu"/>
                <w:sz w:val="24"/>
                <w:szCs w:val="24"/>
              </w:rPr>
              <w:t xml:space="preserve">TC </w:t>
            </w:r>
            <w:r w:rsidR="00EA67BB">
              <w:rPr>
                <w:rFonts w:ascii="Ubuntu" w:eastAsia="Ubuntu" w:hAnsi="Ubuntu" w:cs="Ubuntu"/>
                <w:sz w:val="24"/>
                <w:szCs w:val="24"/>
              </w:rPr>
              <w:t xml:space="preserve">outlined the work </w:t>
            </w:r>
            <w:r w:rsidR="0093569B">
              <w:rPr>
                <w:rFonts w:ascii="Ubuntu" w:eastAsia="Ubuntu" w:hAnsi="Ubuntu" w:cs="Ubuntu"/>
                <w:sz w:val="24"/>
                <w:szCs w:val="24"/>
              </w:rPr>
              <w:t xml:space="preserve">internally </w:t>
            </w:r>
            <w:r w:rsidR="002C34D6">
              <w:rPr>
                <w:rFonts w:ascii="Ubuntu" w:eastAsia="Ubuntu" w:hAnsi="Ubuntu" w:cs="Ubuntu"/>
                <w:sz w:val="24"/>
                <w:szCs w:val="24"/>
              </w:rPr>
              <w:t xml:space="preserve">on inequalities, </w:t>
            </w:r>
            <w:r w:rsidR="00305DD3">
              <w:rPr>
                <w:rFonts w:ascii="Ubuntu" w:eastAsia="Ubuntu" w:hAnsi="Ubuntu" w:cs="Ubuntu"/>
                <w:sz w:val="24"/>
                <w:szCs w:val="24"/>
              </w:rPr>
              <w:t xml:space="preserve">and </w:t>
            </w:r>
            <w:r w:rsidRPr="4465BC6E">
              <w:rPr>
                <w:rFonts w:ascii="Ubuntu" w:eastAsia="Ubuntu" w:hAnsi="Ubuntu" w:cs="Ubuntu"/>
                <w:sz w:val="24"/>
                <w:szCs w:val="24"/>
              </w:rPr>
              <w:t xml:space="preserve">thanked TR for joining a recent Executive Session </w:t>
            </w:r>
            <w:r w:rsidR="00305DD3">
              <w:rPr>
                <w:rFonts w:ascii="Ubuntu" w:eastAsia="Ubuntu" w:hAnsi="Ubuntu" w:cs="Ubuntu"/>
                <w:sz w:val="24"/>
                <w:szCs w:val="24"/>
              </w:rPr>
              <w:t>on this topic</w:t>
            </w:r>
            <w:r w:rsidRPr="4465BC6E">
              <w:rPr>
                <w:rFonts w:ascii="Ubuntu" w:eastAsia="Ubuntu" w:hAnsi="Ubuntu" w:cs="Ubuntu"/>
                <w:sz w:val="24"/>
                <w:szCs w:val="24"/>
              </w:rPr>
              <w:t xml:space="preserve">. </w:t>
            </w:r>
            <w:r w:rsidR="00305DD3">
              <w:rPr>
                <w:rFonts w:ascii="Ubuntu" w:eastAsia="Ubuntu" w:hAnsi="Ubuntu" w:cs="Ubuntu"/>
                <w:sz w:val="24"/>
                <w:szCs w:val="24"/>
              </w:rPr>
              <w:t>She also noted that</w:t>
            </w:r>
            <w:r w:rsidR="00E9439F">
              <w:rPr>
                <w:rFonts w:ascii="Ubuntu" w:eastAsia="Ubuntu" w:hAnsi="Ubuntu" w:cs="Ubuntu"/>
                <w:sz w:val="24"/>
                <w:szCs w:val="24"/>
              </w:rPr>
              <w:t xml:space="preserve"> since then, there had been engagement with</w:t>
            </w:r>
            <w:r w:rsidRPr="4465BC6E">
              <w:rPr>
                <w:rFonts w:ascii="Ubuntu" w:eastAsia="Ubuntu" w:hAnsi="Ubuntu" w:cs="Ubuntu"/>
                <w:sz w:val="24"/>
                <w:szCs w:val="24"/>
              </w:rPr>
              <w:t xml:space="preserve"> communities in the third sector to </w:t>
            </w:r>
            <w:r w:rsidR="00E9439F">
              <w:rPr>
                <w:rFonts w:ascii="Ubuntu" w:eastAsia="Ubuntu" w:hAnsi="Ubuntu" w:cs="Ubuntu"/>
                <w:sz w:val="24"/>
                <w:szCs w:val="24"/>
              </w:rPr>
              <w:t xml:space="preserve">further develop this </w:t>
            </w:r>
            <w:r w:rsidRPr="4465BC6E">
              <w:rPr>
                <w:rFonts w:ascii="Ubuntu" w:eastAsia="Ubuntu" w:hAnsi="Ubuntu" w:cs="Ubuntu"/>
                <w:sz w:val="24"/>
                <w:szCs w:val="24"/>
              </w:rPr>
              <w:t>work on inequalities</w:t>
            </w:r>
            <w:r w:rsidR="00E9439F">
              <w:rPr>
                <w:rFonts w:ascii="Ubuntu" w:eastAsia="Ubuntu" w:hAnsi="Ubuntu" w:cs="Ubuntu"/>
                <w:sz w:val="24"/>
                <w:szCs w:val="24"/>
              </w:rPr>
              <w:t xml:space="preserve">, including </w:t>
            </w:r>
            <w:r w:rsidRPr="4465BC6E">
              <w:rPr>
                <w:rFonts w:ascii="Ubuntu" w:eastAsia="Ubuntu" w:hAnsi="Ubuntu" w:cs="Ubuntu"/>
                <w:sz w:val="24"/>
                <w:szCs w:val="24"/>
              </w:rPr>
              <w:t xml:space="preserve"> Population Health Management</w:t>
            </w:r>
            <w:r w:rsidR="00E9439F">
              <w:rPr>
                <w:rFonts w:ascii="Ubuntu" w:eastAsia="Ubuntu" w:hAnsi="Ubuntu" w:cs="Ubuntu"/>
                <w:sz w:val="24"/>
                <w:szCs w:val="24"/>
              </w:rPr>
              <w:t>.</w:t>
            </w:r>
            <w:r w:rsidRPr="4465BC6E">
              <w:rPr>
                <w:rFonts w:ascii="Ubuntu" w:eastAsia="Ubuntu" w:hAnsi="Ubuntu" w:cs="Ubuntu"/>
                <w:sz w:val="24"/>
                <w:szCs w:val="24"/>
              </w:rPr>
              <w:t xml:space="preserve"> </w:t>
            </w:r>
          </w:p>
          <w:p w14:paraId="524DAD32" w14:textId="79F011C1" w:rsidR="4465BC6E" w:rsidRDefault="4465BC6E" w:rsidP="4465BC6E">
            <w:pPr>
              <w:spacing w:after="0"/>
              <w:jc w:val="both"/>
            </w:pPr>
            <w:r w:rsidRPr="4465BC6E">
              <w:rPr>
                <w:rFonts w:ascii="Ubuntu" w:eastAsia="Ubuntu" w:hAnsi="Ubuntu" w:cs="Ubuntu"/>
                <w:sz w:val="24"/>
                <w:szCs w:val="24"/>
              </w:rPr>
              <w:t xml:space="preserve"> </w:t>
            </w:r>
          </w:p>
          <w:p w14:paraId="74DBEC5C" w14:textId="18006B22" w:rsidR="4465BC6E" w:rsidRDefault="4465BC6E" w:rsidP="00F507FF">
            <w:pPr>
              <w:spacing w:after="0"/>
              <w:jc w:val="both"/>
            </w:pPr>
            <w:r w:rsidRPr="4465BC6E">
              <w:rPr>
                <w:rFonts w:ascii="Ubuntu" w:eastAsia="Ubuntu" w:hAnsi="Ubuntu" w:cs="Ubuntu"/>
                <w:sz w:val="24"/>
                <w:szCs w:val="24"/>
              </w:rPr>
              <w:t xml:space="preserve">TC </w:t>
            </w:r>
            <w:r w:rsidR="001F0ECD">
              <w:rPr>
                <w:rFonts w:ascii="Ubuntu" w:eastAsia="Ubuntu" w:hAnsi="Ubuntu" w:cs="Ubuntu"/>
                <w:sz w:val="24"/>
                <w:szCs w:val="24"/>
              </w:rPr>
              <w:t>referenced the</w:t>
            </w:r>
            <w:r w:rsidRPr="4465BC6E">
              <w:rPr>
                <w:rFonts w:ascii="Ubuntu" w:eastAsia="Ubuntu" w:hAnsi="Ubuntu" w:cs="Ubuntu"/>
                <w:sz w:val="24"/>
                <w:szCs w:val="24"/>
              </w:rPr>
              <w:t xml:space="preserve"> need to clarify</w:t>
            </w:r>
            <w:r w:rsidR="00784455">
              <w:rPr>
                <w:rFonts w:ascii="Ubuntu" w:eastAsia="Ubuntu" w:hAnsi="Ubuntu" w:cs="Ubuntu"/>
                <w:sz w:val="24"/>
                <w:szCs w:val="24"/>
              </w:rPr>
              <w:t xml:space="preserve"> a consistent definition of</w:t>
            </w:r>
            <w:r w:rsidRPr="4465BC6E">
              <w:rPr>
                <w:rFonts w:ascii="Ubuntu" w:eastAsia="Ubuntu" w:hAnsi="Ubuntu" w:cs="Ubuntu"/>
                <w:sz w:val="24"/>
                <w:szCs w:val="24"/>
              </w:rPr>
              <w:t xml:space="preserve"> ‘inequalities’</w:t>
            </w:r>
            <w:r w:rsidR="0054173F">
              <w:rPr>
                <w:rFonts w:ascii="Ubuntu" w:eastAsia="Ubuntu" w:hAnsi="Ubuntu" w:cs="Ubuntu"/>
                <w:sz w:val="24"/>
                <w:szCs w:val="24"/>
              </w:rPr>
              <w:t xml:space="preserve"> to ensure the definition was being consistent</w:t>
            </w:r>
            <w:r w:rsidR="00784455">
              <w:rPr>
                <w:rFonts w:ascii="Ubuntu" w:eastAsia="Ubuntu" w:hAnsi="Ubuntu" w:cs="Ubuntu"/>
                <w:sz w:val="24"/>
                <w:szCs w:val="24"/>
              </w:rPr>
              <w:t>ly applied and referenced</w:t>
            </w:r>
            <w:r w:rsidR="0054173F">
              <w:rPr>
                <w:rFonts w:ascii="Ubuntu" w:eastAsia="Ubuntu" w:hAnsi="Ubuntu" w:cs="Ubuntu"/>
                <w:sz w:val="24"/>
                <w:szCs w:val="24"/>
              </w:rPr>
              <w:t xml:space="preserve"> within Public Health Wales</w:t>
            </w:r>
            <w:r w:rsidRPr="4465BC6E">
              <w:rPr>
                <w:rFonts w:ascii="Ubuntu" w:eastAsia="Ubuntu" w:hAnsi="Ubuntu" w:cs="Ubuntu"/>
                <w:sz w:val="24"/>
                <w:szCs w:val="24"/>
              </w:rPr>
              <w:t xml:space="preserve">. JP explained that there has been work ongoing across the organisation to </w:t>
            </w:r>
            <w:r w:rsidR="0054173F">
              <w:rPr>
                <w:rFonts w:ascii="Ubuntu" w:eastAsia="Ubuntu" w:hAnsi="Ubuntu" w:cs="Ubuntu"/>
                <w:sz w:val="24"/>
                <w:szCs w:val="24"/>
              </w:rPr>
              <w:t xml:space="preserve">explore this </w:t>
            </w:r>
            <w:r w:rsidR="00F507FF">
              <w:rPr>
                <w:rFonts w:ascii="Ubuntu" w:eastAsia="Ubuntu" w:hAnsi="Ubuntu" w:cs="Ubuntu"/>
                <w:sz w:val="24"/>
                <w:szCs w:val="24"/>
              </w:rPr>
              <w:t>to ensure</w:t>
            </w:r>
            <w:r w:rsidRPr="4465BC6E">
              <w:rPr>
                <w:rFonts w:ascii="Ubuntu" w:eastAsia="Ubuntu" w:hAnsi="Ubuntu" w:cs="Ubuntu"/>
                <w:sz w:val="24"/>
                <w:szCs w:val="24"/>
              </w:rPr>
              <w:t xml:space="preserve"> clarity. </w:t>
            </w:r>
          </w:p>
          <w:p w14:paraId="6E0523A8" w14:textId="6EA30163" w:rsidR="4465BC6E" w:rsidRDefault="4465BC6E" w:rsidP="4465BC6E">
            <w:pPr>
              <w:spacing w:after="0"/>
              <w:jc w:val="both"/>
            </w:pPr>
            <w:r w:rsidRPr="4465BC6E">
              <w:rPr>
                <w:rFonts w:ascii="Ubuntu" w:eastAsia="Ubuntu" w:hAnsi="Ubuntu" w:cs="Ubuntu"/>
                <w:color w:val="FF0000"/>
                <w:sz w:val="24"/>
                <w:szCs w:val="24"/>
              </w:rPr>
              <w:t xml:space="preserve"> </w:t>
            </w:r>
          </w:p>
          <w:p w14:paraId="2E7C2C83" w14:textId="6D8C8CBB" w:rsidR="4465BC6E" w:rsidRDefault="4465BC6E" w:rsidP="4465BC6E">
            <w:pPr>
              <w:spacing w:after="0"/>
              <w:jc w:val="both"/>
            </w:pPr>
            <w:r w:rsidRPr="4465BC6E">
              <w:rPr>
                <w:rFonts w:ascii="Ubuntu" w:eastAsia="Ubuntu" w:hAnsi="Ubuntu" w:cs="Ubuntu"/>
                <w:sz w:val="24"/>
                <w:szCs w:val="24"/>
              </w:rPr>
              <w:t xml:space="preserve">NE questioned </w:t>
            </w:r>
            <w:r w:rsidR="008128A2">
              <w:rPr>
                <w:rFonts w:ascii="Ubuntu" w:eastAsia="Ubuntu" w:hAnsi="Ubuntu" w:cs="Ubuntu"/>
                <w:sz w:val="24"/>
                <w:szCs w:val="24"/>
              </w:rPr>
              <w:t>whether</w:t>
            </w:r>
            <w:r w:rsidRPr="4465BC6E">
              <w:rPr>
                <w:rFonts w:ascii="Ubuntu" w:eastAsia="Ubuntu" w:hAnsi="Ubuntu" w:cs="Ubuntu"/>
                <w:sz w:val="24"/>
                <w:szCs w:val="24"/>
              </w:rPr>
              <w:t xml:space="preserve"> 5 red figures against the strategic priority for promoting healthy behaviours </w:t>
            </w:r>
            <w:r w:rsidR="008128A2">
              <w:rPr>
                <w:rFonts w:ascii="Ubuntu" w:eastAsia="Ubuntu" w:hAnsi="Ubuntu" w:cs="Ubuntu"/>
                <w:sz w:val="24"/>
                <w:szCs w:val="24"/>
              </w:rPr>
              <w:t>was of</w:t>
            </w:r>
            <w:r w:rsidRPr="4465BC6E">
              <w:rPr>
                <w:rFonts w:ascii="Ubuntu" w:eastAsia="Ubuntu" w:hAnsi="Ubuntu" w:cs="Ubuntu"/>
                <w:sz w:val="24"/>
                <w:szCs w:val="24"/>
              </w:rPr>
              <w:t xml:space="preserve"> concern. JM responded </w:t>
            </w:r>
            <w:r w:rsidR="008128A2">
              <w:rPr>
                <w:rFonts w:ascii="Ubuntu" w:eastAsia="Ubuntu" w:hAnsi="Ubuntu" w:cs="Ubuntu"/>
                <w:sz w:val="24"/>
                <w:szCs w:val="24"/>
              </w:rPr>
              <w:t>that this was largely due to changing of Welsh Government Priorities</w:t>
            </w:r>
            <w:r w:rsidRPr="4465BC6E">
              <w:rPr>
                <w:rFonts w:ascii="Ubuntu" w:eastAsia="Ubuntu" w:hAnsi="Ubuntu" w:cs="Ubuntu"/>
                <w:sz w:val="24"/>
                <w:szCs w:val="24"/>
              </w:rPr>
              <w:t xml:space="preserve">. JM assured the Board </w:t>
            </w:r>
            <w:r w:rsidR="008128A2">
              <w:rPr>
                <w:rFonts w:ascii="Ubuntu" w:eastAsia="Ubuntu" w:hAnsi="Ubuntu" w:cs="Ubuntu"/>
                <w:sz w:val="24"/>
                <w:szCs w:val="24"/>
              </w:rPr>
              <w:t>progress on implementation was being monitored by the directorate o</w:t>
            </w:r>
            <w:r w:rsidRPr="4465BC6E">
              <w:rPr>
                <w:rFonts w:ascii="Ubuntu" w:eastAsia="Ubuntu" w:hAnsi="Ubuntu" w:cs="Ubuntu"/>
                <w:sz w:val="24"/>
                <w:szCs w:val="24"/>
              </w:rPr>
              <w:t xml:space="preserve">n a weekly basis. </w:t>
            </w:r>
          </w:p>
          <w:p w14:paraId="52336FC8" w14:textId="07E38F81" w:rsidR="4465BC6E" w:rsidRDefault="4465BC6E" w:rsidP="4465BC6E">
            <w:pPr>
              <w:spacing w:after="0"/>
              <w:jc w:val="both"/>
            </w:pPr>
            <w:r w:rsidRPr="4465BC6E">
              <w:rPr>
                <w:rFonts w:ascii="Ubuntu" w:eastAsia="Ubuntu" w:hAnsi="Ubuntu" w:cs="Ubuntu"/>
                <w:color w:val="FF0000"/>
                <w:sz w:val="24"/>
                <w:szCs w:val="24"/>
              </w:rPr>
              <w:t xml:space="preserve"> </w:t>
            </w:r>
          </w:p>
          <w:p w14:paraId="010B6AB6" w14:textId="0C18C7D5" w:rsidR="4465BC6E" w:rsidRDefault="4465BC6E" w:rsidP="4465BC6E">
            <w:pPr>
              <w:spacing w:after="0"/>
              <w:jc w:val="both"/>
            </w:pPr>
            <w:r w:rsidRPr="4465BC6E">
              <w:rPr>
                <w:rFonts w:ascii="Ubuntu" w:eastAsia="Ubuntu" w:hAnsi="Ubuntu" w:cs="Ubuntu"/>
                <w:sz w:val="24"/>
                <w:szCs w:val="24"/>
              </w:rPr>
              <w:t xml:space="preserve">PB </w:t>
            </w:r>
            <w:r w:rsidR="008128A2">
              <w:rPr>
                <w:rFonts w:ascii="Ubuntu" w:eastAsia="Ubuntu" w:hAnsi="Ubuntu" w:cs="Ubuntu"/>
                <w:sz w:val="24"/>
                <w:szCs w:val="24"/>
              </w:rPr>
              <w:t>thanked</w:t>
            </w:r>
            <w:r w:rsidRPr="4465BC6E">
              <w:rPr>
                <w:rFonts w:ascii="Ubuntu" w:eastAsia="Ubuntu" w:hAnsi="Ubuntu" w:cs="Ubuntu"/>
                <w:sz w:val="24"/>
                <w:szCs w:val="24"/>
              </w:rPr>
              <w:t xml:space="preserve"> team for their work on the </w:t>
            </w:r>
            <w:r w:rsidR="008128A2">
              <w:rPr>
                <w:rFonts w:ascii="Ubuntu" w:eastAsia="Ubuntu" w:hAnsi="Ubuntu" w:cs="Ubuntu"/>
                <w:sz w:val="24"/>
                <w:szCs w:val="24"/>
              </w:rPr>
              <w:t xml:space="preserve">report. </w:t>
            </w:r>
          </w:p>
          <w:p w14:paraId="1AB47C49" w14:textId="291C4B30" w:rsidR="4465BC6E" w:rsidRDefault="4465BC6E" w:rsidP="4465BC6E">
            <w:pPr>
              <w:spacing w:after="0"/>
              <w:jc w:val="both"/>
            </w:pPr>
            <w:r w:rsidRPr="4465BC6E">
              <w:rPr>
                <w:rFonts w:ascii="Ubuntu" w:eastAsia="Ubuntu" w:hAnsi="Ubuntu" w:cs="Ubuntu"/>
                <w:color w:val="000000" w:themeColor="text1"/>
                <w:sz w:val="24"/>
                <w:szCs w:val="24"/>
              </w:rPr>
              <w:t xml:space="preserve"> </w:t>
            </w:r>
          </w:p>
          <w:p w14:paraId="69F7387A" w14:textId="77777777" w:rsidR="4465BC6E" w:rsidRDefault="4465BC6E" w:rsidP="008128A2">
            <w:pPr>
              <w:spacing w:after="0"/>
              <w:jc w:val="both"/>
              <w:rPr>
                <w:rFonts w:ascii="Ubuntu" w:eastAsia="Ubuntu" w:hAnsi="Ubuntu" w:cs="Ubuntu"/>
                <w:sz w:val="24"/>
                <w:szCs w:val="24"/>
              </w:rPr>
            </w:pPr>
            <w:r w:rsidRPr="4465BC6E">
              <w:rPr>
                <w:rFonts w:ascii="Ubuntu" w:eastAsia="Ubuntu" w:hAnsi="Ubuntu" w:cs="Ubuntu"/>
                <w:color w:val="000000" w:themeColor="text1"/>
                <w:sz w:val="24"/>
                <w:szCs w:val="24"/>
              </w:rPr>
              <w:t xml:space="preserve">The Board </w:t>
            </w:r>
            <w:r w:rsidRPr="4465BC6E">
              <w:rPr>
                <w:rFonts w:ascii="Ubuntu" w:eastAsia="Ubuntu" w:hAnsi="Ubuntu" w:cs="Ubuntu"/>
                <w:b/>
                <w:bCs/>
                <w:color w:val="000000" w:themeColor="text1"/>
                <w:sz w:val="24"/>
                <w:szCs w:val="24"/>
              </w:rPr>
              <w:t>took assurance</w:t>
            </w:r>
            <w:r w:rsidRPr="4465BC6E">
              <w:rPr>
                <w:rFonts w:ascii="Ubuntu" w:eastAsia="Ubuntu" w:hAnsi="Ubuntu" w:cs="Ubuntu"/>
                <w:color w:val="000000" w:themeColor="text1"/>
                <w:sz w:val="24"/>
                <w:szCs w:val="24"/>
              </w:rPr>
              <w:t xml:space="preserve"> on the organisation’s performance and governance arrangements, progress against delivering its strategy. </w:t>
            </w:r>
          </w:p>
          <w:p w14:paraId="6E2FC933" w14:textId="69A326F2" w:rsidR="008128A2" w:rsidRDefault="008128A2" w:rsidP="008128A2">
            <w:pPr>
              <w:spacing w:after="0"/>
              <w:jc w:val="both"/>
              <w:rPr>
                <w:rFonts w:ascii="Ubuntu" w:eastAsia="Ubuntu" w:hAnsi="Ubuntu" w:cs="Ubuntu"/>
                <w:color w:val="000000" w:themeColor="text1"/>
                <w:sz w:val="24"/>
                <w:szCs w:val="24"/>
              </w:rPr>
            </w:pPr>
          </w:p>
        </w:tc>
      </w:tr>
      <w:tr w:rsidR="009045E2" w:rsidRPr="00E90C65" w14:paraId="0625C281" w14:textId="77777777" w:rsidTr="6575DECB">
        <w:trPr>
          <w:trHeight w:val="161"/>
        </w:trPr>
        <w:tc>
          <w:tcPr>
            <w:tcW w:w="10065" w:type="dxa"/>
            <w:gridSpan w:val="2"/>
          </w:tcPr>
          <w:p w14:paraId="3BD56F90" w14:textId="4E3BB478" w:rsidR="009045E2" w:rsidRPr="00E90C65" w:rsidRDefault="009045E2" w:rsidP="005F7369">
            <w:p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
                <w:sz w:val="24"/>
                <w:szCs w:val="24"/>
              </w:rPr>
              <w:lastRenderedPageBreak/>
              <w:t>Break</w:t>
            </w:r>
          </w:p>
        </w:tc>
      </w:tr>
      <w:tr w:rsidR="009045E2" w:rsidRPr="00E90C65" w14:paraId="50377A87" w14:textId="77777777" w:rsidTr="6575DECB">
        <w:trPr>
          <w:trHeight w:val="161"/>
        </w:trPr>
        <w:tc>
          <w:tcPr>
            <w:tcW w:w="3403" w:type="dxa"/>
            <w:tcBorders>
              <w:right w:val="single" w:sz="4" w:space="0" w:color="auto"/>
            </w:tcBorders>
          </w:tcPr>
          <w:p w14:paraId="1B5B50AE" w14:textId="1F941034" w:rsidR="009045E2" w:rsidRPr="00E90C65" w:rsidRDefault="00FE71DA" w:rsidP="005F7369">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Pr>
                <w:rFonts w:ascii="Ubuntu" w:eastAsia="Calibri" w:hAnsi="Ubuntu" w:cs="Times New Roman"/>
                <w:b/>
                <w:sz w:val="24"/>
                <w:szCs w:val="24"/>
              </w:rPr>
              <w:t>3.</w:t>
            </w:r>
            <w:r w:rsidR="00AD5ECF">
              <w:rPr>
                <w:rFonts w:ascii="Ubuntu" w:eastAsia="Calibri" w:hAnsi="Ubuntu" w:cs="Times New Roman"/>
                <w:b/>
                <w:sz w:val="24"/>
                <w:szCs w:val="24"/>
              </w:rPr>
              <w:t>4</w:t>
            </w:r>
          </w:p>
        </w:tc>
        <w:tc>
          <w:tcPr>
            <w:tcW w:w="6662" w:type="dxa"/>
            <w:tcBorders>
              <w:left w:val="single" w:sz="4" w:space="0" w:color="auto"/>
            </w:tcBorders>
          </w:tcPr>
          <w:p w14:paraId="1932E2E7" w14:textId="4C55D08B" w:rsidR="009045E2" w:rsidRPr="00E90C65" w:rsidRDefault="00FE71DA" w:rsidP="005F7369">
            <w:pPr>
              <w:tabs>
                <w:tab w:val="left" w:pos="2552"/>
              </w:tabs>
              <w:spacing w:after="0" w:line="240" w:lineRule="auto"/>
              <w:jc w:val="both"/>
              <w:rPr>
                <w:rFonts w:ascii="Ubuntu" w:eastAsia="Calibri" w:hAnsi="Ubuntu" w:cs="Times New Roman"/>
                <w:b/>
                <w:sz w:val="24"/>
                <w:szCs w:val="24"/>
              </w:rPr>
            </w:pPr>
            <w:r w:rsidRPr="00FE71DA">
              <w:rPr>
                <w:rFonts w:ascii="Ubuntu" w:eastAsia="Calibri" w:hAnsi="Ubuntu" w:cs="Times New Roman"/>
                <w:b/>
                <w:sz w:val="24"/>
                <w:szCs w:val="24"/>
              </w:rPr>
              <w:t>Committees of the Board: Report from Committee Chairs</w:t>
            </w:r>
          </w:p>
        </w:tc>
      </w:tr>
      <w:tr w:rsidR="00FE71DA" w:rsidRPr="00E90C65" w14:paraId="3C6B3FDF" w14:textId="77777777" w:rsidTr="6575DECB">
        <w:trPr>
          <w:trHeight w:val="161"/>
        </w:trPr>
        <w:tc>
          <w:tcPr>
            <w:tcW w:w="10065" w:type="dxa"/>
            <w:gridSpan w:val="2"/>
          </w:tcPr>
          <w:p w14:paraId="7F7B3098" w14:textId="7C224EFA" w:rsidR="005F08CD" w:rsidRDefault="006565AD"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NE </w:t>
            </w:r>
            <w:r w:rsidR="003279B2">
              <w:rPr>
                <w:rFonts w:ascii="Ubuntu" w:eastAsia="Calibri" w:hAnsi="Ubuntu" w:cs="Times New Roman"/>
                <w:bCs/>
                <w:sz w:val="24"/>
                <w:szCs w:val="24"/>
              </w:rPr>
              <w:t>provided a verbal update from the Audit</w:t>
            </w:r>
            <w:r w:rsidR="0073040F">
              <w:rPr>
                <w:rFonts w:ascii="Ubuntu" w:eastAsia="Calibri" w:hAnsi="Ubuntu" w:cs="Times New Roman"/>
                <w:bCs/>
                <w:sz w:val="24"/>
                <w:szCs w:val="24"/>
              </w:rPr>
              <w:t xml:space="preserve"> </w:t>
            </w:r>
            <w:r w:rsidR="0073040F" w:rsidRPr="0073040F">
              <w:rPr>
                <w:rFonts w:ascii="Ubuntu" w:eastAsia="Calibri" w:hAnsi="Ubuntu" w:cs="Times New Roman"/>
                <w:bCs/>
                <w:sz w:val="24"/>
                <w:szCs w:val="24"/>
              </w:rPr>
              <w:t>and Corporate Governance Committee</w:t>
            </w:r>
            <w:r w:rsidR="0073040F">
              <w:rPr>
                <w:rFonts w:ascii="Ubuntu" w:eastAsia="Calibri" w:hAnsi="Ubuntu" w:cs="Times New Roman"/>
                <w:bCs/>
                <w:sz w:val="24"/>
                <w:szCs w:val="24"/>
              </w:rPr>
              <w:t xml:space="preserve"> meeting held on </w:t>
            </w:r>
            <w:r w:rsidR="003C2480">
              <w:rPr>
                <w:rFonts w:ascii="Ubuntu" w:eastAsia="Calibri" w:hAnsi="Ubuntu" w:cs="Times New Roman"/>
                <w:bCs/>
                <w:sz w:val="24"/>
                <w:szCs w:val="24"/>
              </w:rPr>
              <w:t>14 January 2025.</w:t>
            </w:r>
          </w:p>
          <w:p w14:paraId="06E122D2" w14:textId="77777777" w:rsidR="00452CFD" w:rsidRDefault="00452CFD" w:rsidP="005F7369">
            <w:pPr>
              <w:tabs>
                <w:tab w:val="left" w:pos="2552"/>
              </w:tabs>
              <w:spacing w:after="0" w:line="240" w:lineRule="auto"/>
              <w:jc w:val="both"/>
              <w:rPr>
                <w:rFonts w:ascii="Ubuntu" w:eastAsia="Calibri" w:hAnsi="Ubuntu" w:cs="Times New Roman"/>
                <w:bCs/>
                <w:sz w:val="24"/>
                <w:szCs w:val="24"/>
              </w:rPr>
            </w:pPr>
          </w:p>
          <w:p w14:paraId="045B7788" w14:textId="20257AF0" w:rsidR="00720B57" w:rsidRDefault="00720B57"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SG provided a verbal update from the </w:t>
            </w:r>
            <w:r w:rsidRPr="00720B57">
              <w:rPr>
                <w:rFonts w:ascii="Ubuntu" w:eastAsia="Calibri" w:hAnsi="Ubuntu" w:cs="Times New Roman"/>
                <w:bCs/>
                <w:sz w:val="24"/>
                <w:szCs w:val="24"/>
              </w:rPr>
              <w:t>Knowledge, Research and Information Committee</w:t>
            </w:r>
            <w:r>
              <w:rPr>
                <w:rFonts w:ascii="Ubuntu" w:eastAsia="Calibri" w:hAnsi="Ubuntu" w:cs="Times New Roman"/>
                <w:bCs/>
                <w:sz w:val="24"/>
                <w:szCs w:val="24"/>
              </w:rPr>
              <w:t xml:space="preserve"> meeting held on </w:t>
            </w:r>
            <w:r w:rsidR="00A32170">
              <w:rPr>
                <w:rFonts w:ascii="Ubuntu" w:eastAsia="Calibri" w:hAnsi="Ubuntu" w:cs="Times New Roman"/>
                <w:bCs/>
                <w:sz w:val="24"/>
                <w:szCs w:val="24"/>
              </w:rPr>
              <w:t xml:space="preserve">5 December 2024, and highlighted </w:t>
            </w:r>
            <w:proofErr w:type="gramStart"/>
            <w:r w:rsidR="00A32170">
              <w:rPr>
                <w:rFonts w:ascii="Ubuntu" w:eastAsia="Calibri" w:hAnsi="Ubuntu" w:cs="Times New Roman"/>
                <w:bCs/>
                <w:sz w:val="24"/>
                <w:szCs w:val="24"/>
              </w:rPr>
              <w:t xml:space="preserve">that </w:t>
            </w:r>
            <w:r w:rsidR="0035307F">
              <w:rPr>
                <w:rFonts w:ascii="Ubuntu" w:eastAsia="Calibri" w:hAnsi="Ubuntu" w:cs="Times New Roman"/>
                <w:bCs/>
                <w:sz w:val="24"/>
                <w:szCs w:val="24"/>
              </w:rPr>
              <w:t>papers</w:t>
            </w:r>
            <w:proofErr w:type="gramEnd"/>
            <w:r w:rsidR="0035307F">
              <w:rPr>
                <w:rFonts w:ascii="Ubuntu" w:eastAsia="Calibri" w:hAnsi="Ubuntu" w:cs="Times New Roman"/>
                <w:bCs/>
                <w:sz w:val="24"/>
                <w:szCs w:val="24"/>
              </w:rPr>
              <w:t xml:space="preserve"> had been considered o</w:t>
            </w:r>
            <w:r w:rsidR="00F202E3">
              <w:rPr>
                <w:rFonts w:ascii="Ubuntu" w:eastAsia="Calibri" w:hAnsi="Ubuntu" w:cs="Times New Roman"/>
                <w:bCs/>
                <w:sz w:val="24"/>
                <w:szCs w:val="24"/>
              </w:rPr>
              <w:t>n:</w:t>
            </w:r>
          </w:p>
          <w:p w14:paraId="265A973B" w14:textId="55EAC7B1" w:rsidR="00F202E3" w:rsidRDefault="00F202E3" w:rsidP="00F202E3">
            <w:pPr>
              <w:pStyle w:val="ListParagraph"/>
              <w:numPr>
                <w:ilvl w:val="0"/>
                <w:numId w:val="42"/>
              </w:num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Mental Health</w:t>
            </w:r>
          </w:p>
          <w:p w14:paraId="1698F675" w14:textId="5D69E04D" w:rsidR="00F202E3" w:rsidRDefault="00F202E3" w:rsidP="00F202E3">
            <w:pPr>
              <w:pStyle w:val="ListParagraph"/>
              <w:numPr>
                <w:ilvl w:val="0"/>
                <w:numId w:val="42"/>
              </w:num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Monitoring Impact Surveillance</w:t>
            </w:r>
          </w:p>
          <w:p w14:paraId="37B02C67" w14:textId="7E862879" w:rsidR="00F202E3" w:rsidRPr="00F202E3" w:rsidRDefault="0027367B" w:rsidP="00F202E3">
            <w:pPr>
              <w:pStyle w:val="ListParagraph"/>
              <w:numPr>
                <w:ilvl w:val="0"/>
                <w:numId w:val="42"/>
              </w:num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Climate Change</w:t>
            </w:r>
          </w:p>
          <w:p w14:paraId="60845CF8" w14:textId="77777777" w:rsidR="00452CFD" w:rsidRDefault="00452CFD" w:rsidP="005F7369">
            <w:pPr>
              <w:tabs>
                <w:tab w:val="left" w:pos="2552"/>
              </w:tabs>
              <w:spacing w:after="0" w:line="240" w:lineRule="auto"/>
              <w:jc w:val="both"/>
              <w:rPr>
                <w:rFonts w:ascii="Ubuntu" w:eastAsia="Calibri" w:hAnsi="Ubuntu" w:cs="Times New Roman"/>
                <w:bCs/>
                <w:sz w:val="24"/>
                <w:szCs w:val="24"/>
              </w:rPr>
            </w:pPr>
          </w:p>
          <w:p w14:paraId="25674E76" w14:textId="77777777" w:rsidR="00235E2F" w:rsidRPr="00E90C65" w:rsidRDefault="00235E2F" w:rsidP="00235E2F">
            <w:pPr>
              <w:tabs>
                <w:tab w:val="left" w:pos="2552"/>
              </w:tabs>
              <w:spacing w:after="0" w:line="240" w:lineRule="auto"/>
              <w:jc w:val="both"/>
              <w:rPr>
                <w:rFonts w:ascii="Ubuntu" w:eastAsia="Calibri" w:hAnsi="Ubuntu" w:cs="Times New Roman"/>
                <w:sz w:val="24"/>
                <w:szCs w:val="24"/>
              </w:rPr>
            </w:pPr>
            <w:r w:rsidRPr="00E90C65">
              <w:rPr>
                <w:rFonts w:ascii="Ubuntu" w:eastAsia="Calibri" w:hAnsi="Ubuntu" w:cs="Times New Roman"/>
                <w:sz w:val="24"/>
                <w:szCs w:val="24"/>
              </w:rPr>
              <w:t xml:space="preserve">The Board </w:t>
            </w:r>
            <w:r w:rsidRPr="00E90C65">
              <w:rPr>
                <w:rFonts w:ascii="Ubuntu" w:eastAsia="Calibri" w:hAnsi="Ubuntu" w:cs="Times New Roman"/>
                <w:b/>
                <w:bCs/>
                <w:sz w:val="24"/>
                <w:szCs w:val="24"/>
              </w:rPr>
              <w:t>noted</w:t>
            </w:r>
            <w:r w:rsidRPr="00E90C65">
              <w:rPr>
                <w:rFonts w:ascii="Ubuntu" w:eastAsia="Calibri" w:hAnsi="Ubuntu" w:cs="Times New Roman"/>
                <w:sz w:val="24"/>
                <w:szCs w:val="24"/>
              </w:rPr>
              <w:t xml:space="preserve"> the report and </w:t>
            </w:r>
            <w:r w:rsidRPr="00E90C65">
              <w:rPr>
                <w:rFonts w:ascii="Ubuntu" w:eastAsia="Calibri" w:hAnsi="Ubuntu" w:cs="Times New Roman"/>
                <w:b/>
                <w:sz w:val="24"/>
                <w:szCs w:val="24"/>
              </w:rPr>
              <w:t>took assurance</w:t>
            </w:r>
            <w:r w:rsidRPr="00E90C65">
              <w:rPr>
                <w:rFonts w:ascii="Ubuntu" w:eastAsia="Calibri" w:hAnsi="Ubuntu" w:cs="Times New Roman"/>
                <w:sz w:val="24"/>
                <w:szCs w:val="24"/>
              </w:rPr>
              <w:t xml:space="preserve"> from the content and the updates provided at the meeting.</w:t>
            </w:r>
          </w:p>
          <w:p w14:paraId="2727C988" w14:textId="77777777" w:rsidR="00060BD7" w:rsidRPr="00FE71DA" w:rsidRDefault="00060BD7" w:rsidP="005F7369">
            <w:pPr>
              <w:tabs>
                <w:tab w:val="left" w:pos="2552"/>
              </w:tabs>
              <w:spacing w:after="0" w:line="240" w:lineRule="auto"/>
              <w:jc w:val="both"/>
              <w:rPr>
                <w:rFonts w:ascii="Ubuntu" w:eastAsia="Calibri" w:hAnsi="Ubuntu" w:cs="Times New Roman"/>
                <w:bCs/>
                <w:sz w:val="24"/>
                <w:szCs w:val="24"/>
              </w:rPr>
            </w:pPr>
          </w:p>
        </w:tc>
      </w:tr>
      <w:tr w:rsidR="0030347B" w:rsidRPr="00E90C65" w14:paraId="23A7E920" w14:textId="77777777" w:rsidTr="6575DECB">
        <w:trPr>
          <w:trHeight w:val="161"/>
        </w:trPr>
        <w:tc>
          <w:tcPr>
            <w:tcW w:w="3403" w:type="dxa"/>
            <w:tcBorders>
              <w:right w:val="single" w:sz="4" w:space="0" w:color="auto"/>
            </w:tcBorders>
          </w:tcPr>
          <w:p w14:paraId="641C9B98" w14:textId="70C69326" w:rsidR="0030347B" w:rsidRPr="00E90C65" w:rsidRDefault="0030347B" w:rsidP="005F7369">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lastRenderedPageBreak/>
              <w:t xml:space="preserve">PHW </w:t>
            </w:r>
            <w:r>
              <w:rPr>
                <w:rFonts w:ascii="Ubuntu" w:eastAsia="Calibri" w:hAnsi="Ubuntu" w:cs="Times New Roman"/>
                <w:b/>
                <w:sz w:val="24"/>
                <w:szCs w:val="24"/>
              </w:rPr>
              <w:t>2025.01.30</w:t>
            </w:r>
            <w:r w:rsidRPr="00E90C65">
              <w:rPr>
                <w:rFonts w:ascii="Ubuntu" w:eastAsia="Calibri" w:hAnsi="Ubuntu" w:cs="Times New Roman"/>
                <w:b/>
                <w:sz w:val="24"/>
                <w:szCs w:val="24"/>
              </w:rPr>
              <w:t>/</w:t>
            </w:r>
            <w:r>
              <w:rPr>
                <w:rFonts w:ascii="Ubuntu" w:eastAsia="Calibri" w:hAnsi="Ubuntu" w:cs="Times New Roman"/>
                <w:b/>
                <w:sz w:val="24"/>
                <w:szCs w:val="24"/>
              </w:rPr>
              <w:t>3.5</w:t>
            </w:r>
          </w:p>
        </w:tc>
        <w:tc>
          <w:tcPr>
            <w:tcW w:w="6662" w:type="dxa"/>
            <w:tcBorders>
              <w:left w:val="single" w:sz="4" w:space="0" w:color="auto"/>
            </w:tcBorders>
          </w:tcPr>
          <w:p w14:paraId="388A1081" w14:textId="6A6B12E2" w:rsidR="0030347B" w:rsidRPr="00E90C65" w:rsidRDefault="0030347B" w:rsidP="005F7369">
            <w:p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
                <w:sz w:val="24"/>
                <w:szCs w:val="24"/>
              </w:rPr>
              <w:t>Summary of Corporate Policies</w:t>
            </w:r>
          </w:p>
        </w:tc>
      </w:tr>
      <w:tr w:rsidR="0030347B" w:rsidRPr="00E90C65" w14:paraId="10521B99" w14:textId="77777777" w:rsidTr="6575DECB">
        <w:trPr>
          <w:trHeight w:val="161"/>
        </w:trPr>
        <w:tc>
          <w:tcPr>
            <w:tcW w:w="10065" w:type="dxa"/>
            <w:gridSpan w:val="2"/>
          </w:tcPr>
          <w:p w14:paraId="5B3061E2" w14:textId="77777777" w:rsidR="000B7922" w:rsidRDefault="007B7F7E" w:rsidP="00A21C02">
            <w:pPr>
              <w:tabs>
                <w:tab w:val="left" w:pos="2552"/>
              </w:tabs>
              <w:spacing w:after="0" w:line="240" w:lineRule="auto"/>
              <w:jc w:val="both"/>
              <w:rPr>
                <w:rFonts w:ascii="Ubuntu" w:eastAsia="Calibri" w:hAnsi="Ubuntu" w:cs="Times New Roman"/>
                <w:sz w:val="24"/>
                <w:szCs w:val="24"/>
              </w:rPr>
            </w:pPr>
            <w:r w:rsidRPr="001D3719">
              <w:rPr>
                <w:rFonts w:ascii="Ubuntu" w:eastAsia="Calibri" w:hAnsi="Ubuntu" w:cs="Times New Roman"/>
                <w:sz w:val="24"/>
                <w:szCs w:val="24"/>
              </w:rPr>
              <w:t>In introducing the report, PV provided a s</w:t>
            </w:r>
            <w:r w:rsidR="00E97E22" w:rsidRPr="001D3719">
              <w:rPr>
                <w:rFonts w:ascii="Ubuntu" w:eastAsia="Calibri" w:hAnsi="Ubuntu" w:cs="Times New Roman"/>
                <w:sz w:val="24"/>
                <w:szCs w:val="24"/>
              </w:rPr>
              <w:t>ummarised position of Corporate Policies</w:t>
            </w:r>
            <w:r w:rsidR="00B3175B">
              <w:rPr>
                <w:rFonts w:ascii="Ubuntu" w:eastAsia="Calibri" w:hAnsi="Ubuntu" w:cs="Times New Roman"/>
                <w:sz w:val="24"/>
                <w:szCs w:val="24"/>
              </w:rPr>
              <w:t xml:space="preserve">, </w:t>
            </w:r>
            <w:r w:rsidR="00B4316D" w:rsidRPr="001D3719">
              <w:rPr>
                <w:rFonts w:ascii="Ubuntu" w:eastAsia="Calibri" w:hAnsi="Ubuntu" w:cs="Times New Roman"/>
                <w:sz w:val="24"/>
                <w:szCs w:val="24"/>
              </w:rPr>
              <w:t xml:space="preserve">noting </w:t>
            </w:r>
            <w:r w:rsidR="00A71B27">
              <w:rPr>
                <w:rFonts w:ascii="Ubuntu" w:eastAsia="Calibri" w:hAnsi="Ubuntu" w:cs="Times New Roman"/>
                <w:sz w:val="24"/>
                <w:szCs w:val="24"/>
              </w:rPr>
              <w:t xml:space="preserve">that </w:t>
            </w:r>
            <w:r w:rsidR="00D17662">
              <w:rPr>
                <w:rFonts w:ascii="Ubuntu" w:eastAsia="Calibri" w:hAnsi="Ubuntu" w:cs="Times New Roman"/>
                <w:sz w:val="24"/>
                <w:szCs w:val="24"/>
              </w:rPr>
              <w:t xml:space="preserve">the Leadership Team and </w:t>
            </w:r>
            <w:r w:rsidR="004749C0">
              <w:rPr>
                <w:rFonts w:ascii="Ubuntu" w:eastAsia="Calibri" w:hAnsi="Ubuntu" w:cs="Times New Roman"/>
                <w:sz w:val="24"/>
                <w:szCs w:val="24"/>
              </w:rPr>
              <w:t xml:space="preserve">Board Committees regularly </w:t>
            </w:r>
            <w:r w:rsidR="00093945">
              <w:rPr>
                <w:rFonts w:ascii="Ubuntu" w:eastAsia="Calibri" w:hAnsi="Ubuntu" w:cs="Times New Roman"/>
                <w:sz w:val="24"/>
                <w:szCs w:val="24"/>
              </w:rPr>
              <w:t xml:space="preserve">considered the progress to </w:t>
            </w:r>
            <w:r w:rsidR="0060346C">
              <w:rPr>
                <w:rFonts w:ascii="Ubuntu" w:eastAsia="Calibri" w:hAnsi="Ubuntu" w:cs="Times New Roman"/>
                <w:sz w:val="24"/>
                <w:szCs w:val="24"/>
              </w:rPr>
              <w:t>review policies</w:t>
            </w:r>
            <w:r w:rsidR="00B3175B">
              <w:rPr>
                <w:rFonts w:ascii="Ubuntu" w:eastAsia="Calibri" w:hAnsi="Ubuntu" w:cs="Times New Roman"/>
                <w:sz w:val="24"/>
                <w:szCs w:val="24"/>
              </w:rPr>
              <w:t xml:space="preserve"> </w:t>
            </w:r>
            <w:r w:rsidR="00B3175B" w:rsidRPr="001D3719">
              <w:rPr>
                <w:rFonts w:ascii="Ubuntu" w:eastAsia="Calibri" w:hAnsi="Ubuntu" w:cs="Times New Roman"/>
                <w:sz w:val="24"/>
                <w:szCs w:val="24"/>
              </w:rPr>
              <w:t>across the Organisation</w:t>
            </w:r>
            <w:r w:rsidR="0060346C">
              <w:rPr>
                <w:rFonts w:ascii="Ubuntu" w:eastAsia="Calibri" w:hAnsi="Ubuntu" w:cs="Times New Roman"/>
                <w:sz w:val="24"/>
                <w:szCs w:val="24"/>
              </w:rPr>
              <w:t xml:space="preserve">. </w:t>
            </w:r>
          </w:p>
          <w:p w14:paraId="1E843E55" w14:textId="77777777" w:rsidR="000B7922" w:rsidRDefault="000B7922" w:rsidP="00A21C02">
            <w:pPr>
              <w:tabs>
                <w:tab w:val="left" w:pos="2552"/>
              </w:tabs>
              <w:spacing w:after="0" w:line="240" w:lineRule="auto"/>
              <w:jc w:val="both"/>
              <w:rPr>
                <w:rFonts w:ascii="Ubuntu" w:eastAsia="Calibri" w:hAnsi="Ubuntu" w:cs="Times New Roman"/>
                <w:sz w:val="24"/>
                <w:szCs w:val="24"/>
              </w:rPr>
            </w:pPr>
          </w:p>
          <w:p w14:paraId="2E5DFCFD" w14:textId="4D043BAF" w:rsidR="00A21C02" w:rsidRDefault="0060346C" w:rsidP="00A21C02">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sz w:val="24"/>
                <w:szCs w:val="24"/>
              </w:rPr>
              <w:t>PV</w:t>
            </w:r>
            <w:r w:rsidR="00D8131A">
              <w:rPr>
                <w:rFonts w:ascii="Ubuntu" w:eastAsia="Calibri" w:hAnsi="Ubuntu" w:cs="Times New Roman"/>
                <w:sz w:val="24"/>
                <w:szCs w:val="24"/>
              </w:rPr>
              <w:t xml:space="preserve"> </w:t>
            </w:r>
            <w:r w:rsidR="00423368">
              <w:rPr>
                <w:rFonts w:ascii="Ubuntu" w:eastAsia="Calibri" w:hAnsi="Ubuntu" w:cs="Times New Roman"/>
                <w:sz w:val="24"/>
                <w:szCs w:val="24"/>
              </w:rPr>
              <w:t xml:space="preserve">highlighted that </w:t>
            </w:r>
            <w:r w:rsidR="003844C7" w:rsidRPr="001D3719">
              <w:rPr>
                <w:rFonts w:ascii="Ubuntu" w:eastAsia="Calibri" w:hAnsi="Ubuntu" w:cs="Times New Roman"/>
                <w:sz w:val="24"/>
                <w:szCs w:val="24"/>
              </w:rPr>
              <w:t>81% of policies</w:t>
            </w:r>
            <w:r w:rsidR="006A6FEE" w:rsidRPr="001D3719">
              <w:rPr>
                <w:rFonts w:ascii="Ubuntu" w:eastAsia="Calibri" w:hAnsi="Ubuntu" w:cs="Times New Roman"/>
                <w:sz w:val="24"/>
                <w:szCs w:val="24"/>
              </w:rPr>
              <w:t xml:space="preserve"> were in date, </w:t>
            </w:r>
            <w:r w:rsidR="00924AA0" w:rsidRPr="001D3719">
              <w:rPr>
                <w:rFonts w:ascii="Ubuntu" w:eastAsia="Calibri" w:hAnsi="Ubuntu" w:cs="Times New Roman"/>
                <w:sz w:val="24"/>
                <w:szCs w:val="24"/>
              </w:rPr>
              <w:t xml:space="preserve">which was an improvement on the 61% of policies in date the previous year. PV </w:t>
            </w:r>
            <w:r w:rsidR="0085353B">
              <w:rPr>
                <w:rFonts w:ascii="Ubuntu" w:eastAsia="Calibri" w:hAnsi="Ubuntu" w:cs="Times New Roman"/>
                <w:sz w:val="24"/>
                <w:szCs w:val="24"/>
              </w:rPr>
              <w:t>e</w:t>
            </w:r>
            <w:r w:rsidR="00280F2C">
              <w:rPr>
                <w:rFonts w:ascii="Ubuntu" w:eastAsia="Calibri" w:hAnsi="Ubuntu" w:cs="Times New Roman"/>
                <w:sz w:val="24"/>
                <w:szCs w:val="24"/>
              </w:rPr>
              <w:t>mphasised</w:t>
            </w:r>
            <w:r w:rsidR="00E36C92" w:rsidRPr="001D3719">
              <w:rPr>
                <w:rFonts w:ascii="Ubuntu" w:eastAsia="Calibri" w:hAnsi="Ubuntu" w:cs="Times New Roman"/>
                <w:sz w:val="24"/>
                <w:szCs w:val="24"/>
              </w:rPr>
              <w:t xml:space="preserve"> </w:t>
            </w:r>
            <w:r w:rsidR="00A21C02">
              <w:rPr>
                <w:rFonts w:ascii="Ubuntu" w:eastAsia="Calibri" w:hAnsi="Ubuntu" w:cs="Times New Roman"/>
                <w:sz w:val="24"/>
                <w:szCs w:val="24"/>
              </w:rPr>
              <w:t xml:space="preserve">the updates </w:t>
            </w:r>
            <w:r w:rsidR="00280F2C">
              <w:rPr>
                <w:rFonts w:ascii="Ubuntu" w:eastAsia="Calibri" w:hAnsi="Ubuntu" w:cs="Times New Roman"/>
                <w:sz w:val="24"/>
                <w:szCs w:val="24"/>
              </w:rPr>
              <w:t xml:space="preserve">provided </w:t>
            </w:r>
            <w:r w:rsidR="00A21C02">
              <w:rPr>
                <w:rFonts w:ascii="Ubuntu" w:eastAsia="Calibri" w:hAnsi="Ubuntu" w:cs="Times New Roman"/>
                <w:sz w:val="24"/>
                <w:szCs w:val="24"/>
              </w:rPr>
              <w:t>on the ac</w:t>
            </w:r>
            <w:r w:rsidR="00E36C92" w:rsidRPr="001D3719">
              <w:rPr>
                <w:rFonts w:ascii="Ubuntu" w:eastAsia="Calibri" w:hAnsi="Ubuntu" w:cs="Times New Roman"/>
                <w:sz w:val="24"/>
                <w:szCs w:val="24"/>
              </w:rPr>
              <w:t>tions underway to address the out</w:t>
            </w:r>
            <w:r w:rsidR="00B5587A" w:rsidRPr="001D3719">
              <w:rPr>
                <w:rFonts w:ascii="Ubuntu" w:eastAsia="Calibri" w:hAnsi="Ubuntu" w:cs="Times New Roman"/>
                <w:bCs/>
                <w:sz w:val="24"/>
                <w:szCs w:val="24"/>
              </w:rPr>
              <w:t>-</w:t>
            </w:r>
            <w:r w:rsidR="00E36C92" w:rsidRPr="001D3719">
              <w:rPr>
                <w:rFonts w:ascii="Ubuntu" w:eastAsia="Calibri" w:hAnsi="Ubuntu" w:cs="Times New Roman"/>
                <w:sz w:val="24"/>
                <w:szCs w:val="24"/>
              </w:rPr>
              <w:t>of</w:t>
            </w:r>
            <w:r w:rsidR="00B5587A" w:rsidRPr="001D3719">
              <w:rPr>
                <w:rFonts w:ascii="Ubuntu" w:eastAsia="Calibri" w:hAnsi="Ubuntu" w:cs="Times New Roman"/>
                <w:bCs/>
                <w:sz w:val="24"/>
                <w:szCs w:val="24"/>
              </w:rPr>
              <w:t>-</w:t>
            </w:r>
            <w:r w:rsidR="0076505B">
              <w:rPr>
                <w:rFonts w:ascii="Ubuntu" w:eastAsia="Calibri" w:hAnsi="Ubuntu" w:cs="Times New Roman"/>
                <w:bCs/>
                <w:sz w:val="24"/>
                <w:szCs w:val="24"/>
              </w:rPr>
              <w:t xml:space="preserve">review </w:t>
            </w:r>
            <w:r w:rsidR="00E36C92" w:rsidRPr="001D3719">
              <w:rPr>
                <w:rFonts w:ascii="Ubuntu" w:eastAsia="Calibri" w:hAnsi="Ubuntu" w:cs="Times New Roman"/>
                <w:sz w:val="24"/>
                <w:szCs w:val="24"/>
              </w:rPr>
              <w:t>date policies</w:t>
            </w:r>
            <w:r w:rsidR="002C5328">
              <w:rPr>
                <w:rFonts w:ascii="Ubuntu" w:eastAsia="Calibri" w:hAnsi="Ubuntu" w:cs="Times New Roman"/>
                <w:sz w:val="24"/>
                <w:szCs w:val="24"/>
              </w:rPr>
              <w:t xml:space="preserve">, advising that </w:t>
            </w:r>
            <w:r w:rsidR="00736600">
              <w:rPr>
                <w:rFonts w:ascii="Ubuntu" w:eastAsia="Calibri" w:hAnsi="Ubuntu" w:cs="Times New Roman"/>
                <w:sz w:val="24"/>
                <w:szCs w:val="24"/>
              </w:rPr>
              <w:t>each policy had had a risk assessment undertaken</w:t>
            </w:r>
            <w:r w:rsidR="00A21C02">
              <w:rPr>
                <w:rFonts w:ascii="Ubuntu" w:eastAsia="Calibri" w:hAnsi="Ubuntu" w:cs="Times New Roman"/>
                <w:sz w:val="24"/>
                <w:szCs w:val="24"/>
              </w:rPr>
              <w:t xml:space="preserve">. </w:t>
            </w:r>
            <w:r w:rsidR="00A21C02">
              <w:rPr>
                <w:rFonts w:ascii="Ubuntu" w:eastAsia="Calibri" w:hAnsi="Ubuntu" w:cs="Times New Roman"/>
                <w:bCs/>
                <w:sz w:val="24"/>
                <w:szCs w:val="24"/>
              </w:rPr>
              <w:t>PV noted the</w:t>
            </w:r>
            <w:r w:rsidR="00676BEE">
              <w:rPr>
                <w:rFonts w:ascii="Ubuntu" w:eastAsia="Calibri" w:hAnsi="Ubuntu" w:cs="Times New Roman"/>
                <w:bCs/>
                <w:sz w:val="24"/>
                <w:szCs w:val="24"/>
              </w:rPr>
              <w:t xml:space="preserve"> out of date</w:t>
            </w:r>
            <w:r w:rsidR="00A21C02">
              <w:rPr>
                <w:rFonts w:ascii="Ubuntu" w:eastAsia="Calibri" w:hAnsi="Ubuntu" w:cs="Times New Roman"/>
                <w:bCs/>
                <w:sz w:val="24"/>
                <w:szCs w:val="24"/>
              </w:rPr>
              <w:t xml:space="preserve"> All- Wales Social Media Policy presented medium risk and asked that the </w:t>
            </w:r>
            <w:r w:rsidR="00A21C02" w:rsidRPr="00A83BD0">
              <w:rPr>
                <w:rFonts w:ascii="Ubuntu" w:eastAsia="Calibri" w:hAnsi="Ubuntu" w:cs="Times New Roman"/>
                <w:sz w:val="24"/>
                <w:szCs w:val="24"/>
              </w:rPr>
              <w:t xml:space="preserve">social </w:t>
            </w:r>
            <w:r w:rsidR="00A21C02" w:rsidRPr="00A83BD0">
              <w:rPr>
                <w:rFonts w:ascii="Ubuntu" w:eastAsia="Calibri" w:hAnsi="Ubuntu" w:cs="Times New Roman"/>
                <w:bCs/>
                <w:sz w:val="24"/>
                <w:szCs w:val="24"/>
              </w:rPr>
              <w:t>media</w:t>
            </w:r>
            <w:r w:rsidR="00A21C02" w:rsidRPr="00A83BD0">
              <w:rPr>
                <w:rFonts w:ascii="Ubuntu" w:eastAsia="Calibri" w:hAnsi="Ubuntu" w:cs="Times New Roman"/>
                <w:sz w:val="24"/>
                <w:szCs w:val="24"/>
              </w:rPr>
              <w:t xml:space="preserve"> local guidance</w:t>
            </w:r>
            <w:r w:rsidR="00737B91">
              <w:rPr>
                <w:rFonts w:ascii="Ubuntu" w:eastAsia="Calibri" w:hAnsi="Ubuntu" w:cs="Times New Roman"/>
                <w:sz w:val="24"/>
                <w:szCs w:val="24"/>
              </w:rPr>
              <w:t xml:space="preserve"> which was devised to mitigate risks</w:t>
            </w:r>
            <w:r w:rsidR="00A21C02" w:rsidRPr="00A83BD0">
              <w:rPr>
                <w:rFonts w:ascii="Ubuntu" w:eastAsia="Calibri" w:hAnsi="Ubuntu" w:cs="Times New Roman"/>
                <w:sz w:val="24"/>
                <w:szCs w:val="24"/>
              </w:rPr>
              <w:t xml:space="preserve"> be circulated to the board</w:t>
            </w:r>
            <w:r w:rsidR="00A21C02">
              <w:rPr>
                <w:rFonts w:ascii="Ubuntu" w:eastAsia="Calibri" w:hAnsi="Ubuntu" w:cs="Times New Roman"/>
                <w:bCs/>
                <w:sz w:val="24"/>
                <w:szCs w:val="24"/>
              </w:rPr>
              <w:t xml:space="preserve">. </w:t>
            </w:r>
          </w:p>
          <w:p w14:paraId="66BF32C0" w14:textId="77777777" w:rsidR="00A21C02" w:rsidRPr="00A83BD0" w:rsidRDefault="00A21C02" w:rsidP="00A21C02">
            <w:pPr>
              <w:tabs>
                <w:tab w:val="left" w:pos="2552"/>
              </w:tabs>
              <w:spacing w:after="0" w:line="240" w:lineRule="auto"/>
              <w:jc w:val="both"/>
              <w:rPr>
                <w:rFonts w:ascii="Ubuntu" w:eastAsia="Calibri" w:hAnsi="Ubuntu" w:cs="Times New Roman"/>
                <w:b/>
                <w:sz w:val="24"/>
                <w:szCs w:val="24"/>
              </w:rPr>
            </w:pPr>
            <w:r w:rsidRPr="00A83BD0">
              <w:rPr>
                <w:rFonts w:ascii="Ubuntu" w:eastAsia="Calibri" w:hAnsi="Ubuntu" w:cs="Times New Roman"/>
                <w:b/>
                <w:sz w:val="24"/>
                <w:szCs w:val="24"/>
              </w:rPr>
              <w:t>Action: LB</w:t>
            </w:r>
          </w:p>
          <w:p w14:paraId="04E50D6B" w14:textId="500ADC78" w:rsidR="00A21C02" w:rsidRDefault="00A21C02" w:rsidP="001E38E9">
            <w:pPr>
              <w:tabs>
                <w:tab w:val="left" w:pos="2552"/>
              </w:tabs>
              <w:spacing w:after="0" w:line="240" w:lineRule="auto"/>
              <w:jc w:val="both"/>
              <w:rPr>
                <w:rFonts w:ascii="Ubuntu" w:eastAsia="Calibri" w:hAnsi="Ubuntu" w:cs="Times New Roman"/>
                <w:sz w:val="24"/>
                <w:szCs w:val="24"/>
              </w:rPr>
            </w:pPr>
          </w:p>
          <w:p w14:paraId="37811197" w14:textId="66FDA291" w:rsidR="00BE42F3" w:rsidRPr="00BE42F3" w:rsidRDefault="00BE42F3" w:rsidP="00BE42F3">
            <w:pPr>
              <w:tabs>
                <w:tab w:val="left" w:pos="2552"/>
              </w:tabs>
              <w:spacing w:after="0" w:line="240" w:lineRule="auto"/>
              <w:rPr>
                <w:rFonts w:ascii="Ubuntu" w:eastAsia="Calibri" w:hAnsi="Ubuntu" w:cs="Times New Roman"/>
                <w:bCs/>
                <w:sz w:val="24"/>
                <w:szCs w:val="24"/>
              </w:rPr>
            </w:pPr>
            <w:r w:rsidRPr="00BE42F3">
              <w:rPr>
                <w:rFonts w:ascii="Ubuntu" w:eastAsia="Calibri" w:hAnsi="Ubuntu" w:cs="Times New Roman"/>
                <w:bCs/>
                <w:sz w:val="24"/>
                <w:szCs w:val="24"/>
              </w:rPr>
              <w:t xml:space="preserve">The Board took </w:t>
            </w:r>
            <w:r w:rsidRPr="00BE42F3">
              <w:rPr>
                <w:rFonts w:ascii="Ubuntu" w:eastAsia="Calibri" w:hAnsi="Ubuntu" w:cs="Times New Roman"/>
                <w:b/>
                <w:sz w:val="24"/>
                <w:szCs w:val="24"/>
              </w:rPr>
              <w:t>assurance</w:t>
            </w:r>
            <w:r w:rsidRPr="00BE42F3">
              <w:rPr>
                <w:rFonts w:ascii="Ubuntu" w:eastAsia="Calibri" w:hAnsi="Ubuntu" w:cs="Times New Roman"/>
                <w:bCs/>
                <w:sz w:val="24"/>
                <w:szCs w:val="24"/>
              </w:rPr>
              <w:t xml:space="preserve"> on the prioritisation and progress being made to review </w:t>
            </w:r>
          </w:p>
          <w:p w14:paraId="136DFCAB" w14:textId="6D8CB195" w:rsidR="00BE42F3" w:rsidRPr="00BE42F3" w:rsidRDefault="00BE42F3" w:rsidP="00BE42F3">
            <w:pPr>
              <w:tabs>
                <w:tab w:val="left" w:pos="2552"/>
              </w:tabs>
              <w:spacing w:after="0" w:line="240" w:lineRule="auto"/>
              <w:rPr>
                <w:rFonts w:ascii="Ubuntu" w:eastAsia="Calibri" w:hAnsi="Ubuntu" w:cs="Times New Roman"/>
                <w:bCs/>
                <w:sz w:val="24"/>
                <w:szCs w:val="24"/>
              </w:rPr>
            </w:pPr>
            <w:r w:rsidRPr="00BE42F3">
              <w:rPr>
                <w:rFonts w:ascii="Ubuntu" w:eastAsia="Calibri" w:hAnsi="Ubuntu" w:cs="Times New Roman"/>
                <w:bCs/>
                <w:sz w:val="24"/>
                <w:szCs w:val="24"/>
              </w:rPr>
              <w:t>policies, procedures and other written control documents.</w:t>
            </w:r>
          </w:p>
          <w:p w14:paraId="13932DD6" w14:textId="77777777" w:rsidR="00D31D0F" w:rsidRPr="0030347B" w:rsidRDefault="00D31D0F" w:rsidP="005F7369">
            <w:pPr>
              <w:tabs>
                <w:tab w:val="left" w:pos="2552"/>
              </w:tabs>
              <w:spacing w:after="0" w:line="240" w:lineRule="auto"/>
              <w:jc w:val="both"/>
              <w:rPr>
                <w:rFonts w:ascii="Ubuntu" w:eastAsia="Calibri" w:hAnsi="Ubuntu" w:cs="Times New Roman"/>
                <w:bCs/>
                <w:sz w:val="24"/>
                <w:szCs w:val="24"/>
              </w:rPr>
            </w:pPr>
          </w:p>
        </w:tc>
      </w:tr>
      <w:tr w:rsidR="0030347B" w:rsidRPr="00E90C65" w14:paraId="4654704B" w14:textId="77777777" w:rsidTr="6575DECB">
        <w:trPr>
          <w:trHeight w:val="161"/>
        </w:trPr>
        <w:tc>
          <w:tcPr>
            <w:tcW w:w="3403" w:type="dxa"/>
            <w:tcBorders>
              <w:right w:val="single" w:sz="4" w:space="0" w:color="auto"/>
            </w:tcBorders>
          </w:tcPr>
          <w:p w14:paraId="10A11EE1" w14:textId="7C5318BA" w:rsidR="0030347B" w:rsidRPr="00E90C65" w:rsidRDefault="00B43C3D" w:rsidP="005F7369">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Pr>
                <w:rFonts w:ascii="Ubuntu" w:eastAsia="Calibri" w:hAnsi="Ubuntu" w:cs="Times New Roman"/>
                <w:b/>
                <w:sz w:val="24"/>
                <w:szCs w:val="24"/>
              </w:rPr>
              <w:t>2025.01.30</w:t>
            </w:r>
            <w:r w:rsidRPr="00E90C65">
              <w:rPr>
                <w:rFonts w:ascii="Ubuntu" w:eastAsia="Calibri" w:hAnsi="Ubuntu" w:cs="Times New Roman"/>
                <w:b/>
                <w:sz w:val="24"/>
                <w:szCs w:val="24"/>
              </w:rPr>
              <w:t>/</w:t>
            </w:r>
            <w:r>
              <w:rPr>
                <w:rFonts w:ascii="Ubuntu" w:eastAsia="Calibri" w:hAnsi="Ubuntu" w:cs="Times New Roman"/>
                <w:b/>
                <w:sz w:val="24"/>
                <w:szCs w:val="24"/>
              </w:rPr>
              <w:t>3.6</w:t>
            </w:r>
          </w:p>
        </w:tc>
        <w:tc>
          <w:tcPr>
            <w:tcW w:w="6662" w:type="dxa"/>
            <w:tcBorders>
              <w:left w:val="single" w:sz="4" w:space="0" w:color="auto"/>
            </w:tcBorders>
          </w:tcPr>
          <w:p w14:paraId="102A6AEB" w14:textId="077449CB" w:rsidR="0030347B" w:rsidRPr="00E90C65" w:rsidRDefault="00B43C3D" w:rsidP="005F7369">
            <w:pPr>
              <w:tabs>
                <w:tab w:val="left" w:pos="2552"/>
              </w:tabs>
              <w:spacing w:after="0" w:line="240" w:lineRule="auto"/>
              <w:jc w:val="both"/>
              <w:rPr>
                <w:rFonts w:ascii="Ubuntu" w:eastAsia="Calibri" w:hAnsi="Ubuntu" w:cs="Times New Roman"/>
                <w:b/>
                <w:sz w:val="24"/>
                <w:szCs w:val="24"/>
              </w:rPr>
            </w:pPr>
            <w:r w:rsidRPr="00B43C3D">
              <w:rPr>
                <w:rFonts w:ascii="Ubuntu" w:eastAsia="Calibri" w:hAnsi="Ubuntu" w:cs="Times New Roman"/>
                <w:b/>
                <w:sz w:val="24"/>
                <w:szCs w:val="24"/>
              </w:rPr>
              <w:t>Ionising Radiation Breast Test Wales (BTW) Improvement Notice</w:t>
            </w:r>
          </w:p>
        </w:tc>
      </w:tr>
      <w:tr w:rsidR="00B43C3D" w:rsidRPr="00E90C65" w14:paraId="1A82CCA9" w14:textId="77777777" w:rsidTr="6575DECB">
        <w:trPr>
          <w:trHeight w:val="161"/>
        </w:trPr>
        <w:tc>
          <w:tcPr>
            <w:tcW w:w="10065" w:type="dxa"/>
            <w:gridSpan w:val="2"/>
          </w:tcPr>
          <w:p w14:paraId="3784312C" w14:textId="19AE3ACB" w:rsidR="00B43C3D" w:rsidRDefault="00992189"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TF </w:t>
            </w:r>
            <w:r w:rsidR="00120120">
              <w:rPr>
                <w:rFonts w:ascii="Ubuntu" w:eastAsia="Calibri" w:hAnsi="Ubuntu" w:cs="Times New Roman"/>
                <w:bCs/>
                <w:sz w:val="24"/>
                <w:szCs w:val="24"/>
              </w:rPr>
              <w:t xml:space="preserve">introduced SH, </w:t>
            </w:r>
            <w:r w:rsidR="00CD6D45">
              <w:rPr>
                <w:rFonts w:ascii="Ubuntu" w:eastAsia="Calibri" w:hAnsi="Ubuntu" w:cs="Times New Roman"/>
                <w:bCs/>
                <w:sz w:val="24"/>
                <w:szCs w:val="24"/>
              </w:rPr>
              <w:t xml:space="preserve">the </w:t>
            </w:r>
            <w:r w:rsidR="00120120">
              <w:rPr>
                <w:rFonts w:ascii="Ubuntu" w:eastAsia="Calibri" w:hAnsi="Ubuntu" w:cs="Times New Roman"/>
                <w:bCs/>
                <w:sz w:val="24"/>
                <w:szCs w:val="24"/>
              </w:rPr>
              <w:t>Director of</w:t>
            </w:r>
            <w:r w:rsidR="00F84FBB">
              <w:rPr>
                <w:rFonts w:ascii="Ubuntu" w:eastAsia="Calibri" w:hAnsi="Ubuntu" w:cs="Times New Roman"/>
                <w:bCs/>
                <w:sz w:val="24"/>
                <w:szCs w:val="24"/>
              </w:rPr>
              <w:t xml:space="preserve"> the</w:t>
            </w:r>
            <w:r w:rsidR="00120120">
              <w:rPr>
                <w:rFonts w:ascii="Ubuntu" w:eastAsia="Calibri" w:hAnsi="Ubuntu" w:cs="Times New Roman"/>
                <w:bCs/>
                <w:sz w:val="24"/>
                <w:szCs w:val="24"/>
              </w:rPr>
              <w:t xml:space="preserve"> Screening </w:t>
            </w:r>
            <w:r w:rsidR="00DE5145">
              <w:rPr>
                <w:rFonts w:ascii="Ubuntu" w:eastAsia="Calibri" w:hAnsi="Ubuntu" w:cs="Times New Roman"/>
                <w:bCs/>
                <w:sz w:val="24"/>
                <w:szCs w:val="24"/>
              </w:rPr>
              <w:t>Division</w:t>
            </w:r>
            <w:r w:rsidR="009C7949">
              <w:rPr>
                <w:rFonts w:ascii="Ubuntu" w:eastAsia="Calibri" w:hAnsi="Ubuntu" w:cs="Times New Roman"/>
                <w:bCs/>
                <w:sz w:val="24"/>
                <w:szCs w:val="24"/>
              </w:rPr>
              <w:t xml:space="preserve"> </w:t>
            </w:r>
            <w:r w:rsidR="00314128">
              <w:rPr>
                <w:rFonts w:ascii="Ubuntu" w:eastAsia="Calibri" w:hAnsi="Ubuntu" w:cs="Times New Roman"/>
                <w:bCs/>
                <w:sz w:val="24"/>
                <w:szCs w:val="24"/>
              </w:rPr>
              <w:t>who</w:t>
            </w:r>
            <w:r w:rsidR="00120120">
              <w:rPr>
                <w:rFonts w:ascii="Ubuntu" w:eastAsia="Calibri" w:hAnsi="Ubuntu" w:cs="Times New Roman"/>
                <w:bCs/>
                <w:sz w:val="24"/>
                <w:szCs w:val="24"/>
              </w:rPr>
              <w:t xml:space="preserve"> </w:t>
            </w:r>
            <w:r w:rsidR="003F0D78">
              <w:rPr>
                <w:rFonts w:ascii="Ubuntu" w:eastAsia="Calibri" w:hAnsi="Ubuntu" w:cs="Times New Roman"/>
                <w:bCs/>
                <w:sz w:val="24"/>
                <w:szCs w:val="24"/>
              </w:rPr>
              <w:t xml:space="preserve">provided </w:t>
            </w:r>
            <w:r w:rsidR="008E1B4C">
              <w:rPr>
                <w:rFonts w:ascii="Ubuntu" w:eastAsia="Calibri" w:hAnsi="Ubuntu" w:cs="Times New Roman"/>
                <w:bCs/>
                <w:sz w:val="24"/>
                <w:szCs w:val="24"/>
              </w:rPr>
              <w:t xml:space="preserve">Board with </w:t>
            </w:r>
            <w:r w:rsidR="003F0D78">
              <w:rPr>
                <w:rFonts w:ascii="Ubuntu" w:eastAsia="Calibri" w:hAnsi="Ubuntu" w:cs="Times New Roman"/>
                <w:bCs/>
                <w:sz w:val="24"/>
                <w:szCs w:val="24"/>
              </w:rPr>
              <w:t xml:space="preserve">an update to the </w:t>
            </w:r>
            <w:r w:rsidR="00F84FBB">
              <w:rPr>
                <w:rFonts w:ascii="Ubuntu" w:eastAsia="Calibri" w:hAnsi="Ubuntu" w:cs="Times New Roman"/>
                <w:bCs/>
                <w:sz w:val="24"/>
                <w:szCs w:val="24"/>
              </w:rPr>
              <w:t>Improvement Notice</w:t>
            </w:r>
            <w:r w:rsidR="0070365E">
              <w:rPr>
                <w:rFonts w:ascii="Ubuntu" w:eastAsia="Calibri" w:hAnsi="Ubuntu" w:cs="Times New Roman"/>
                <w:bCs/>
                <w:sz w:val="24"/>
                <w:szCs w:val="24"/>
              </w:rPr>
              <w:t xml:space="preserve"> which followed an unannounced Health Inspectorate Wales </w:t>
            </w:r>
            <w:r w:rsidR="00711407">
              <w:rPr>
                <w:rFonts w:ascii="Ubuntu" w:eastAsia="Calibri" w:hAnsi="Ubuntu" w:cs="Times New Roman"/>
                <w:bCs/>
                <w:sz w:val="24"/>
                <w:szCs w:val="24"/>
              </w:rPr>
              <w:t xml:space="preserve">(HIW) </w:t>
            </w:r>
            <w:r w:rsidR="001C30F1">
              <w:rPr>
                <w:rFonts w:ascii="Ubuntu" w:eastAsia="Calibri" w:hAnsi="Ubuntu" w:cs="Times New Roman"/>
                <w:bCs/>
                <w:sz w:val="24"/>
                <w:szCs w:val="24"/>
              </w:rPr>
              <w:t xml:space="preserve">Inspection at Breast Test Wales </w:t>
            </w:r>
            <w:r w:rsidR="00C62C33">
              <w:rPr>
                <w:rFonts w:ascii="Ubuntu" w:eastAsia="Calibri" w:hAnsi="Ubuntu" w:cs="Times New Roman"/>
                <w:bCs/>
                <w:sz w:val="24"/>
                <w:szCs w:val="24"/>
              </w:rPr>
              <w:t>in Llandudno August</w:t>
            </w:r>
            <w:r w:rsidR="004876F6">
              <w:rPr>
                <w:rFonts w:ascii="Ubuntu" w:eastAsia="Calibri" w:hAnsi="Ubuntu" w:cs="Times New Roman"/>
                <w:bCs/>
                <w:sz w:val="24"/>
                <w:szCs w:val="24"/>
              </w:rPr>
              <w:t xml:space="preserve"> 2024</w:t>
            </w:r>
            <w:r w:rsidR="00C62C33">
              <w:rPr>
                <w:rFonts w:ascii="Ubuntu" w:eastAsia="Calibri" w:hAnsi="Ubuntu" w:cs="Times New Roman"/>
                <w:bCs/>
                <w:sz w:val="24"/>
                <w:szCs w:val="24"/>
              </w:rPr>
              <w:t>.</w:t>
            </w:r>
          </w:p>
          <w:p w14:paraId="668F210E" w14:textId="77777777" w:rsidR="00C62C33" w:rsidRDefault="00C62C33" w:rsidP="005F7369">
            <w:pPr>
              <w:tabs>
                <w:tab w:val="left" w:pos="2552"/>
              </w:tabs>
              <w:spacing w:after="0" w:line="240" w:lineRule="auto"/>
              <w:jc w:val="both"/>
              <w:rPr>
                <w:rFonts w:ascii="Ubuntu" w:eastAsia="Calibri" w:hAnsi="Ubuntu" w:cs="Times New Roman"/>
                <w:bCs/>
                <w:sz w:val="24"/>
                <w:szCs w:val="24"/>
              </w:rPr>
            </w:pPr>
          </w:p>
          <w:p w14:paraId="7AAC6D38" w14:textId="3623B760" w:rsidR="00C62C33" w:rsidRDefault="00C62C33"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She </w:t>
            </w:r>
            <w:r w:rsidR="00100B53">
              <w:rPr>
                <w:rFonts w:ascii="Ubuntu" w:eastAsia="Calibri" w:hAnsi="Ubuntu" w:cs="Times New Roman"/>
                <w:bCs/>
                <w:sz w:val="24"/>
                <w:szCs w:val="24"/>
              </w:rPr>
              <w:t>noted the inspection had focused on</w:t>
            </w:r>
            <w:r w:rsidR="004876F6">
              <w:rPr>
                <w:rFonts w:ascii="Ubuntu" w:eastAsia="Calibri" w:hAnsi="Ubuntu" w:cs="Times New Roman"/>
                <w:bCs/>
                <w:sz w:val="24"/>
                <w:szCs w:val="24"/>
              </w:rPr>
              <w:t xml:space="preserve"> the</w:t>
            </w:r>
            <w:r w:rsidR="00FE5FB3">
              <w:rPr>
                <w:rFonts w:ascii="Ubuntu" w:eastAsia="Calibri" w:hAnsi="Ubuntu" w:cs="Times New Roman"/>
                <w:bCs/>
                <w:sz w:val="24"/>
                <w:szCs w:val="24"/>
              </w:rPr>
              <w:t>:</w:t>
            </w:r>
          </w:p>
          <w:p w14:paraId="106F091A" w14:textId="0CED56D6" w:rsidR="00FE5FB3" w:rsidRPr="00FB23C6" w:rsidRDefault="00FE5FB3" w:rsidP="00FB23C6">
            <w:pPr>
              <w:pStyle w:val="ListParagraph"/>
              <w:numPr>
                <w:ilvl w:val="0"/>
                <w:numId w:val="38"/>
              </w:numPr>
              <w:tabs>
                <w:tab w:val="left" w:pos="2552"/>
              </w:tabs>
              <w:spacing w:after="0" w:line="240" w:lineRule="auto"/>
              <w:jc w:val="both"/>
              <w:rPr>
                <w:rFonts w:ascii="Ubuntu" w:eastAsia="Calibri" w:hAnsi="Ubuntu" w:cs="Times New Roman"/>
                <w:bCs/>
                <w:sz w:val="24"/>
                <w:szCs w:val="24"/>
              </w:rPr>
            </w:pPr>
            <w:r w:rsidRPr="00FB23C6">
              <w:rPr>
                <w:rFonts w:ascii="Ubuntu" w:eastAsia="Calibri" w:hAnsi="Ubuntu" w:cs="Times New Roman"/>
                <w:bCs/>
                <w:sz w:val="24"/>
                <w:szCs w:val="24"/>
              </w:rPr>
              <w:t>Quality of Patient Experience.</w:t>
            </w:r>
          </w:p>
          <w:p w14:paraId="2B13AE7F" w14:textId="3754EE00" w:rsidR="00FE5FB3" w:rsidRPr="00FB23C6" w:rsidRDefault="0051572F" w:rsidP="00FB23C6">
            <w:pPr>
              <w:pStyle w:val="ListParagraph"/>
              <w:numPr>
                <w:ilvl w:val="0"/>
                <w:numId w:val="38"/>
              </w:numPr>
              <w:tabs>
                <w:tab w:val="left" w:pos="2552"/>
              </w:tabs>
              <w:spacing w:after="0" w:line="240" w:lineRule="auto"/>
              <w:jc w:val="both"/>
              <w:rPr>
                <w:rFonts w:ascii="Ubuntu" w:eastAsia="Calibri" w:hAnsi="Ubuntu" w:cs="Times New Roman"/>
                <w:bCs/>
                <w:sz w:val="24"/>
                <w:szCs w:val="24"/>
              </w:rPr>
            </w:pPr>
            <w:r w:rsidRPr="00FB23C6">
              <w:rPr>
                <w:rFonts w:ascii="Ubuntu" w:eastAsia="Calibri" w:hAnsi="Ubuntu" w:cs="Times New Roman"/>
                <w:bCs/>
                <w:sz w:val="24"/>
                <w:szCs w:val="24"/>
              </w:rPr>
              <w:t>Delivery of safe and effective care</w:t>
            </w:r>
            <w:r w:rsidR="00FB23C6" w:rsidRPr="00FB23C6">
              <w:rPr>
                <w:rFonts w:ascii="Ubuntu" w:eastAsia="Calibri" w:hAnsi="Ubuntu" w:cs="Times New Roman"/>
                <w:bCs/>
                <w:sz w:val="24"/>
                <w:szCs w:val="24"/>
              </w:rPr>
              <w:t>.</w:t>
            </w:r>
          </w:p>
          <w:p w14:paraId="120B358D" w14:textId="503B3709" w:rsidR="003466DF" w:rsidRDefault="00E045C9" w:rsidP="00FB23C6">
            <w:pPr>
              <w:pStyle w:val="ListParagraph"/>
              <w:numPr>
                <w:ilvl w:val="0"/>
                <w:numId w:val="38"/>
              </w:numPr>
              <w:tabs>
                <w:tab w:val="left" w:pos="2552"/>
              </w:tabs>
              <w:spacing w:after="0" w:line="240" w:lineRule="auto"/>
              <w:jc w:val="both"/>
              <w:rPr>
                <w:rFonts w:ascii="Ubuntu" w:eastAsia="Calibri" w:hAnsi="Ubuntu" w:cs="Times New Roman"/>
                <w:bCs/>
                <w:sz w:val="24"/>
                <w:szCs w:val="24"/>
              </w:rPr>
            </w:pPr>
            <w:r w:rsidRPr="00FB23C6">
              <w:rPr>
                <w:rFonts w:ascii="Ubuntu" w:eastAsia="Calibri" w:hAnsi="Ubuntu" w:cs="Times New Roman"/>
                <w:bCs/>
                <w:sz w:val="24"/>
                <w:szCs w:val="24"/>
              </w:rPr>
              <w:t>Compliance with legal regulations in terms of radiation</w:t>
            </w:r>
            <w:r w:rsidR="00FB23C6" w:rsidRPr="00FB23C6">
              <w:rPr>
                <w:rFonts w:ascii="Ubuntu" w:eastAsia="Calibri" w:hAnsi="Ubuntu" w:cs="Times New Roman"/>
                <w:bCs/>
                <w:sz w:val="24"/>
                <w:szCs w:val="24"/>
              </w:rPr>
              <w:t>.</w:t>
            </w:r>
          </w:p>
          <w:p w14:paraId="79D12EEF" w14:textId="77777777" w:rsidR="003466DF" w:rsidRDefault="003466DF" w:rsidP="005F7369">
            <w:pPr>
              <w:tabs>
                <w:tab w:val="left" w:pos="2552"/>
              </w:tabs>
              <w:spacing w:after="0" w:line="240" w:lineRule="auto"/>
              <w:jc w:val="both"/>
              <w:rPr>
                <w:rFonts w:ascii="Ubuntu" w:eastAsia="Calibri" w:hAnsi="Ubuntu" w:cs="Times New Roman"/>
                <w:bCs/>
                <w:sz w:val="24"/>
                <w:szCs w:val="24"/>
              </w:rPr>
            </w:pPr>
          </w:p>
          <w:p w14:paraId="6787743D" w14:textId="24CEAF2E" w:rsidR="00FB23C6" w:rsidRDefault="00254805"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The</w:t>
            </w:r>
            <w:r w:rsidR="00DB2F48">
              <w:rPr>
                <w:rFonts w:ascii="Ubuntu" w:eastAsia="Calibri" w:hAnsi="Ubuntu" w:cs="Times New Roman"/>
                <w:bCs/>
                <w:sz w:val="24"/>
                <w:szCs w:val="24"/>
              </w:rPr>
              <w:t xml:space="preserve"> Inspector’s concerns highlighted in the Report </w:t>
            </w:r>
            <w:r w:rsidR="00414054">
              <w:rPr>
                <w:rFonts w:ascii="Ubuntu" w:eastAsia="Calibri" w:hAnsi="Ubuntu" w:cs="Times New Roman"/>
                <w:bCs/>
                <w:sz w:val="24"/>
                <w:szCs w:val="24"/>
              </w:rPr>
              <w:t xml:space="preserve">and the short </w:t>
            </w:r>
            <w:r w:rsidR="00054661">
              <w:rPr>
                <w:rFonts w:ascii="Ubuntu" w:eastAsia="Calibri" w:hAnsi="Ubuntu" w:cs="Times New Roman"/>
                <w:bCs/>
                <w:sz w:val="24"/>
                <w:szCs w:val="24"/>
              </w:rPr>
              <w:t xml:space="preserve">time scales imposed on the Organisation </w:t>
            </w:r>
            <w:r w:rsidR="00A83AC9">
              <w:rPr>
                <w:rFonts w:ascii="Ubuntu" w:eastAsia="Calibri" w:hAnsi="Ubuntu" w:cs="Times New Roman"/>
                <w:bCs/>
                <w:sz w:val="24"/>
                <w:szCs w:val="24"/>
              </w:rPr>
              <w:t>to address th</w:t>
            </w:r>
            <w:r w:rsidR="007771A3">
              <w:rPr>
                <w:rFonts w:ascii="Ubuntu" w:eastAsia="Calibri" w:hAnsi="Ubuntu" w:cs="Times New Roman"/>
                <w:bCs/>
                <w:sz w:val="24"/>
                <w:szCs w:val="24"/>
              </w:rPr>
              <w:t>ose</w:t>
            </w:r>
            <w:r w:rsidR="00A83AC9">
              <w:rPr>
                <w:rFonts w:ascii="Ubuntu" w:eastAsia="Calibri" w:hAnsi="Ubuntu" w:cs="Times New Roman"/>
                <w:bCs/>
                <w:sz w:val="24"/>
                <w:szCs w:val="24"/>
              </w:rPr>
              <w:t xml:space="preserve"> concerns ha</w:t>
            </w:r>
            <w:r w:rsidR="00802DE5">
              <w:rPr>
                <w:rFonts w:ascii="Ubuntu" w:eastAsia="Calibri" w:hAnsi="Ubuntu" w:cs="Times New Roman"/>
                <w:bCs/>
                <w:sz w:val="24"/>
                <w:szCs w:val="24"/>
              </w:rPr>
              <w:t>d</w:t>
            </w:r>
            <w:r w:rsidR="00A83AC9">
              <w:rPr>
                <w:rFonts w:ascii="Ubuntu" w:eastAsia="Calibri" w:hAnsi="Ubuntu" w:cs="Times New Roman"/>
                <w:bCs/>
                <w:sz w:val="24"/>
                <w:szCs w:val="24"/>
              </w:rPr>
              <w:t xml:space="preserve"> been </w:t>
            </w:r>
            <w:r w:rsidR="000E18C2">
              <w:rPr>
                <w:rFonts w:ascii="Ubuntu" w:eastAsia="Calibri" w:hAnsi="Ubuntu" w:cs="Times New Roman"/>
                <w:bCs/>
                <w:sz w:val="24"/>
                <w:szCs w:val="24"/>
              </w:rPr>
              <w:t xml:space="preserve">fully examined and </w:t>
            </w:r>
            <w:r w:rsidR="007771A3">
              <w:rPr>
                <w:rFonts w:ascii="Ubuntu" w:eastAsia="Calibri" w:hAnsi="Ubuntu" w:cs="Times New Roman"/>
                <w:bCs/>
                <w:sz w:val="24"/>
                <w:szCs w:val="24"/>
              </w:rPr>
              <w:t>undertaken.</w:t>
            </w:r>
          </w:p>
          <w:p w14:paraId="63AE016F" w14:textId="77777777" w:rsidR="00853E3F" w:rsidRDefault="00853E3F" w:rsidP="005F7369">
            <w:pPr>
              <w:tabs>
                <w:tab w:val="left" w:pos="2552"/>
              </w:tabs>
              <w:spacing w:after="0" w:line="240" w:lineRule="auto"/>
              <w:jc w:val="both"/>
              <w:rPr>
                <w:rFonts w:ascii="Ubuntu" w:eastAsia="Calibri" w:hAnsi="Ubuntu" w:cs="Times New Roman"/>
                <w:bCs/>
                <w:sz w:val="24"/>
                <w:szCs w:val="24"/>
              </w:rPr>
            </w:pPr>
          </w:p>
          <w:p w14:paraId="4F928366" w14:textId="51BBF8BD" w:rsidR="00FF727A" w:rsidRDefault="00FF4B7B"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Twelve procedures were reviewed</w:t>
            </w:r>
            <w:r w:rsidR="00802DE5">
              <w:rPr>
                <w:rFonts w:ascii="Ubuntu" w:eastAsia="Calibri" w:hAnsi="Ubuntu" w:cs="Times New Roman"/>
                <w:bCs/>
                <w:sz w:val="24"/>
                <w:szCs w:val="24"/>
              </w:rPr>
              <w:t>,</w:t>
            </w:r>
            <w:r w:rsidR="000C4C11">
              <w:rPr>
                <w:rFonts w:ascii="Ubuntu" w:eastAsia="Calibri" w:hAnsi="Ubuntu" w:cs="Times New Roman"/>
                <w:bCs/>
                <w:sz w:val="24"/>
                <w:szCs w:val="24"/>
              </w:rPr>
              <w:t xml:space="preserve"> approved and implemented </w:t>
            </w:r>
            <w:r w:rsidR="009132AD">
              <w:rPr>
                <w:rFonts w:ascii="Ubuntu" w:eastAsia="Calibri" w:hAnsi="Ubuntu" w:cs="Times New Roman"/>
                <w:bCs/>
                <w:sz w:val="24"/>
                <w:szCs w:val="24"/>
              </w:rPr>
              <w:t xml:space="preserve">to address the concerns raised </w:t>
            </w:r>
            <w:r w:rsidR="00AC46DA">
              <w:rPr>
                <w:rFonts w:ascii="Ubuntu" w:eastAsia="Calibri" w:hAnsi="Ubuntu" w:cs="Times New Roman"/>
                <w:bCs/>
                <w:sz w:val="24"/>
                <w:szCs w:val="24"/>
              </w:rPr>
              <w:t xml:space="preserve">by the 23 September 2024 </w:t>
            </w:r>
            <w:r w:rsidR="00802DE5">
              <w:rPr>
                <w:rFonts w:ascii="Ubuntu" w:eastAsia="Calibri" w:hAnsi="Ubuntu" w:cs="Times New Roman"/>
                <w:bCs/>
                <w:sz w:val="24"/>
                <w:szCs w:val="24"/>
              </w:rPr>
              <w:t>deadl</w:t>
            </w:r>
            <w:r w:rsidR="00746CCE">
              <w:rPr>
                <w:rFonts w:ascii="Ubuntu" w:eastAsia="Calibri" w:hAnsi="Ubuntu" w:cs="Times New Roman"/>
                <w:bCs/>
                <w:sz w:val="24"/>
                <w:szCs w:val="24"/>
              </w:rPr>
              <w:t xml:space="preserve">ine </w:t>
            </w:r>
            <w:r w:rsidR="00AC46DA">
              <w:rPr>
                <w:rFonts w:ascii="Ubuntu" w:eastAsia="Calibri" w:hAnsi="Ubuntu" w:cs="Times New Roman"/>
                <w:bCs/>
                <w:sz w:val="24"/>
                <w:szCs w:val="24"/>
              </w:rPr>
              <w:t xml:space="preserve">as </w:t>
            </w:r>
            <w:r w:rsidR="00CA1717">
              <w:rPr>
                <w:rFonts w:ascii="Ubuntu" w:eastAsia="Calibri" w:hAnsi="Ubuntu" w:cs="Times New Roman"/>
                <w:bCs/>
                <w:sz w:val="24"/>
                <w:szCs w:val="24"/>
              </w:rPr>
              <w:t>required</w:t>
            </w:r>
            <w:r w:rsidR="00AC46DA">
              <w:rPr>
                <w:rFonts w:ascii="Ubuntu" w:eastAsia="Calibri" w:hAnsi="Ubuntu" w:cs="Times New Roman"/>
                <w:bCs/>
                <w:sz w:val="24"/>
                <w:szCs w:val="24"/>
              </w:rPr>
              <w:t xml:space="preserve"> </w:t>
            </w:r>
            <w:r w:rsidR="00746CCE">
              <w:rPr>
                <w:rFonts w:ascii="Ubuntu" w:eastAsia="Calibri" w:hAnsi="Ubuntu" w:cs="Times New Roman"/>
                <w:bCs/>
                <w:sz w:val="24"/>
                <w:szCs w:val="24"/>
              </w:rPr>
              <w:t>in</w:t>
            </w:r>
            <w:r w:rsidR="00AC46DA">
              <w:rPr>
                <w:rFonts w:ascii="Ubuntu" w:eastAsia="Calibri" w:hAnsi="Ubuntu" w:cs="Times New Roman"/>
                <w:bCs/>
                <w:sz w:val="24"/>
                <w:szCs w:val="24"/>
              </w:rPr>
              <w:t xml:space="preserve"> the Report</w:t>
            </w:r>
            <w:r w:rsidR="00CA1717">
              <w:rPr>
                <w:rFonts w:ascii="Ubuntu" w:eastAsia="Calibri" w:hAnsi="Ubuntu" w:cs="Times New Roman"/>
                <w:bCs/>
                <w:sz w:val="24"/>
                <w:szCs w:val="24"/>
              </w:rPr>
              <w:t>.</w:t>
            </w:r>
            <w:r w:rsidR="00CA284E">
              <w:rPr>
                <w:rFonts w:ascii="Ubuntu" w:eastAsia="Calibri" w:hAnsi="Ubuntu" w:cs="Times New Roman"/>
                <w:bCs/>
                <w:sz w:val="24"/>
                <w:szCs w:val="24"/>
              </w:rPr>
              <w:t xml:space="preserve"> A series of </w:t>
            </w:r>
            <w:r w:rsidR="0038291B">
              <w:rPr>
                <w:rFonts w:ascii="Ubuntu" w:eastAsia="Calibri" w:hAnsi="Ubuntu" w:cs="Times New Roman"/>
                <w:bCs/>
                <w:sz w:val="24"/>
                <w:szCs w:val="24"/>
              </w:rPr>
              <w:t xml:space="preserve">staff training </w:t>
            </w:r>
            <w:r w:rsidR="008F430A">
              <w:rPr>
                <w:rFonts w:ascii="Ubuntu" w:eastAsia="Calibri" w:hAnsi="Ubuntu" w:cs="Times New Roman"/>
                <w:bCs/>
                <w:sz w:val="24"/>
                <w:szCs w:val="24"/>
              </w:rPr>
              <w:t xml:space="preserve">sessions </w:t>
            </w:r>
            <w:proofErr w:type="gramStart"/>
            <w:r w:rsidR="0038291B">
              <w:rPr>
                <w:rFonts w:ascii="Ubuntu" w:eastAsia="Calibri" w:hAnsi="Ubuntu" w:cs="Times New Roman"/>
                <w:bCs/>
                <w:sz w:val="24"/>
                <w:szCs w:val="24"/>
              </w:rPr>
              <w:t>followed</w:t>
            </w:r>
            <w:proofErr w:type="gramEnd"/>
            <w:r w:rsidR="0038291B">
              <w:rPr>
                <w:rFonts w:ascii="Ubuntu" w:eastAsia="Calibri" w:hAnsi="Ubuntu" w:cs="Times New Roman"/>
                <w:bCs/>
                <w:sz w:val="24"/>
                <w:szCs w:val="24"/>
              </w:rPr>
              <w:t xml:space="preserve"> </w:t>
            </w:r>
            <w:r w:rsidR="00FF727A">
              <w:rPr>
                <w:rFonts w:ascii="Ubuntu" w:eastAsia="Calibri" w:hAnsi="Ubuntu" w:cs="Times New Roman"/>
                <w:bCs/>
                <w:sz w:val="24"/>
                <w:szCs w:val="24"/>
              </w:rPr>
              <w:t xml:space="preserve">and </w:t>
            </w:r>
            <w:r w:rsidR="00796523">
              <w:rPr>
                <w:rFonts w:ascii="Ubuntu" w:eastAsia="Calibri" w:hAnsi="Ubuntu" w:cs="Times New Roman"/>
                <w:bCs/>
                <w:sz w:val="24"/>
                <w:szCs w:val="24"/>
              </w:rPr>
              <w:t xml:space="preserve">all </w:t>
            </w:r>
            <w:r w:rsidR="00FF727A">
              <w:rPr>
                <w:rFonts w:ascii="Ubuntu" w:eastAsia="Calibri" w:hAnsi="Ubuntu" w:cs="Times New Roman"/>
                <w:bCs/>
                <w:sz w:val="24"/>
                <w:szCs w:val="24"/>
              </w:rPr>
              <w:t>staff ha</w:t>
            </w:r>
            <w:r w:rsidR="00746CCE">
              <w:rPr>
                <w:rFonts w:ascii="Ubuntu" w:eastAsia="Calibri" w:hAnsi="Ubuntu" w:cs="Times New Roman"/>
                <w:bCs/>
                <w:sz w:val="24"/>
                <w:szCs w:val="24"/>
              </w:rPr>
              <w:t>d</w:t>
            </w:r>
            <w:r w:rsidR="00FF727A">
              <w:rPr>
                <w:rFonts w:ascii="Ubuntu" w:eastAsia="Calibri" w:hAnsi="Ubuntu" w:cs="Times New Roman"/>
                <w:bCs/>
                <w:sz w:val="24"/>
                <w:szCs w:val="24"/>
              </w:rPr>
              <w:t xml:space="preserve"> now confirmed they ha</w:t>
            </w:r>
            <w:r w:rsidR="00746CCE">
              <w:rPr>
                <w:rFonts w:ascii="Ubuntu" w:eastAsia="Calibri" w:hAnsi="Ubuntu" w:cs="Times New Roman"/>
                <w:bCs/>
                <w:sz w:val="24"/>
                <w:szCs w:val="24"/>
              </w:rPr>
              <w:t>d</w:t>
            </w:r>
            <w:r w:rsidR="00FF727A">
              <w:rPr>
                <w:rFonts w:ascii="Ubuntu" w:eastAsia="Calibri" w:hAnsi="Ubuntu" w:cs="Times New Roman"/>
                <w:bCs/>
                <w:sz w:val="24"/>
                <w:szCs w:val="24"/>
              </w:rPr>
              <w:t xml:space="preserve"> read and understood these procedures.</w:t>
            </w:r>
          </w:p>
          <w:p w14:paraId="5CD81FC3" w14:textId="77777777" w:rsidR="00853E3F" w:rsidRDefault="00853E3F" w:rsidP="005F7369">
            <w:pPr>
              <w:tabs>
                <w:tab w:val="left" w:pos="2552"/>
              </w:tabs>
              <w:spacing w:after="0" w:line="240" w:lineRule="auto"/>
              <w:jc w:val="both"/>
              <w:rPr>
                <w:rFonts w:ascii="Ubuntu" w:eastAsia="Calibri" w:hAnsi="Ubuntu" w:cs="Times New Roman"/>
                <w:bCs/>
                <w:sz w:val="24"/>
                <w:szCs w:val="24"/>
              </w:rPr>
            </w:pPr>
          </w:p>
          <w:p w14:paraId="508EA4C6" w14:textId="61C0DA64" w:rsidR="00853E3F" w:rsidRDefault="00853E3F"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The Improvement Order was lifted on 13 December 2024, and the Report was published in the public domain on the same day. HIW </w:t>
            </w:r>
            <w:r w:rsidR="003F7C29">
              <w:rPr>
                <w:rFonts w:ascii="Ubuntu" w:eastAsia="Calibri" w:hAnsi="Ubuntu" w:cs="Times New Roman"/>
                <w:bCs/>
                <w:sz w:val="24"/>
                <w:szCs w:val="24"/>
              </w:rPr>
              <w:t>had</w:t>
            </w:r>
            <w:r>
              <w:rPr>
                <w:rFonts w:ascii="Ubuntu" w:eastAsia="Calibri" w:hAnsi="Ubuntu" w:cs="Times New Roman"/>
                <w:bCs/>
                <w:sz w:val="24"/>
                <w:szCs w:val="24"/>
              </w:rPr>
              <w:t xml:space="preserve"> informed the Organisation the date of their next inspection, in Swansea on 8 and 9 April and have </w:t>
            </w:r>
            <w:r w:rsidR="00805C07">
              <w:rPr>
                <w:rFonts w:ascii="Ubuntu" w:eastAsia="Calibri" w:hAnsi="Ubuntu" w:cs="Times New Roman"/>
                <w:bCs/>
                <w:sz w:val="24"/>
                <w:szCs w:val="24"/>
              </w:rPr>
              <w:t>asked for the</w:t>
            </w:r>
            <w:r>
              <w:rPr>
                <w:rFonts w:ascii="Ubuntu" w:eastAsia="Calibri" w:hAnsi="Ubuntu" w:cs="Times New Roman"/>
                <w:bCs/>
                <w:sz w:val="24"/>
                <w:szCs w:val="24"/>
              </w:rPr>
              <w:t xml:space="preserve"> submission of </w:t>
            </w:r>
            <w:r w:rsidR="00805C07">
              <w:rPr>
                <w:rFonts w:ascii="Ubuntu" w:eastAsia="Calibri" w:hAnsi="Ubuntu" w:cs="Times New Roman"/>
                <w:bCs/>
                <w:sz w:val="24"/>
                <w:szCs w:val="24"/>
              </w:rPr>
              <w:t>specific</w:t>
            </w:r>
            <w:r>
              <w:rPr>
                <w:rFonts w:ascii="Ubuntu" w:eastAsia="Calibri" w:hAnsi="Ubuntu" w:cs="Times New Roman"/>
                <w:bCs/>
                <w:sz w:val="24"/>
                <w:szCs w:val="24"/>
              </w:rPr>
              <w:t xml:space="preserve"> information by 17 March 202</w:t>
            </w:r>
            <w:r w:rsidR="003E557F">
              <w:rPr>
                <w:rFonts w:ascii="Ubuntu" w:eastAsia="Calibri" w:hAnsi="Ubuntu" w:cs="Times New Roman"/>
                <w:bCs/>
                <w:sz w:val="24"/>
                <w:szCs w:val="24"/>
              </w:rPr>
              <w:t>5</w:t>
            </w:r>
            <w:r>
              <w:rPr>
                <w:rFonts w:ascii="Ubuntu" w:eastAsia="Calibri" w:hAnsi="Ubuntu" w:cs="Times New Roman"/>
                <w:bCs/>
                <w:sz w:val="24"/>
                <w:szCs w:val="24"/>
              </w:rPr>
              <w:t>.</w:t>
            </w:r>
          </w:p>
          <w:p w14:paraId="01449BE0" w14:textId="77777777" w:rsidR="005F2E92" w:rsidRDefault="005F2E92" w:rsidP="005F7369">
            <w:pPr>
              <w:tabs>
                <w:tab w:val="left" w:pos="2552"/>
              </w:tabs>
              <w:spacing w:after="0" w:line="240" w:lineRule="auto"/>
              <w:jc w:val="both"/>
              <w:rPr>
                <w:rFonts w:ascii="Ubuntu" w:eastAsia="Calibri" w:hAnsi="Ubuntu" w:cs="Times New Roman"/>
                <w:bCs/>
                <w:sz w:val="24"/>
                <w:szCs w:val="24"/>
              </w:rPr>
            </w:pPr>
          </w:p>
          <w:p w14:paraId="4F09EA62" w14:textId="7FD5097F" w:rsidR="00214175" w:rsidRDefault="005F2E92"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NE asked if there were </w:t>
            </w:r>
            <w:r w:rsidR="00831184">
              <w:rPr>
                <w:rFonts w:ascii="Ubuntu" w:eastAsia="Calibri" w:hAnsi="Ubuntu" w:cs="Times New Roman"/>
                <w:bCs/>
                <w:sz w:val="24"/>
                <w:szCs w:val="24"/>
              </w:rPr>
              <w:t xml:space="preserve">learning or </w:t>
            </w:r>
            <w:r w:rsidR="008A6BB1">
              <w:rPr>
                <w:rFonts w:ascii="Ubuntu" w:eastAsia="Calibri" w:hAnsi="Ubuntu" w:cs="Times New Roman"/>
                <w:bCs/>
                <w:sz w:val="24"/>
                <w:szCs w:val="24"/>
              </w:rPr>
              <w:t xml:space="preserve">Health and Safety issues </w:t>
            </w:r>
            <w:r w:rsidR="00E73D9F">
              <w:rPr>
                <w:rFonts w:ascii="Ubuntu" w:eastAsia="Calibri" w:hAnsi="Ubuntu" w:cs="Times New Roman"/>
                <w:bCs/>
                <w:sz w:val="24"/>
                <w:szCs w:val="24"/>
              </w:rPr>
              <w:t xml:space="preserve">to be addressed more widely across the Organisation. </w:t>
            </w:r>
            <w:r w:rsidR="00F75363">
              <w:rPr>
                <w:rFonts w:ascii="Ubuntu" w:eastAsia="Calibri" w:hAnsi="Ubuntu" w:cs="Times New Roman"/>
                <w:bCs/>
                <w:sz w:val="24"/>
                <w:szCs w:val="24"/>
              </w:rPr>
              <w:t xml:space="preserve">SH </w:t>
            </w:r>
            <w:r w:rsidR="000549C8">
              <w:rPr>
                <w:rFonts w:ascii="Ubuntu" w:eastAsia="Calibri" w:hAnsi="Ubuntu" w:cs="Times New Roman"/>
                <w:bCs/>
                <w:sz w:val="24"/>
                <w:szCs w:val="24"/>
              </w:rPr>
              <w:t>confirmed there were</w:t>
            </w:r>
            <w:r w:rsidR="00160795">
              <w:rPr>
                <w:rFonts w:ascii="Ubuntu" w:eastAsia="Calibri" w:hAnsi="Ubuntu" w:cs="Times New Roman"/>
                <w:bCs/>
                <w:sz w:val="24"/>
                <w:szCs w:val="24"/>
              </w:rPr>
              <w:t xml:space="preserve"> </w:t>
            </w:r>
            <w:r w:rsidR="003E557F">
              <w:rPr>
                <w:rFonts w:ascii="Ubuntu" w:eastAsia="Calibri" w:hAnsi="Ubuntu" w:cs="Times New Roman"/>
                <w:bCs/>
                <w:sz w:val="24"/>
                <w:szCs w:val="24"/>
              </w:rPr>
              <w:t>no</w:t>
            </w:r>
            <w:r w:rsidR="00160795">
              <w:rPr>
                <w:rFonts w:ascii="Ubuntu" w:eastAsia="Calibri" w:hAnsi="Ubuntu" w:cs="Times New Roman"/>
                <w:bCs/>
                <w:sz w:val="24"/>
                <w:szCs w:val="24"/>
              </w:rPr>
              <w:t xml:space="preserve"> further </w:t>
            </w:r>
            <w:r w:rsidR="00765DE9">
              <w:rPr>
                <w:rFonts w:ascii="Ubuntu" w:eastAsia="Calibri" w:hAnsi="Ubuntu" w:cs="Times New Roman"/>
                <w:bCs/>
                <w:sz w:val="24"/>
                <w:szCs w:val="24"/>
              </w:rPr>
              <w:t>concerns to address</w:t>
            </w:r>
            <w:r w:rsidR="008128A2">
              <w:rPr>
                <w:rFonts w:ascii="Ubuntu" w:eastAsia="Calibri" w:hAnsi="Ubuntu" w:cs="Times New Roman"/>
                <w:bCs/>
                <w:sz w:val="24"/>
                <w:szCs w:val="24"/>
              </w:rPr>
              <w:t xml:space="preserve"> however they were reviewing any learning that could be applied across the other screening programmes. </w:t>
            </w:r>
          </w:p>
          <w:p w14:paraId="00A343DE" w14:textId="77777777" w:rsidR="00214175" w:rsidRDefault="00214175" w:rsidP="005F7369">
            <w:pPr>
              <w:tabs>
                <w:tab w:val="left" w:pos="2552"/>
              </w:tabs>
              <w:spacing w:after="0" w:line="240" w:lineRule="auto"/>
              <w:jc w:val="both"/>
              <w:rPr>
                <w:rFonts w:ascii="Ubuntu" w:eastAsia="Calibri" w:hAnsi="Ubuntu" w:cs="Times New Roman"/>
                <w:bCs/>
                <w:sz w:val="24"/>
                <w:szCs w:val="24"/>
              </w:rPr>
            </w:pPr>
          </w:p>
          <w:p w14:paraId="23C57F58" w14:textId="274C556C" w:rsidR="005F2E92" w:rsidRDefault="00D65F9F"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lastRenderedPageBreak/>
              <w:t xml:space="preserve">TC </w:t>
            </w:r>
            <w:r w:rsidR="00E00F8D">
              <w:rPr>
                <w:rFonts w:ascii="Ubuntu" w:eastAsia="Calibri" w:hAnsi="Ubuntu" w:cs="Times New Roman"/>
                <w:bCs/>
                <w:sz w:val="24"/>
                <w:szCs w:val="24"/>
              </w:rPr>
              <w:t>thanke</w:t>
            </w:r>
            <w:r w:rsidR="00C15415">
              <w:rPr>
                <w:rFonts w:ascii="Ubuntu" w:eastAsia="Calibri" w:hAnsi="Ubuntu" w:cs="Times New Roman"/>
                <w:bCs/>
                <w:sz w:val="24"/>
                <w:szCs w:val="24"/>
              </w:rPr>
              <w:t>d</w:t>
            </w:r>
            <w:r w:rsidR="00E00F8D">
              <w:rPr>
                <w:rFonts w:ascii="Ubuntu" w:eastAsia="Calibri" w:hAnsi="Ubuntu" w:cs="Times New Roman"/>
                <w:bCs/>
                <w:sz w:val="24"/>
                <w:szCs w:val="24"/>
              </w:rPr>
              <w:t xml:space="preserve"> MK, TF and SH for the</w:t>
            </w:r>
            <w:r w:rsidR="006B1CDD">
              <w:rPr>
                <w:rFonts w:ascii="Ubuntu" w:eastAsia="Calibri" w:hAnsi="Ubuntu" w:cs="Times New Roman"/>
                <w:bCs/>
                <w:sz w:val="24"/>
                <w:szCs w:val="24"/>
              </w:rPr>
              <w:t>ir</w:t>
            </w:r>
            <w:r w:rsidR="00E00F8D">
              <w:rPr>
                <w:rFonts w:ascii="Ubuntu" w:eastAsia="Calibri" w:hAnsi="Ubuntu" w:cs="Times New Roman"/>
                <w:bCs/>
                <w:sz w:val="24"/>
                <w:szCs w:val="24"/>
              </w:rPr>
              <w:t xml:space="preserve"> </w:t>
            </w:r>
            <w:r w:rsidR="00C15415">
              <w:rPr>
                <w:rFonts w:ascii="Ubuntu" w:eastAsia="Calibri" w:hAnsi="Ubuntu" w:cs="Times New Roman"/>
                <w:bCs/>
                <w:sz w:val="24"/>
                <w:szCs w:val="24"/>
              </w:rPr>
              <w:t xml:space="preserve">rapid response to </w:t>
            </w:r>
            <w:r w:rsidR="00867408">
              <w:rPr>
                <w:rFonts w:ascii="Ubuntu" w:eastAsia="Calibri" w:hAnsi="Ubuntu" w:cs="Times New Roman"/>
                <w:bCs/>
                <w:sz w:val="24"/>
                <w:szCs w:val="24"/>
              </w:rPr>
              <w:t>address all the recommendations in the Report</w:t>
            </w:r>
            <w:r w:rsidR="003C1111">
              <w:rPr>
                <w:rFonts w:ascii="Ubuntu" w:eastAsia="Calibri" w:hAnsi="Ubuntu" w:cs="Times New Roman"/>
                <w:bCs/>
                <w:sz w:val="24"/>
                <w:szCs w:val="24"/>
              </w:rPr>
              <w:t xml:space="preserve"> </w:t>
            </w:r>
            <w:r w:rsidR="00942EDA">
              <w:rPr>
                <w:rFonts w:ascii="Ubuntu" w:eastAsia="Calibri" w:hAnsi="Ubuntu" w:cs="Times New Roman"/>
                <w:bCs/>
                <w:sz w:val="24"/>
                <w:szCs w:val="24"/>
              </w:rPr>
              <w:t>which</w:t>
            </w:r>
            <w:r w:rsidR="003C1111">
              <w:rPr>
                <w:rFonts w:ascii="Ubuntu" w:eastAsia="Calibri" w:hAnsi="Ubuntu" w:cs="Times New Roman"/>
                <w:bCs/>
                <w:sz w:val="24"/>
                <w:szCs w:val="24"/>
              </w:rPr>
              <w:t xml:space="preserve"> allow</w:t>
            </w:r>
            <w:r w:rsidR="00942EDA">
              <w:rPr>
                <w:rFonts w:ascii="Ubuntu" w:eastAsia="Calibri" w:hAnsi="Ubuntu" w:cs="Times New Roman"/>
                <w:bCs/>
                <w:sz w:val="24"/>
                <w:szCs w:val="24"/>
              </w:rPr>
              <w:t>ed</w:t>
            </w:r>
            <w:r w:rsidR="003C1111">
              <w:rPr>
                <w:rFonts w:ascii="Ubuntu" w:eastAsia="Calibri" w:hAnsi="Ubuntu" w:cs="Times New Roman"/>
                <w:bCs/>
                <w:sz w:val="24"/>
                <w:szCs w:val="24"/>
              </w:rPr>
              <w:t xml:space="preserve"> the Compliance notice to be lifted</w:t>
            </w:r>
            <w:r w:rsidR="00942EDA">
              <w:rPr>
                <w:rFonts w:ascii="Ubuntu" w:eastAsia="Calibri" w:hAnsi="Ubuntu" w:cs="Times New Roman"/>
                <w:bCs/>
                <w:sz w:val="24"/>
                <w:szCs w:val="24"/>
              </w:rPr>
              <w:t xml:space="preserve"> swiftly</w:t>
            </w:r>
            <w:r w:rsidR="003C1111">
              <w:rPr>
                <w:rFonts w:ascii="Ubuntu" w:eastAsia="Calibri" w:hAnsi="Ubuntu" w:cs="Times New Roman"/>
                <w:bCs/>
                <w:sz w:val="24"/>
                <w:szCs w:val="24"/>
              </w:rPr>
              <w:t xml:space="preserve">. She also </w:t>
            </w:r>
            <w:r w:rsidR="008128A2">
              <w:rPr>
                <w:rFonts w:ascii="Ubuntu" w:eastAsia="Calibri" w:hAnsi="Ubuntu" w:cs="Times New Roman"/>
                <w:bCs/>
                <w:sz w:val="24"/>
                <w:szCs w:val="24"/>
              </w:rPr>
              <w:t>echoed SH’s point that there could be</w:t>
            </w:r>
            <w:r w:rsidR="00711FEA">
              <w:rPr>
                <w:rFonts w:ascii="Ubuntu" w:eastAsia="Calibri" w:hAnsi="Ubuntu" w:cs="Times New Roman"/>
                <w:bCs/>
                <w:sz w:val="24"/>
                <w:szCs w:val="24"/>
              </w:rPr>
              <w:t xml:space="preserve"> learning </w:t>
            </w:r>
            <w:r w:rsidR="008128A2">
              <w:rPr>
                <w:rFonts w:ascii="Ubuntu" w:eastAsia="Calibri" w:hAnsi="Ubuntu" w:cs="Times New Roman"/>
                <w:bCs/>
                <w:sz w:val="24"/>
                <w:szCs w:val="24"/>
              </w:rPr>
              <w:t xml:space="preserve">that could be applied across the </w:t>
            </w:r>
            <w:r w:rsidR="003B7426">
              <w:rPr>
                <w:rFonts w:ascii="Ubuntu" w:eastAsia="Calibri" w:hAnsi="Ubuntu" w:cs="Times New Roman"/>
                <w:bCs/>
                <w:sz w:val="24"/>
                <w:szCs w:val="24"/>
              </w:rPr>
              <w:t xml:space="preserve"> Screening Programmes</w:t>
            </w:r>
            <w:r w:rsidR="008128A2">
              <w:rPr>
                <w:rFonts w:ascii="Ubuntu" w:eastAsia="Calibri" w:hAnsi="Ubuntu" w:cs="Times New Roman"/>
                <w:bCs/>
                <w:sz w:val="24"/>
                <w:szCs w:val="24"/>
              </w:rPr>
              <w:t>.</w:t>
            </w:r>
          </w:p>
          <w:p w14:paraId="3D15F7E2" w14:textId="77777777" w:rsidR="004F401A" w:rsidRDefault="004F401A" w:rsidP="005F7369">
            <w:pPr>
              <w:tabs>
                <w:tab w:val="left" w:pos="2552"/>
              </w:tabs>
              <w:spacing w:after="0" w:line="240" w:lineRule="auto"/>
              <w:jc w:val="both"/>
              <w:rPr>
                <w:rFonts w:ascii="Ubuntu" w:eastAsia="Calibri" w:hAnsi="Ubuntu" w:cs="Times New Roman"/>
                <w:bCs/>
                <w:sz w:val="24"/>
                <w:szCs w:val="24"/>
              </w:rPr>
            </w:pPr>
          </w:p>
          <w:p w14:paraId="217BA3DC" w14:textId="346B207C" w:rsidR="003466DF" w:rsidRDefault="0040511B"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PB </w:t>
            </w:r>
            <w:r w:rsidR="009E6E49">
              <w:rPr>
                <w:rFonts w:ascii="Ubuntu" w:eastAsia="Calibri" w:hAnsi="Ubuntu" w:cs="Times New Roman"/>
                <w:bCs/>
                <w:sz w:val="24"/>
                <w:szCs w:val="24"/>
              </w:rPr>
              <w:t>observed</w:t>
            </w:r>
            <w:r w:rsidR="00374AA6">
              <w:rPr>
                <w:rFonts w:ascii="Ubuntu" w:eastAsia="Calibri" w:hAnsi="Ubuntu" w:cs="Times New Roman"/>
                <w:bCs/>
                <w:sz w:val="24"/>
                <w:szCs w:val="24"/>
              </w:rPr>
              <w:t xml:space="preserve"> the speed of the response by senior staff to address the concerns raised </w:t>
            </w:r>
            <w:r w:rsidR="00816D5E">
              <w:rPr>
                <w:rFonts w:ascii="Ubuntu" w:eastAsia="Calibri" w:hAnsi="Ubuntu" w:cs="Times New Roman"/>
                <w:bCs/>
                <w:sz w:val="24"/>
                <w:szCs w:val="24"/>
              </w:rPr>
              <w:t xml:space="preserve">by HIW and suggested staff feedback would be </w:t>
            </w:r>
            <w:r w:rsidR="00C55866">
              <w:rPr>
                <w:rFonts w:ascii="Ubuntu" w:eastAsia="Calibri" w:hAnsi="Ubuntu" w:cs="Times New Roman"/>
                <w:bCs/>
                <w:sz w:val="24"/>
                <w:szCs w:val="24"/>
              </w:rPr>
              <w:t>important</w:t>
            </w:r>
            <w:r w:rsidR="00816D5E">
              <w:rPr>
                <w:rFonts w:ascii="Ubuntu" w:eastAsia="Calibri" w:hAnsi="Ubuntu" w:cs="Times New Roman"/>
                <w:bCs/>
                <w:sz w:val="24"/>
                <w:szCs w:val="24"/>
              </w:rPr>
              <w:t xml:space="preserve"> to </w:t>
            </w:r>
            <w:r w:rsidR="00C55866">
              <w:rPr>
                <w:rFonts w:ascii="Ubuntu" w:eastAsia="Calibri" w:hAnsi="Ubuntu" w:cs="Times New Roman"/>
                <w:bCs/>
                <w:sz w:val="24"/>
                <w:szCs w:val="24"/>
              </w:rPr>
              <w:t>clarify</w:t>
            </w:r>
            <w:r w:rsidR="00030511">
              <w:rPr>
                <w:rFonts w:ascii="Ubuntu" w:eastAsia="Calibri" w:hAnsi="Ubuntu" w:cs="Times New Roman"/>
                <w:bCs/>
                <w:sz w:val="24"/>
                <w:szCs w:val="24"/>
              </w:rPr>
              <w:t xml:space="preserve"> </w:t>
            </w:r>
            <w:r w:rsidR="00E904A7">
              <w:rPr>
                <w:rFonts w:ascii="Ubuntu" w:eastAsia="Calibri" w:hAnsi="Ubuntu" w:cs="Times New Roman"/>
                <w:bCs/>
                <w:sz w:val="24"/>
                <w:szCs w:val="24"/>
              </w:rPr>
              <w:t xml:space="preserve">how </w:t>
            </w:r>
            <w:r w:rsidR="00F22631">
              <w:rPr>
                <w:rFonts w:ascii="Ubuntu" w:eastAsia="Calibri" w:hAnsi="Ubuntu" w:cs="Times New Roman"/>
                <w:bCs/>
                <w:sz w:val="24"/>
                <w:szCs w:val="24"/>
              </w:rPr>
              <w:t xml:space="preserve">easily </w:t>
            </w:r>
            <w:r w:rsidR="000033DA">
              <w:rPr>
                <w:rFonts w:ascii="Ubuntu" w:eastAsia="Calibri" w:hAnsi="Ubuntu" w:cs="Times New Roman"/>
                <w:bCs/>
                <w:sz w:val="24"/>
                <w:szCs w:val="24"/>
              </w:rPr>
              <w:t>staff</w:t>
            </w:r>
            <w:r w:rsidR="00030511">
              <w:rPr>
                <w:rFonts w:ascii="Ubuntu" w:eastAsia="Calibri" w:hAnsi="Ubuntu" w:cs="Times New Roman"/>
                <w:bCs/>
                <w:sz w:val="24"/>
                <w:szCs w:val="24"/>
              </w:rPr>
              <w:t xml:space="preserve"> </w:t>
            </w:r>
            <w:r w:rsidR="00E904A7">
              <w:rPr>
                <w:rFonts w:ascii="Ubuntu" w:eastAsia="Calibri" w:hAnsi="Ubuntu" w:cs="Times New Roman"/>
                <w:bCs/>
                <w:sz w:val="24"/>
                <w:szCs w:val="24"/>
              </w:rPr>
              <w:t xml:space="preserve">were able to follow procedures </w:t>
            </w:r>
            <w:r w:rsidR="00452A5E">
              <w:rPr>
                <w:rFonts w:ascii="Ubuntu" w:eastAsia="Calibri" w:hAnsi="Ubuntu" w:cs="Times New Roman"/>
                <w:bCs/>
                <w:sz w:val="24"/>
                <w:szCs w:val="24"/>
              </w:rPr>
              <w:t>using</w:t>
            </w:r>
            <w:r w:rsidR="002B6E52">
              <w:rPr>
                <w:rFonts w:ascii="Ubuntu" w:eastAsia="Calibri" w:hAnsi="Ubuntu" w:cs="Times New Roman"/>
                <w:bCs/>
                <w:sz w:val="24"/>
                <w:szCs w:val="24"/>
              </w:rPr>
              <w:t xml:space="preserve"> previous</w:t>
            </w:r>
            <w:r w:rsidR="00E904A7">
              <w:rPr>
                <w:rFonts w:ascii="Ubuntu" w:eastAsia="Calibri" w:hAnsi="Ubuntu" w:cs="Times New Roman"/>
                <w:bCs/>
                <w:sz w:val="24"/>
                <w:szCs w:val="24"/>
              </w:rPr>
              <w:t xml:space="preserve"> documentation.</w:t>
            </w:r>
          </w:p>
          <w:p w14:paraId="5D1699B6" w14:textId="77777777" w:rsidR="008D4C55" w:rsidRDefault="008D4C55" w:rsidP="005F7369">
            <w:pPr>
              <w:tabs>
                <w:tab w:val="left" w:pos="2552"/>
              </w:tabs>
              <w:spacing w:after="0" w:line="240" w:lineRule="auto"/>
              <w:jc w:val="both"/>
              <w:rPr>
                <w:rFonts w:ascii="Ubuntu" w:eastAsia="Calibri" w:hAnsi="Ubuntu" w:cs="Times New Roman"/>
                <w:bCs/>
                <w:sz w:val="24"/>
                <w:szCs w:val="24"/>
              </w:rPr>
            </w:pPr>
          </w:p>
          <w:p w14:paraId="5D05EAA9" w14:textId="0CCA03BA" w:rsidR="008D4C55" w:rsidRDefault="008D4C55"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PB </w:t>
            </w:r>
            <w:r w:rsidR="000D4AE6">
              <w:rPr>
                <w:rFonts w:ascii="Ubuntu" w:eastAsia="Calibri" w:hAnsi="Ubuntu" w:cs="Times New Roman"/>
                <w:bCs/>
                <w:sz w:val="24"/>
                <w:szCs w:val="24"/>
              </w:rPr>
              <w:t xml:space="preserve">asked </w:t>
            </w:r>
            <w:r w:rsidR="008128A2">
              <w:rPr>
                <w:rFonts w:ascii="Ubuntu" w:eastAsia="Calibri" w:hAnsi="Ubuntu" w:cs="Times New Roman"/>
                <w:bCs/>
                <w:sz w:val="24"/>
                <w:szCs w:val="24"/>
              </w:rPr>
              <w:t>SH</w:t>
            </w:r>
            <w:r w:rsidR="000D4AE6">
              <w:rPr>
                <w:rFonts w:ascii="Ubuntu" w:eastAsia="Calibri" w:hAnsi="Ubuntu" w:cs="Times New Roman"/>
                <w:bCs/>
                <w:sz w:val="24"/>
                <w:szCs w:val="24"/>
              </w:rPr>
              <w:t xml:space="preserve"> to report back to the Board following the </w:t>
            </w:r>
            <w:r w:rsidR="008128A2">
              <w:rPr>
                <w:rFonts w:ascii="Ubuntu" w:eastAsia="Calibri" w:hAnsi="Ubuntu" w:cs="Times New Roman"/>
                <w:bCs/>
                <w:sz w:val="24"/>
                <w:szCs w:val="24"/>
              </w:rPr>
              <w:t>re-</w:t>
            </w:r>
            <w:r w:rsidR="00046A17">
              <w:rPr>
                <w:rFonts w:ascii="Ubuntu" w:eastAsia="Calibri" w:hAnsi="Ubuntu" w:cs="Times New Roman"/>
                <w:bCs/>
                <w:sz w:val="24"/>
                <w:szCs w:val="24"/>
              </w:rPr>
              <w:t>inspection</w:t>
            </w:r>
            <w:r w:rsidR="008128A2">
              <w:rPr>
                <w:rFonts w:ascii="Ubuntu" w:eastAsia="Calibri" w:hAnsi="Ubuntu" w:cs="Times New Roman"/>
                <w:bCs/>
                <w:sz w:val="24"/>
                <w:szCs w:val="24"/>
              </w:rPr>
              <w:t xml:space="preserve"> as </w:t>
            </w:r>
            <w:r w:rsidR="007A79C8">
              <w:rPr>
                <w:rFonts w:ascii="Ubuntu" w:eastAsia="Calibri" w:hAnsi="Ubuntu" w:cs="Times New Roman"/>
                <w:bCs/>
                <w:sz w:val="24"/>
                <w:szCs w:val="24"/>
              </w:rPr>
              <w:t>required</w:t>
            </w:r>
            <w:r w:rsidR="008128A2">
              <w:rPr>
                <w:rFonts w:ascii="Ubuntu" w:eastAsia="Calibri" w:hAnsi="Ubuntu" w:cs="Times New Roman"/>
                <w:bCs/>
                <w:sz w:val="24"/>
                <w:szCs w:val="24"/>
              </w:rPr>
              <w:t>.</w:t>
            </w:r>
          </w:p>
          <w:p w14:paraId="43DECD5B" w14:textId="77777777" w:rsidR="00AD3B5C" w:rsidRDefault="00AD3B5C" w:rsidP="005F7369">
            <w:pPr>
              <w:tabs>
                <w:tab w:val="left" w:pos="2552"/>
              </w:tabs>
              <w:spacing w:after="0" w:line="240" w:lineRule="auto"/>
              <w:jc w:val="both"/>
              <w:rPr>
                <w:rFonts w:ascii="Ubuntu" w:eastAsia="Calibri" w:hAnsi="Ubuntu" w:cs="Times New Roman"/>
                <w:bCs/>
                <w:sz w:val="24"/>
                <w:szCs w:val="24"/>
              </w:rPr>
            </w:pPr>
          </w:p>
          <w:p w14:paraId="7447E924" w14:textId="4289263C" w:rsidR="003466DF" w:rsidRDefault="004E45D2" w:rsidP="005F7369">
            <w:pPr>
              <w:tabs>
                <w:tab w:val="left" w:pos="2552"/>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 xml:space="preserve">The Board </w:t>
            </w:r>
            <w:r w:rsidR="00F03EBF">
              <w:rPr>
                <w:rFonts w:ascii="Ubuntu" w:eastAsia="Calibri" w:hAnsi="Ubuntu" w:cs="Times New Roman"/>
                <w:bCs/>
                <w:sz w:val="24"/>
                <w:szCs w:val="24"/>
              </w:rPr>
              <w:t>r</w:t>
            </w:r>
            <w:r w:rsidRPr="004E45D2">
              <w:rPr>
                <w:rFonts w:ascii="Ubuntu" w:eastAsia="Calibri" w:hAnsi="Ubuntu" w:cs="Times New Roman"/>
                <w:bCs/>
                <w:sz w:val="24"/>
                <w:szCs w:val="24"/>
              </w:rPr>
              <w:t>eceive</w:t>
            </w:r>
            <w:r w:rsidR="00F03EBF">
              <w:rPr>
                <w:rFonts w:ascii="Ubuntu" w:eastAsia="Calibri" w:hAnsi="Ubuntu" w:cs="Times New Roman"/>
                <w:bCs/>
                <w:sz w:val="24"/>
                <w:szCs w:val="24"/>
              </w:rPr>
              <w:t>d</w:t>
            </w:r>
            <w:r w:rsidRPr="004E45D2">
              <w:rPr>
                <w:rFonts w:ascii="Ubuntu" w:eastAsia="Calibri" w:hAnsi="Ubuntu" w:cs="Times New Roman"/>
                <w:bCs/>
                <w:sz w:val="24"/>
                <w:szCs w:val="24"/>
              </w:rPr>
              <w:t xml:space="preserve"> </w:t>
            </w:r>
            <w:r w:rsidRPr="00F03EBF">
              <w:rPr>
                <w:rFonts w:ascii="Ubuntu" w:eastAsia="Calibri" w:hAnsi="Ubuntu" w:cs="Times New Roman"/>
                <w:b/>
                <w:sz w:val="24"/>
                <w:szCs w:val="24"/>
              </w:rPr>
              <w:t>assurance</w:t>
            </w:r>
            <w:r w:rsidRPr="004E45D2">
              <w:rPr>
                <w:rFonts w:ascii="Ubuntu" w:eastAsia="Calibri" w:hAnsi="Ubuntu" w:cs="Times New Roman"/>
                <w:bCs/>
                <w:sz w:val="24"/>
                <w:szCs w:val="24"/>
              </w:rPr>
              <w:t xml:space="preserve"> that Public Health Wales has addressed the actions as raised by Health Inspectorate Wales Ionising Radiation (Medical Exposure) Regulations (IR(ME)R) inspection at Breast Test Wales, Llandudno, on 28 and 29 August 2024</w:t>
            </w:r>
            <w:r w:rsidR="007771A3">
              <w:rPr>
                <w:rFonts w:ascii="Ubuntu" w:eastAsia="Calibri" w:hAnsi="Ubuntu" w:cs="Times New Roman"/>
                <w:bCs/>
                <w:sz w:val="24"/>
                <w:szCs w:val="24"/>
              </w:rPr>
              <w:t>.</w:t>
            </w:r>
          </w:p>
          <w:p w14:paraId="33248158" w14:textId="77777777" w:rsidR="003466DF" w:rsidRPr="00B43C3D" w:rsidRDefault="003466DF" w:rsidP="005F7369">
            <w:pPr>
              <w:tabs>
                <w:tab w:val="left" w:pos="2552"/>
              </w:tabs>
              <w:spacing w:after="0" w:line="240" w:lineRule="auto"/>
              <w:jc w:val="both"/>
              <w:rPr>
                <w:rFonts w:ascii="Ubuntu" w:eastAsia="Calibri" w:hAnsi="Ubuntu" w:cs="Times New Roman"/>
                <w:bCs/>
                <w:sz w:val="24"/>
                <w:szCs w:val="24"/>
              </w:rPr>
            </w:pPr>
          </w:p>
        </w:tc>
      </w:tr>
      <w:tr w:rsidR="00B43C3D" w:rsidRPr="00E90C65" w14:paraId="7FB3F10D" w14:textId="77777777" w:rsidTr="6575DECB">
        <w:trPr>
          <w:trHeight w:val="161"/>
        </w:trPr>
        <w:tc>
          <w:tcPr>
            <w:tcW w:w="3403" w:type="dxa"/>
            <w:tcBorders>
              <w:right w:val="single" w:sz="4" w:space="0" w:color="auto"/>
            </w:tcBorders>
          </w:tcPr>
          <w:p w14:paraId="68FF6688" w14:textId="5C026789" w:rsidR="00B43C3D" w:rsidRPr="00E90C65" w:rsidRDefault="00B43C3D" w:rsidP="005F7369">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lastRenderedPageBreak/>
              <w:t xml:space="preserve">PHW </w:t>
            </w:r>
            <w:r>
              <w:rPr>
                <w:rFonts w:ascii="Ubuntu" w:eastAsia="Calibri" w:hAnsi="Ubuntu" w:cs="Times New Roman"/>
                <w:b/>
                <w:sz w:val="24"/>
                <w:szCs w:val="24"/>
              </w:rPr>
              <w:t>2025.01.30</w:t>
            </w:r>
            <w:r w:rsidRPr="00E90C65">
              <w:rPr>
                <w:rFonts w:ascii="Ubuntu" w:eastAsia="Calibri" w:hAnsi="Ubuntu" w:cs="Times New Roman"/>
                <w:b/>
                <w:sz w:val="24"/>
                <w:szCs w:val="24"/>
              </w:rPr>
              <w:t>/</w:t>
            </w:r>
            <w:r>
              <w:rPr>
                <w:rFonts w:ascii="Ubuntu" w:eastAsia="Calibri" w:hAnsi="Ubuntu" w:cs="Times New Roman"/>
                <w:b/>
                <w:sz w:val="24"/>
                <w:szCs w:val="24"/>
              </w:rPr>
              <w:t>3.7</w:t>
            </w:r>
          </w:p>
        </w:tc>
        <w:tc>
          <w:tcPr>
            <w:tcW w:w="6662" w:type="dxa"/>
            <w:tcBorders>
              <w:left w:val="single" w:sz="4" w:space="0" w:color="auto"/>
            </w:tcBorders>
          </w:tcPr>
          <w:p w14:paraId="290D5649" w14:textId="20ABD472" w:rsidR="00B43C3D" w:rsidRPr="00E90C65" w:rsidRDefault="00B43C3D" w:rsidP="005F7369">
            <w:pPr>
              <w:tabs>
                <w:tab w:val="left" w:pos="2552"/>
              </w:tabs>
              <w:spacing w:after="0" w:line="240" w:lineRule="auto"/>
              <w:jc w:val="both"/>
              <w:rPr>
                <w:rFonts w:ascii="Ubuntu" w:eastAsia="Calibri" w:hAnsi="Ubuntu" w:cs="Times New Roman"/>
                <w:b/>
                <w:sz w:val="24"/>
                <w:szCs w:val="24"/>
              </w:rPr>
            </w:pPr>
            <w:r>
              <w:rPr>
                <w:rFonts w:ascii="Ubuntu" w:eastAsia="Calibri" w:hAnsi="Ubuntu" w:cs="Times New Roman"/>
                <w:b/>
                <w:sz w:val="24"/>
                <w:szCs w:val="24"/>
              </w:rPr>
              <w:t>Structured Assessment</w:t>
            </w:r>
          </w:p>
        </w:tc>
      </w:tr>
      <w:tr w:rsidR="00B43C3D" w:rsidRPr="00E90C65" w14:paraId="66C44A79" w14:textId="77777777" w:rsidTr="6575DECB">
        <w:trPr>
          <w:trHeight w:val="161"/>
        </w:trPr>
        <w:tc>
          <w:tcPr>
            <w:tcW w:w="10065" w:type="dxa"/>
            <w:gridSpan w:val="2"/>
          </w:tcPr>
          <w:p w14:paraId="5ED6C3AB" w14:textId="512930F1" w:rsidR="00B43C3D" w:rsidRPr="00B43C3D" w:rsidRDefault="59A91472" w:rsidP="6575DECB">
            <w:pPr>
              <w:tabs>
                <w:tab w:val="left" w:pos="2552"/>
              </w:tabs>
              <w:spacing w:after="0" w:line="240" w:lineRule="auto"/>
              <w:jc w:val="both"/>
              <w:rPr>
                <w:rFonts w:ascii="Ubuntu" w:eastAsia="Calibri" w:hAnsi="Ubuntu" w:cs="Times New Roman"/>
                <w:sz w:val="24"/>
                <w:szCs w:val="24"/>
              </w:rPr>
            </w:pPr>
            <w:r w:rsidRPr="6575DECB">
              <w:rPr>
                <w:rFonts w:ascii="Ubuntu" w:eastAsia="Calibri" w:hAnsi="Ubuntu" w:cs="Times New Roman"/>
                <w:sz w:val="24"/>
                <w:szCs w:val="24"/>
              </w:rPr>
              <w:t>PV introduced the Audit Wales Structured Assessment for 2024.</w:t>
            </w:r>
          </w:p>
          <w:p w14:paraId="2D9D561F" w14:textId="51DC388B" w:rsidR="00B43C3D" w:rsidRPr="00B43C3D" w:rsidRDefault="00B43C3D" w:rsidP="6575DECB">
            <w:pPr>
              <w:tabs>
                <w:tab w:val="left" w:pos="2552"/>
              </w:tabs>
              <w:spacing w:after="0" w:line="240" w:lineRule="auto"/>
              <w:jc w:val="both"/>
              <w:rPr>
                <w:rFonts w:ascii="Ubuntu" w:eastAsia="Calibri" w:hAnsi="Ubuntu" w:cs="Times New Roman"/>
                <w:sz w:val="24"/>
                <w:szCs w:val="24"/>
              </w:rPr>
            </w:pPr>
          </w:p>
          <w:p w14:paraId="7064C071" w14:textId="34DB04CA" w:rsidR="00B43C3D" w:rsidRPr="00B43C3D" w:rsidRDefault="59A91472" w:rsidP="6575DECB">
            <w:pPr>
              <w:tabs>
                <w:tab w:val="left" w:pos="2552"/>
              </w:tabs>
              <w:spacing w:after="0" w:line="240" w:lineRule="auto"/>
              <w:jc w:val="both"/>
              <w:rPr>
                <w:rFonts w:ascii="Ubuntu" w:eastAsia="Calibri" w:hAnsi="Ubuntu" w:cs="Times New Roman"/>
                <w:sz w:val="24"/>
                <w:szCs w:val="24"/>
              </w:rPr>
            </w:pPr>
            <w:r w:rsidRPr="6575DECB">
              <w:rPr>
                <w:rFonts w:ascii="Ubuntu" w:eastAsia="Calibri" w:hAnsi="Ubuntu" w:cs="Times New Roman"/>
                <w:sz w:val="24"/>
                <w:szCs w:val="24"/>
              </w:rPr>
              <w:t xml:space="preserve">The structured assessment for this year, conducted by Audit Wales, did not include any new recommendations. However, it acknowledged ongoing efforts to address previous recommendations, particularly around, timing of committee meetings to ensure better flow between committee and </w:t>
            </w:r>
            <w:r w:rsidR="00993C33">
              <w:rPr>
                <w:rFonts w:ascii="Ubuntu" w:eastAsia="Calibri" w:hAnsi="Ubuntu" w:cs="Times New Roman"/>
                <w:sz w:val="24"/>
                <w:szCs w:val="24"/>
              </w:rPr>
              <w:t>B</w:t>
            </w:r>
            <w:r w:rsidRPr="6575DECB">
              <w:rPr>
                <w:rFonts w:ascii="Ubuntu" w:eastAsia="Calibri" w:hAnsi="Ubuntu" w:cs="Times New Roman"/>
                <w:sz w:val="24"/>
                <w:szCs w:val="24"/>
              </w:rPr>
              <w:t>oard, expansion of the audit tracking system to other areas and better a</w:t>
            </w:r>
            <w:r w:rsidR="4464095F" w:rsidRPr="6575DECB">
              <w:rPr>
                <w:rFonts w:ascii="Ubuntu" w:eastAsia="Calibri" w:hAnsi="Ubuntu" w:cs="Times New Roman"/>
                <w:sz w:val="24"/>
                <w:szCs w:val="24"/>
              </w:rPr>
              <w:t xml:space="preserve">ligning the </w:t>
            </w:r>
            <w:r w:rsidRPr="6575DECB">
              <w:rPr>
                <w:rFonts w:ascii="Ubuntu" w:eastAsia="Calibri" w:hAnsi="Ubuntu" w:cs="Times New Roman"/>
                <w:sz w:val="24"/>
                <w:szCs w:val="24"/>
              </w:rPr>
              <w:t xml:space="preserve">assurance framework to </w:t>
            </w:r>
            <w:r w:rsidR="1A501F76" w:rsidRPr="6575DECB">
              <w:rPr>
                <w:rFonts w:ascii="Ubuntu" w:eastAsia="Calibri" w:hAnsi="Ubuntu" w:cs="Times New Roman"/>
                <w:sz w:val="24"/>
                <w:szCs w:val="24"/>
              </w:rPr>
              <w:t xml:space="preserve">the </w:t>
            </w:r>
            <w:r w:rsidRPr="6575DECB">
              <w:rPr>
                <w:rFonts w:ascii="Ubuntu" w:eastAsia="Calibri" w:hAnsi="Ubuntu" w:cs="Times New Roman"/>
                <w:sz w:val="24"/>
                <w:szCs w:val="24"/>
              </w:rPr>
              <w:t>strategic risk profile.</w:t>
            </w:r>
          </w:p>
          <w:p w14:paraId="0439A21D" w14:textId="1F57E3A5" w:rsidR="00B43C3D" w:rsidRPr="00B43C3D" w:rsidRDefault="00B43C3D" w:rsidP="6575DECB">
            <w:pPr>
              <w:tabs>
                <w:tab w:val="left" w:pos="2552"/>
              </w:tabs>
              <w:spacing w:after="0" w:line="240" w:lineRule="auto"/>
              <w:jc w:val="both"/>
              <w:rPr>
                <w:rFonts w:ascii="Ubuntu" w:eastAsia="Calibri" w:hAnsi="Ubuntu" w:cs="Times New Roman"/>
                <w:sz w:val="24"/>
                <w:szCs w:val="24"/>
              </w:rPr>
            </w:pPr>
          </w:p>
          <w:p w14:paraId="57DBF31E" w14:textId="51537B3E" w:rsidR="00B43C3D" w:rsidRPr="00B43C3D" w:rsidRDefault="451C0DA0" w:rsidP="6575DECB">
            <w:pPr>
              <w:tabs>
                <w:tab w:val="left" w:pos="2552"/>
              </w:tabs>
              <w:spacing w:after="0" w:line="240" w:lineRule="auto"/>
              <w:jc w:val="both"/>
              <w:rPr>
                <w:rFonts w:ascii="Ubuntu" w:eastAsia="Calibri" w:hAnsi="Ubuntu" w:cs="Times New Roman"/>
                <w:sz w:val="24"/>
                <w:szCs w:val="24"/>
              </w:rPr>
            </w:pPr>
            <w:r w:rsidRPr="6575DECB">
              <w:rPr>
                <w:rFonts w:ascii="Ubuntu" w:eastAsia="Calibri" w:hAnsi="Ubuntu" w:cs="Times New Roman"/>
                <w:sz w:val="24"/>
                <w:szCs w:val="24"/>
              </w:rPr>
              <w:t>The Structured A</w:t>
            </w:r>
            <w:r w:rsidR="59A91472" w:rsidRPr="6575DECB">
              <w:rPr>
                <w:rFonts w:ascii="Ubuntu" w:eastAsia="Calibri" w:hAnsi="Ubuntu" w:cs="Times New Roman"/>
                <w:sz w:val="24"/>
                <w:szCs w:val="24"/>
              </w:rPr>
              <w:t>ssessment confirmed that Public Health Wales has effective governance and sound approaches in place</w:t>
            </w:r>
            <w:r w:rsidR="00993C33">
              <w:rPr>
                <w:rFonts w:ascii="Ubuntu" w:eastAsia="Calibri" w:hAnsi="Ubuntu" w:cs="Times New Roman"/>
                <w:sz w:val="24"/>
                <w:szCs w:val="24"/>
              </w:rPr>
              <w:t>.</w:t>
            </w:r>
          </w:p>
          <w:p w14:paraId="5E7E6CDD" w14:textId="0B312BDE" w:rsidR="00B43C3D" w:rsidRPr="00B43C3D" w:rsidRDefault="00B43C3D" w:rsidP="6575DECB">
            <w:pPr>
              <w:tabs>
                <w:tab w:val="left" w:pos="2552"/>
              </w:tabs>
              <w:spacing w:after="0" w:line="240" w:lineRule="auto"/>
              <w:jc w:val="both"/>
              <w:rPr>
                <w:rFonts w:ascii="Ubuntu" w:eastAsia="Calibri" w:hAnsi="Ubuntu" w:cs="Times New Roman"/>
                <w:sz w:val="24"/>
                <w:szCs w:val="24"/>
              </w:rPr>
            </w:pPr>
          </w:p>
          <w:p w14:paraId="2605D3CB" w14:textId="709D29E7" w:rsidR="00B43C3D" w:rsidRPr="00B43C3D" w:rsidRDefault="65464942" w:rsidP="6575DECB">
            <w:pPr>
              <w:tabs>
                <w:tab w:val="left" w:pos="2552"/>
              </w:tabs>
              <w:spacing w:after="0" w:line="240" w:lineRule="auto"/>
              <w:jc w:val="both"/>
              <w:rPr>
                <w:rFonts w:ascii="Ubuntu" w:eastAsia="Calibri" w:hAnsi="Ubuntu" w:cs="Times New Roman"/>
                <w:sz w:val="24"/>
                <w:szCs w:val="24"/>
              </w:rPr>
            </w:pPr>
            <w:r w:rsidRPr="6575DECB">
              <w:rPr>
                <w:rFonts w:ascii="Ubuntu" w:eastAsia="Calibri" w:hAnsi="Ubuntu" w:cs="Times New Roman"/>
                <w:sz w:val="24"/>
                <w:szCs w:val="24"/>
              </w:rPr>
              <w:t>The Board took</w:t>
            </w:r>
            <w:r w:rsidRPr="6575DECB">
              <w:rPr>
                <w:rFonts w:ascii="Ubuntu" w:eastAsia="Ubuntu" w:hAnsi="Ubuntu" w:cs="Ubuntu"/>
                <w:sz w:val="24"/>
                <w:szCs w:val="24"/>
                <w:lang w:val="nl"/>
              </w:rPr>
              <w:t xml:space="preserve"> </w:t>
            </w:r>
            <w:r w:rsidRPr="6575DECB">
              <w:rPr>
                <w:rFonts w:ascii="Ubuntu" w:eastAsia="Ubuntu" w:hAnsi="Ubuntu" w:cs="Ubuntu"/>
                <w:b/>
                <w:bCs/>
                <w:sz w:val="24"/>
                <w:szCs w:val="24"/>
                <w:lang w:val="nl"/>
              </w:rPr>
              <w:t>Assurance</w:t>
            </w:r>
            <w:r w:rsidRPr="6575DECB">
              <w:rPr>
                <w:rFonts w:ascii="Ubuntu" w:eastAsia="Ubuntu" w:hAnsi="Ubuntu" w:cs="Ubuntu"/>
                <w:sz w:val="24"/>
                <w:szCs w:val="24"/>
                <w:lang w:val="nl"/>
              </w:rPr>
              <w:t xml:space="preserve"> from Structured Assessment and </w:t>
            </w:r>
            <w:r w:rsidRPr="6575DECB">
              <w:rPr>
                <w:rFonts w:ascii="Ubuntu" w:eastAsia="Ubuntu" w:hAnsi="Ubuntu" w:cs="Ubuntu"/>
                <w:b/>
                <w:bCs/>
                <w:sz w:val="24"/>
                <w:szCs w:val="24"/>
                <w:lang w:val="nl"/>
              </w:rPr>
              <w:t xml:space="preserve">noted </w:t>
            </w:r>
            <w:r w:rsidRPr="6575DECB">
              <w:rPr>
                <w:rFonts w:ascii="Ubuntu" w:eastAsia="Ubuntu" w:hAnsi="Ubuntu" w:cs="Ubuntu"/>
                <w:sz w:val="24"/>
                <w:szCs w:val="24"/>
                <w:lang w:val="nl"/>
              </w:rPr>
              <w:t>the ongoing work against the recommendations.</w:t>
            </w:r>
          </w:p>
          <w:p w14:paraId="0C0CEBF2" w14:textId="53BCEF85" w:rsidR="00B43C3D" w:rsidRPr="00B43C3D" w:rsidRDefault="00B43C3D" w:rsidP="6575DECB">
            <w:pPr>
              <w:tabs>
                <w:tab w:val="left" w:pos="2552"/>
              </w:tabs>
              <w:spacing w:after="0" w:line="240" w:lineRule="auto"/>
              <w:jc w:val="both"/>
              <w:rPr>
                <w:rFonts w:ascii="Ubuntu" w:eastAsia="Calibri" w:hAnsi="Ubuntu" w:cs="Times New Roman"/>
                <w:sz w:val="24"/>
                <w:szCs w:val="24"/>
              </w:rPr>
            </w:pPr>
          </w:p>
        </w:tc>
      </w:tr>
      <w:tr w:rsidR="005F7369" w:rsidRPr="00E90C65" w14:paraId="594D1019" w14:textId="77777777" w:rsidTr="6575DECB">
        <w:trPr>
          <w:trHeight w:val="161"/>
        </w:trPr>
        <w:tc>
          <w:tcPr>
            <w:tcW w:w="3403" w:type="dxa"/>
            <w:tcBorders>
              <w:right w:val="single" w:sz="4" w:space="0" w:color="auto"/>
            </w:tcBorders>
          </w:tcPr>
          <w:p w14:paraId="7A71D581" w14:textId="3FBC2819" w:rsidR="005F7369" w:rsidRPr="00E90C65" w:rsidRDefault="005F7369" w:rsidP="005F7369">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A97F17">
              <w:rPr>
                <w:rFonts w:ascii="Ubuntu" w:eastAsia="Calibri" w:hAnsi="Ubuntu" w:cs="Times New Roman"/>
                <w:b/>
                <w:sz w:val="24"/>
                <w:szCs w:val="24"/>
              </w:rPr>
              <w:t>4</w:t>
            </w:r>
          </w:p>
        </w:tc>
        <w:tc>
          <w:tcPr>
            <w:tcW w:w="6662" w:type="dxa"/>
            <w:tcBorders>
              <w:left w:val="single" w:sz="4" w:space="0" w:color="auto"/>
            </w:tcBorders>
          </w:tcPr>
          <w:p w14:paraId="7C18AA60" w14:textId="4F4CBD26" w:rsidR="005F7369" w:rsidRPr="00E90C65" w:rsidRDefault="005F7369" w:rsidP="005F7369">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Items for Approval</w:t>
            </w:r>
          </w:p>
        </w:tc>
      </w:tr>
      <w:tr w:rsidR="00A97F17" w:rsidRPr="00E90C65" w14:paraId="3BB4CA25" w14:textId="77777777" w:rsidTr="6575DECB">
        <w:trPr>
          <w:trHeight w:val="161"/>
        </w:trPr>
        <w:tc>
          <w:tcPr>
            <w:tcW w:w="3403" w:type="dxa"/>
            <w:tcBorders>
              <w:right w:val="single" w:sz="4" w:space="0" w:color="auto"/>
            </w:tcBorders>
          </w:tcPr>
          <w:p w14:paraId="06F9AFCA" w14:textId="34891E35" w:rsidR="00A97F17" w:rsidRPr="00E90C65" w:rsidRDefault="00A97F17" w:rsidP="00A97F17">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Pr>
                <w:rFonts w:ascii="Ubuntu" w:eastAsia="Calibri" w:hAnsi="Ubuntu" w:cs="Times New Roman"/>
                <w:b/>
                <w:sz w:val="24"/>
                <w:szCs w:val="24"/>
              </w:rPr>
              <w:t>4</w:t>
            </w:r>
            <w:r w:rsidRPr="00E90C65">
              <w:rPr>
                <w:rFonts w:ascii="Ubuntu" w:eastAsia="Calibri" w:hAnsi="Ubuntu" w:cs="Times New Roman"/>
                <w:b/>
                <w:sz w:val="24"/>
                <w:szCs w:val="24"/>
              </w:rPr>
              <w:t>.1</w:t>
            </w:r>
          </w:p>
        </w:tc>
        <w:tc>
          <w:tcPr>
            <w:tcW w:w="6662" w:type="dxa"/>
            <w:tcBorders>
              <w:left w:val="single" w:sz="4" w:space="0" w:color="auto"/>
            </w:tcBorders>
          </w:tcPr>
          <w:p w14:paraId="33D98AF6" w14:textId="4B1930D9" w:rsidR="00A97F17" w:rsidRPr="00E90C65" w:rsidRDefault="00550959" w:rsidP="00A97F17">
            <w:pPr>
              <w:tabs>
                <w:tab w:val="left" w:pos="2552"/>
              </w:tabs>
              <w:spacing w:after="0" w:line="240" w:lineRule="auto"/>
              <w:jc w:val="both"/>
              <w:rPr>
                <w:rFonts w:ascii="Ubuntu" w:eastAsia="Calibri" w:hAnsi="Ubuntu" w:cs="Times New Roman"/>
                <w:b/>
                <w:sz w:val="24"/>
                <w:szCs w:val="24"/>
              </w:rPr>
            </w:pPr>
            <w:r w:rsidRPr="00550959">
              <w:rPr>
                <w:rFonts w:ascii="Ubuntu" w:eastAsia="Calibri" w:hAnsi="Ubuntu" w:cs="Times New Roman"/>
                <w:b/>
                <w:sz w:val="24"/>
                <w:szCs w:val="24"/>
              </w:rPr>
              <w:t>Minutes and Action Log from the Board Meeting (2</w:t>
            </w:r>
            <w:r w:rsidR="00EB48F9">
              <w:rPr>
                <w:rFonts w:ascii="Ubuntu" w:eastAsia="Calibri" w:hAnsi="Ubuntu" w:cs="Times New Roman"/>
                <w:b/>
                <w:sz w:val="24"/>
                <w:szCs w:val="24"/>
              </w:rPr>
              <w:t>8</w:t>
            </w:r>
            <w:r w:rsidRPr="00550959">
              <w:rPr>
                <w:rFonts w:ascii="Ubuntu" w:eastAsia="Calibri" w:hAnsi="Ubuntu" w:cs="Times New Roman"/>
                <w:b/>
                <w:sz w:val="24"/>
                <w:szCs w:val="24"/>
              </w:rPr>
              <w:t xml:space="preserve"> </w:t>
            </w:r>
            <w:r w:rsidR="00EB48F9">
              <w:rPr>
                <w:rFonts w:ascii="Ubuntu" w:eastAsia="Calibri" w:hAnsi="Ubuntu" w:cs="Times New Roman"/>
                <w:b/>
                <w:sz w:val="24"/>
                <w:szCs w:val="24"/>
              </w:rPr>
              <w:t>Nov</w:t>
            </w:r>
            <w:r w:rsidRPr="00550959">
              <w:rPr>
                <w:rFonts w:ascii="Ubuntu" w:eastAsia="Calibri" w:hAnsi="Ubuntu" w:cs="Times New Roman"/>
                <w:b/>
                <w:sz w:val="24"/>
                <w:szCs w:val="24"/>
              </w:rPr>
              <w:t>ember 2024</w:t>
            </w:r>
            <w:r w:rsidR="00083BA6">
              <w:rPr>
                <w:rFonts w:ascii="Ubuntu" w:eastAsia="Calibri" w:hAnsi="Ubuntu" w:cs="Times New Roman"/>
                <w:b/>
                <w:sz w:val="24"/>
                <w:szCs w:val="24"/>
              </w:rPr>
              <w:t>)</w:t>
            </w:r>
          </w:p>
        </w:tc>
      </w:tr>
      <w:tr w:rsidR="00A97F17" w:rsidRPr="00E90C65" w14:paraId="0D35B449" w14:textId="77777777" w:rsidTr="6575DECB">
        <w:trPr>
          <w:trHeight w:val="161"/>
        </w:trPr>
        <w:tc>
          <w:tcPr>
            <w:tcW w:w="10065" w:type="dxa"/>
            <w:gridSpan w:val="2"/>
          </w:tcPr>
          <w:p w14:paraId="7F573E29" w14:textId="2EC9FBFE" w:rsidR="00A97F17" w:rsidRPr="00E90C65" w:rsidRDefault="00A97F17" w:rsidP="00A97F17">
            <w:pPr>
              <w:tabs>
                <w:tab w:val="left" w:pos="2552"/>
              </w:tabs>
              <w:spacing w:after="0" w:line="240" w:lineRule="auto"/>
              <w:jc w:val="both"/>
              <w:rPr>
                <w:rFonts w:ascii="Ubuntu" w:eastAsia="Calibri" w:hAnsi="Ubuntu" w:cs="Times New Roman"/>
                <w:sz w:val="24"/>
                <w:szCs w:val="24"/>
              </w:rPr>
            </w:pPr>
            <w:r w:rsidRPr="075A23F6">
              <w:rPr>
                <w:rFonts w:ascii="Ubuntu" w:eastAsia="Calibri" w:hAnsi="Ubuntu" w:cs="Times New Roman"/>
                <w:sz w:val="24"/>
                <w:szCs w:val="24"/>
              </w:rPr>
              <w:t xml:space="preserve">Board </w:t>
            </w:r>
            <w:r w:rsidRPr="075A23F6">
              <w:rPr>
                <w:rFonts w:ascii="Ubuntu" w:eastAsia="Calibri" w:hAnsi="Ubuntu" w:cs="Times New Roman"/>
                <w:b/>
                <w:bCs/>
                <w:sz w:val="24"/>
                <w:szCs w:val="24"/>
              </w:rPr>
              <w:t>approved</w:t>
            </w:r>
            <w:r w:rsidRPr="075A23F6">
              <w:rPr>
                <w:rFonts w:ascii="Ubuntu" w:eastAsia="Calibri" w:hAnsi="Ubuntu" w:cs="Times New Roman"/>
                <w:sz w:val="24"/>
                <w:szCs w:val="24"/>
              </w:rPr>
              <w:t xml:space="preserve"> </w:t>
            </w:r>
            <w:r w:rsidR="002D4998">
              <w:rPr>
                <w:rFonts w:ascii="Ubuntu" w:eastAsia="Calibri" w:hAnsi="Ubuntu" w:cs="Times New Roman"/>
                <w:sz w:val="24"/>
                <w:szCs w:val="24"/>
              </w:rPr>
              <w:t xml:space="preserve">both </w:t>
            </w:r>
            <w:r w:rsidRPr="075A23F6">
              <w:rPr>
                <w:rFonts w:ascii="Ubuntu" w:eastAsia="Calibri" w:hAnsi="Ubuntu" w:cs="Times New Roman"/>
                <w:sz w:val="24"/>
                <w:szCs w:val="24"/>
              </w:rPr>
              <w:t>the Minutes of</w:t>
            </w:r>
            <w:r w:rsidR="00847410">
              <w:rPr>
                <w:rFonts w:ascii="Ubuntu" w:eastAsia="Calibri" w:hAnsi="Ubuntu" w:cs="Times New Roman"/>
                <w:sz w:val="24"/>
                <w:szCs w:val="24"/>
              </w:rPr>
              <w:t xml:space="preserve"> the Board Meeting </w:t>
            </w:r>
            <w:r w:rsidR="002D4998">
              <w:rPr>
                <w:rFonts w:ascii="Ubuntu" w:eastAsia="Calibri" w:hAnsi="Ubuntu" w:cs="Times New Roman"/>
                <w:sz w:val="24"/>
                <w:szCs w:val="24"/>
              </w:rPr>
              <w:t>held on</w:t>
            </w:r>
            <w:r w:rsidRPr="075A23F6">
              <w:rPr>
                <w:rFonts w:ascii="Ubuntu" w:eastAsia="Calibri" w:hAnsi="Ubuntu" w:cs="Times New Roman"/>
                <w:sz w:val="24"/>
                <w:szCs w:val="24"/>
              </w:rPr>
              <w:t xml:space="preserve"> </w:t>
            </w:r>
            <w:r w:rsidR="00EA10C3" w:rsidRPr="075A23F6">
              <w:rPr>
                <w:rFonts w:ascii="Ubuntu" w:eastAsia="Calibri" w:hAnsi="Ubuntu" w:cs="Times New Roman"/>
                <w:sz w:val="24"/>
                <w:szCs w:val="24"/>
              </w:rPr>
              <w:t>2</w:t>
            </w:r>
            <w:r w:rsidR="00EB48F9">
              <w:rPr>
                <w:rFonts w:ascii="Ubuntu" w:eastAsia="Calibri" w:hAnsi="Ubuntu" w:cs="Times New Roman"/>
                <w:sz w:val="24"/>
                <w:szCs w:val="24"/>
              </w:rPr>
              <w:t>8</w:t>
            </w:r>
            <w:r w:rsidR="00847410">
              <w:rPr>
                <w:rFonts w:ascii="Ubuntu" w:eastAsia="Calibri" w:hAnsi="Ubuntu" w:cs="Times New Roman"/>
                <w:sz w:val="24"/>
                <w:szCs w:val="24"/>
              </w:rPr>
              <w:t xml:space="preserve"> </w:t>
            </w:r>
            <w:r w:rsidR="00EB48F9">
              <w:rPr>
                <w:rFonts w:ascii="Ubuntu" w:eastAsia="Calibri" w:hAnsi="Ubuntu" w:cs="Times New Roman"/>
                <w:sz w:val="24"/>
                <w:szCs w:val="24"/>
              </w:rPr>
              <w:t>Nov</w:t>
            </w:r>
            <w:r w:rsidR="00847410">
              <w:rPr>
                <w:rFonts w:ascii="Ubuntu" w:eastAsia="Calibri" w:hAnsi="Ubuntu" w:cs="Times New Roman"/>
                <w:sz w:val="24"/>
                <w:szCs w:val="24"/>
              </w:rPr>
              <w:t xml:space="preserve">ember </w:t>
            </w:r>
            <w:r w:rsidRPr="075A23F6">
              <w:rPr>
                <w:rFonts w:ascii="Ubuntu" w:eastAsia="Calibri" w:hAnsi="Ubuntu" w:cs="Times New Roman"/>
                <w:sz w:val="24"/>
                <w:szCs w:val="24"/>
              </w:rPr>
              <w:t>2024 as accurate records of the meeting</w:t>
            </w:r>
            <w:r w:rsidR="00847410">
              <w:rPr>
                <w:rFonts w:ascii="Ubuntu" w:eastAsia="Calibri" w:hAnsi="Ubuntu" w:cs="Times New Roman"/>
                <w:sz w:val="24"/>
                <w:szCs w:val="24"/>
              </w:rPr>
              <w:t>s</w:t>
            </w:r>
            <w:r w:rsidR="0013347D">
              <w:rPr>
                <w:rFonts w:ascii="Ubuntu" w:eastAsia="Calibri" w:hAnsi="Ubuntu" w:cs="Times New Roman"/>
                <w:sz w:val="24"/>
                <w:szCs w:val="24"/>
              </w:rPr>
              <w:t>.</w:t>
            </w:r>
          </w:p>
          <w:p w14:paraId="0D6849D0" w14:textId="356106C3" w:rsidR="075A23F6" w:rsidRDefault="075A23F6" w:rsidP="075A23F6">
            <w:pPr>
              <w:tabs>
                <w:tab w:val="left" w:pos="2552"/>
              </w:tabs>
              <w:spacing w:after="0" w:line="240" w:lineRule="auto"/>
              <w:jc w:val="both"/>
              <w:rPr>
                <w:rFonts w:ascii="Ubuntu" w:eastAsia="Calibri" w:hAnsi="Ubuntu" w:cs="Times New Roman"/>
                <w:sz w:val="24"/>
                <w:szCs w:val="24"/>
              </w:rPr>
            </w:pPr>
          </w:p>
          <w:p w14:paraId="2908A5EF" w14:textId="5B63ACD4" w:rsidR="00EB48F9" w:rsidRDefault="295CD609" w:rsidP="00EB48F9">
            <w:pPr>
              <w:tabs>
                <w:tab w:val="left" w:pos="2552"/>
              </w:tabs>
              <w:spacing w:after="0" w:line="240" w:lineRule="auto"/>
              <w:jc w:val="both"/>
              <w:rPr>
                <w:rFonts w:ascii="Segoe UI" w:eastAsia="Segoe UI" w:hAnsi="Segoe UI" w:cs="Segoe UI"/>
                <w:color w:val="323130"/>
                <w:sz w:val="21"/>
                <w:szCs w:val="21"/>
              </w:rPr>
            </w:pPr>
            <w:r w:rsidRPr="075A23F6">
              <w:rPr>
                <w:rFonts w:ascii="Ubuntu" w:eastAsia="Calibri" w:hAnsi="Ubuntu" w:cs="Times New Roman"/>
                <w:sz w:val="24"/>
                <w:szCs w:val="24"/>
              </w:rPr>
              <w:t xml:space="preserve">The Board </w:t>
            </w:r>
            <w:r w:rsidRPr="075A23F6">
              <w:rPr>
                <w:rFonts w:ascii="Ubuntu" w:eastAsia="Calibri" w:hAnsi="Ubuntu" w:cs="Times New Roman"/>
                <w:b/>
                <w:bCs/>
                <w:sz w:val="24"/>
                <w:szCs w:val="24"/>
              </w:rPr>
              <w:t>considered</w:t>
            </w:r>
            <w:r w:rsidRPr="075A23F6">
              <w:rPr>
                <w:rFonts w:ascii="Ubuntu" w:eastAsia="Calibri" w:hAnsi="Ubuntu" w:cs="Times New Roman"/>
                <w:sz w:val="24"/>
                <w:szCs w:val="24"/>
              </w:rPr>
              <w:t xml:space="preserve"> the </w:t>
            </w:r>
            <w:r w:rsidR="002C04D1">
              <w:rPr>
                <w:rFonts w:ascii="Ubuntu" w:eastAsia="Calibri" w:hAnsi="Ubuntu" w:cs="Times New Roman"/>
                <w:sz w:val="24"/>
                <w:szCs w:val="24"/>
              </w:rPr>
              <w:t xml:space="preserve">open Actions on the </w:t>
            </w:r>
            <w:r w:rsidRPr="075A23F6">
              <w:rPr>
                <w:rFonts w:ascii="Ubuntu" w:eastAsia="Calibri" w:hAnsi="Ubuntu" w:cs="Times New Roman"/>
                <w:sz w:val="24"/>
                <w:szCs w:val="24"/>
              </w:rPr>
              <w:t>Action Log</w:t>
            </w:r>
            <w:r w:rsidR="0013347D">
              <w:rPr>
                <w:rFonts w:ascii="Ubuntu" w:eastAsia="Calibri" w:hAnsi="Ubuntu" w:cs="Times New Roman"/>
                <w:sz w:val="24"/>
                <w:szCs w:val="24"/>
              </w:rPr>
              <w:t xml:space="preserve"> and </w:t>
            </w:r>
            <w:r w:rsidR="00993C33">
              <w:rPr>
                <w:rFonts w:ascii="Ubuntu" w:eastAsia="Calibri" w:hAnsi="Ubuntu" w:cs="Times New Roman"/>
                <w:sz w:val="24"/>
                <w:szCs w:val="24"/>
              </w:rPr>
              <w:t xml:space="preserve">approved the closure of </w:t>
            </w:r>
            <w:r w:rsidR="0016267A">
              <w:rPr>
                <w:rFonts w:ascii="Ubuntu" w:eastAsia="Calibri" w:hAnsi="Ubuntu" w:cs="Times New Roman"/>
                <w:sz w:val="24"/>
                <w:szCs w:val="24"/>
              </w:rPr>
              <w:t xml:space="preserve">completed actions. </w:t>
            </w:r>
          </w:p>
          <w:p w14:paraId="2E1F98CD" w14:textId="0C1B8D23" w:rsidR="00EB48F9" w:rsidRPr="00E90C65" w:rsidRDefault="00EB48F9" w:rsidP="00EB48F9">
            <w:pPr>
              <w:tabs>
                <w:tab w:val="left" w:pos="2552"/>
              </w:tabs>
              <w:spacing w:after="0" w:line="240" w:lineRule="auto"/>
              <w:jc w:val="both"/>
              <w:rPr>
                <w:rFonts w:ascii="Segoe UI" w:eastAsia="Segoe UI" w:hAnsi="Segoe UI" w:cs="Segoe UI"/>
                <w:color w:val="323130"/>
                <w:sz w:val="21"/>
                <w:szCs w:val="21"/>
              </w:rPr>
            </w:pPr>
          </w:p>
        </w:tc>
      </w:tr>
      <w:tr w:rsidR="00CA5354" w:rsidRPr="00E90C65" w14:paraId="5E36BF88" w14:textId="77777777" w:rsidTr="6575DECB">
        <w:trPr>
          <w:trHeight w:val="161"/>
        </w:trPr>
        <w:tc>
          <w:tcPr>
            <w:tcW w:w="3403" w:type="dxa"/>
            <w:tcBorders>
              <w:right w:val="single" w:sz="4" w:space="0" w:color="auto"/>
            </w:tcBorders>
          </w:tcPr>
          <w:p w14:paraId="7FC98DE6" w14:textId="62D6EB2D" w:rsidR="00CA5354" w:rsidRPr="00E90C65" w:rsidRDefault="00CA5354" w:rsidP="00E90C65">
            <w:pPr>
              <w:tabs>
                <w:tab w:val="left" w:pos="2552"/>
              </w:tabs>
              <w:spacing w:after="0" w:line="240" w:lineRule="auto"/>
              <w:contextualSpacing/>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071BFC">
              <w:rPr>
                <w:rFonts w:ascii="Ubuntu" w:eastAsia="Calibri" w:hAnsi="Ubuntu" w:cs="Times New Roman"/>
                <w:b/>
                <w:sz w:val="24"/>
                <w:szCs w:val="24"/>
              </w:rPr>
              <w:t>4.2</w:t>
            </w:r>
          </w:p>
        </w:tc>
        <w:tc>
          <w:tcPr>
            <w:tcW w:w="6662" w:type="dxa"/>
            <w:tcBorders>
              <w:left w:val="single" w:sz="4" w:space="0" w:color="auto"/>
            </w:tcBorders>
          </w:tcPr>
          <w:p w14:paraId="7255BCBE" w14:textId="341ED182" w:rsidR="00CA5354" w:rsidRPr="00E90C65" w:rsidRDefault="001D6474" w:rsidP="00E90C65">
            <w:pPr>
              <w:tabs>
                <w:tab w:val="left" w:pos="2552"/>
              </w:tabs>
              <w:spacing w:after="0" w:line="240" w:lineRule="auto"/>
              <w:jc w:val="both"/>
              <w:rPr>
                <w:rFonts w:ascii="Ubuntu" w:eastAsia="Calibri" w:hAnsi="Ubuntu" w:cs="Times New Roman"/>
                <w:b/>
                <w:sz w:val="24"/>
                <w:szCs w:val="24"/>
              </w:rPr>
            </w:pPr>
            <w:r w:rsidRPr="001D6474">
              <w:rPr>
                <w:rFonts w:ascii="Ubuntu" w:eastAsia="Calibri" w:hAnsi="Ubuntu" w:cs="Times New Roman"/>
                <w:b/>
                <w:sz w:val="24"/>
                <w:szCs w:val="24"/>
              </w:rPr>
              <w:t>Ratification of Chairs Action / Common Seal</w:t>
            </w:r>
          </w:p>
        </w:tc>
      </w:tr>
      <w:tr w:rsidR="00CA5354" w:rsidRPr="00E90C65" w14:paraId="030FEAA3" w14:textId="77777777" w:rsidTr="6575DECB">
        <w:trPr>
          <w:trHeight w:val="161"/>
        </w:trPr>
        <w:tc>
          <w:tcPr>
            <w:tcW w:w="10065" w:type="dxa"/>
            <w:gridSpan w:val="2"/>
          </w:tcPr>
          <w:p w14:paraId="2BE2875B" w14:textId="0C5D74F4" w:rsidR="001D6474" w:rsidRPr="00667012" w:rsidRDefault="001D6474" w:rsidP="001D6474">
            <w:pPr>
              <w:tabs>
                <w:tab w:val="left" w:pos="1050"/>
              </w:tabs>
              <w:spacing w:after="0" w:line="240" w:lineRule="auto"/>
              <w:jc w:val="both"/>
              <w:rPr>
                <w:rFonts w:ascii="Ubuntu" w:eastAsia="Calibri" w:hAnsi="Ubuntu" w:cs="Times New Roman"/>
                <w:bCs/>
                <w:sz w:val="24"/>
                <w:szCs w:val="24"/>
              </w:rPr>
            </w:pPr>
            <w:r>
              <w:rPr>
                <w:rFonts w:ascii="Ubuntu" w:eastAsia="Calibri" w:hAnsi="Ubuntu" w:cs="Times New Roman"/>
                <w:bCs/>
                <w:sz w:val="24"/>
                <w:szCs w:val="24"/>
              </w:rPr>
              <w:t>B</w:t>
            </w:r>
            <w:r w:rsidRPr="005B0179">
              <w:rPr>
                <w:rFonts w:ascii="Ubuntu" w:eastAsia="Calibri" w:hAnsi="Ubuntu" w:cs="Times New Roman"/>
                <w:bCs/>
                <w:sz w:val="24"/>
                <w:szCs w:val="24"/>
              </w:rPr>
              <w:t>oard</w:t>
            </w:r>
            <w:r>
              <w:rPr>
                <w:rFonts w:ascii="Ubuntu" w:eastAsia="Calibri" w:hAnsi="Ubuntu" w:cs="Times New Roman"/>
                <w:bCs/>
                <w:sz w:val="24"/>
                <w:szCs w:val="24"/>
              </w:rPr>
              <w:t xml:space="preserve"> </w:t>
            </w:r>
            <w:r w:rsidRPr="00415B81">
              <w:rPr>
                <w:rFonts w:ascii="Ubuntu" w:eastAsia="Calibri" w:hAnsi="Ubuntu" w:cs="Times New Roman"/>
                <w:b/>
                <w:sz w:val="24"/>
                <w:szCs w:val="24"/>
              </w:rPr>
              <w:t>noted</w:t>
            </w:r>
            <w:r w:rsidRPr="005B0179">
              <w:rPr>
                <w:rFonts w:ascii="Ubuntu" w:eastAsia="Calibri" w:hAnsi="Ubuntu" w:cs="Times New Roman"/>
                <w:bCs/>
                <w:sz w:val="24"/>
                <w:szCs w:val="24"/>
              </w:rPr>
              <w:t xml:space="preserve"> there </w:t>
            </w:r>
            <w:r w:rsidRPr="00667012">
              <w:rPr>
                <w:rFonts w:ascii="Ubuntu" w:eastAsia="Calibri" w:hAnsi="Ubuntu" w:cs="Times New Roman"/>
                <w:bCs/>
                <w:sz w:val="24"/>
                <w:szCs w:val="24"/>
              </w:rPr>
              <w:t xml:space="preserve">was one occasion where Chairs Action was taken to </w:t>
            </w:r>
            <w:r w:rsidRPr="00667012">
              <w:rPr>
                <w:rFonts w:ascii="Ubuntu" w:eastAsia="Calibri" w:hAnsi="Ubuntu" w:cs="Times New Roman"/>
                <w:b/>
                <w:sz w:val="24"/>
                <w:szCs w:val="24"/>
              </w:rPr>
              <w:t>approve</w:t>
            </w:r>
            <w:r w:rsidRPr="00667012">
              <w:rPr>
                <w:rFonts w:ascii="Ubuntu" w:eastAsia="Calibri" w:hAnsi="Ubuntu" w:cs="Times New Roman"/>
                <w:bCs/>
                <w:sz w:val="24"/>
                <w:szCs w:val="24"/>
              </w:rPr>
              <w:t xml:space="preserve"> </w:t>
            </w:r>
            <w:r w:rsidR="005D7D89" w:rsidRPr="00AF7195">
              <w:rPr>
                <w:rFonts w:ascii="Ubuntu" w:hAnsi="Ubuntu"/>
                <w:szCs w:val="24"/>
              </w:rPr>
              <w:t>a three year call-off contract to Empyrean Digital Limited for the delivery of the Beta phase of the web transformation programme for a total value of £651,953 plus VAT.</w:t>
            </w:r>
          </w:p>
          <w:p w14:paraId="0EB9009A" w14:textId="77777777" w:rsidR="003274D5" w:rsidRPr="00667012" w:rsidRDefault="003274D5" w:rsidP="00041781">
            <w:pPr>
              <w:tabs>
                <w:tab w:val="left" w:pos="1050"/>
              </w:tabs>
              <w:spacing w:after="0" w:line="240" w:lineRule="auto"/>
              <w:jc w:val="both"/>
              <w:rPr>
                <w:rFonts w:ascii="Ubuntu" w:eastAsia="Calibri" w:hAnsi="Ubuntu" w:cs="Times New Roman"/>
                <w:bCs/>
                <w:sz w:val="24"/>
                <w:szCs w:val="24"/>
              </w:rPr>
            </w:pPr>
          </w:p>
          <w:p w14:paraId="03207ABE" w14:textId="6CDE6C02" w:rsidR="001D6474" w:rsidRDefault="001D6474" w:rsidP="00041781">
            <w:pPr>
              <w:tabs>
                <w:tab w:val="left" w:pos="1050"/>
              </w:tabs>
              <w:spacing w:after="0" w:line="240" w:lineRule="auto"/>
              <w:jc w:val="both"/>
              <w:rPr>
                <w:rFonts w:ascii="Ubuntu" w:eastAsia="Calibri" w:hAnsi="Ubuntu" w:cs="Times New Roman"/>
                <w:bCs/>
                <w:sz w:val="24"/>
                <w:szCs w:val="24"/>
              </w:rPr>
            </w:pPr>
            <w:r w:rsidRPr="00667012">
              <w:rPr>
                <w:rFonts w:ascii="Ubuntu" w:eastAsia="Calibri" w:hAnsi="Ubuntu" w:cs="Times New Roman"/>
                <w:bCs/>
                <w:sz w:val="24"/>
                <w:szCs w:val="24"/>
              </w:rPr>
              <w:t xml:space="preserve">Board </w:t>
            </w:r>
            <w:r w:rsidRPr="00041781">
              <w:rPr>
                <w:rFonts w:ascii="Ubuntu" w:eastAsia="Calibri" w:hAnsi="Ubuntu" w:cs="Times New Roman"/>
                <w:bCs/>
                <w:sz w:val="24"/>
                <w:szCs w:val="24"/>
              </w:rPr>
              <w:t>noted</w:t>
            </w:r>
            <w:r w:rsidRPr="00667012">
              <w:rPr>
                <w:rFonts w:ascii="Ubuntu" w:eastAsia="Calibri" w:hAnsi="Ubuntu" w:cs="Times New Roman"/>
                <w:bCs/>
                <w:sz w:val="24"/>
                <w:szCs w:val="24"/>
              </w:rPr>
              <w:t xml:space="preserve"> that there had been no use of</w:t>
            </w:r>
            <w:r w:rsidRPr="005B0179">
              <w:rPr>
                <w:rFonts w:ascii="Ubuntu" w:eastAsia="Calibri" w:hAnsi="Ubuntu" w:cs="Times New Roman"/>
                <w:bCs/>
                <w:sz w:val="24"/>
                <w:szCs w:val="24"/>
              </w:rPr>
              <w:t xml:space="preserve"> the Common Seal to report to the Board</w:t>
            </w:r>
            <w:r>
              <w:rPr>
                <w:rFonts w:ascii="Ubuntu" w:eastAsia="Calibri" w:hAnsi="Ubuntu" w:cs="Times New Roman"/>
                <w:bCs/>
                <w:sz w:val="24"/>
                <w:szCs w:val="24"/>
              </w:rPr>
              <w:t>.</w:t>
            </w:r>
          </w:p>
          <w:p w14:paraId="00156B38" w14:textId="31165E3A" w:rsidR="42681DCF" w:rsidRDefault="42681DCF" w:rsidP="00041781">
            <w:pPr>
              <w:spacing w:after="0" w:line="240" w:lineRule="auto"/>
              <w:contextualSpacing/>
              <w:rPr>
                <w:rFonts w:ascii="Ubuntu" w:eastAsia="Calibri" w:hAnsi="Ubuntu" w:cs="Times New Roman"/>
                <w:sz w:val="24"/>
                <w:szCs w:val="24"/>
              </w:rPr>
            </w:pPr>
          </w:p>
          <w:p w14:paraId="4FA9E880" w14:textId="5700EB57" w:rsidR="00041781" w:rsidRPr="006B75A8" w:rsidRDefault="00041781" w:rsidP="00041781">
            <w:pPr>
              <w:spacing w:after="0" w:line="240" w:lineRule="auto"/>
              <w:jc w:val="both"/>
              <w:rPr>
                <w:rFonts w:ascii="Ubuntu" w:eastAsia="Times New Roman" w:hAnsi="Ubuntu"/>
                <w:szCs w:val="24"/>
              </w:rPr>
            </w:pPr>
            <w:r w:rsidRPr="006B75A8">
              <w:rPr>
                <w:rFonts w:ascii="Ubuntu" w:eastAsia="Times New Roman" w:hAnsi="Ubuntu"/>
                <w:szCs w:val="24"/>
              </w:rPr>
              <w:t>The Board:</w:t>
            </w:r>
          </w:p>
          <w:p w14:paraId="44495B6E" w14:textId="3F76C1CA" w:rsidR="00041781" w:rsidRPr="00AF7195" w:rsidRDefault="00041781" w:rsidP="00041781">
            <w:pPr>
              <w:pStyle w:val="ListParagraph"/>
              <w:numPr>
                <w:ilvl w:val="0"/>
                <w:numId w:val="43"/>
              </w:numPr>
              <w:spacing w:after="0" w:line="240" w:lineRule="auto"/>
              <w:jc w:val="both"/>
              <w:rPr>
                <w:rFonts w:ascii="Ubuntu" w:eastAsia="Times New Roman" w:hAnsi="Ubuntu"/>
                <w:szCs w:val="24"/>
              </w:rPr>
            </w:pPr>
            <w:r w:rsidRPr="00AF7195">
              <w:rPr>
                <w:rFonts w:ascii="Ubuntu" w:eastAsia="Times New Roman" w:hAnsi="Ubuntu"/>
                <w:b/>
                <w:szCs w:val="24"/>
              </w:rPr>
              <w:t>Note</w:t>
            </w:r>
            <w:r>
              <w:rPr>
                <w:rFonts w:ascii="Ubuntu" w:eastAsia="Times New Roman" w:hAnsi="Ubuntu"/>
                <w:b/>
                <w:szCs w:val="24"/>
              </w:rPr>
              <w:t>d</w:t>
            </w:r>
            <w:r w:rsidRPr="00AF7195">
              <w:rPr>
                <w:rFonts w:ascii="Ubuntu" w:eastAsia="Times New Roman" w:hAnsi="Ubuntu"/>
                <w:szCs w:val="24"/>
              </w:rPr>
              <w:t xml:space="preserve"> there was one occasion where Chairs Action was taken;</w:t>
            </w:r>
          </w:p>
          <w:p w14:paraId="4D455823" w14:textId="77777777" w:rsidR="00041781" w:rsidRPr="00AF7195" w:rsidRDefault="00041781" w:rsidP="00041781">
            <w:pPr>
              <w:pStyle w:val="ListParagraph"/>
              <w:numPr>
                <w:ilvl w:val="1"/>
                <w:numId w:val="43"/>
              </w:numPr>
              <w:spacing w:after="0" w:line="240" w:lineRule="auto"/>
              <w:rPr>
                <w:rFonts w:ascii="Ubuntu" w:hAnsi="Ubuntu"/>
                <w:szCs w:val="24"/>
              </w:rPr>
            </w:pPr>
            <w:r w:rsidRPr="00AF7195">
              <w:rPr>
                <w:rFonts w:ascii="Ubuntu" w:hAnsi="Ubuntu"/>
                <w:szCs w:val="24"/>
              </w:rPr>
              <w:t>Approve by Chair’s Action a three year call-off contract to Empyrean Digital Limited for the delivery of the Beta phase of the web transformation programme for a total value of £651,953 plus VAT.</w:t>
            </w:r>
          </w:p>
          <w:p w14:paraId="26332350" w14:textId="4376AC5B" w:rsidR="00041781" w:rsidRPr="00AF7195" w:rsidRDefault="00041781" w:rsidP="00041781">
            <w:pPr>
              <w:pStyle w:val="ListParagraph"/>
              <w:numPr>
                <w:ilvl w:val="0"/>
                <w:numId w:val="43"/>
              </w:numPr>
              <w:spacing w:after="0" w:line="240" w:lineRule="auto"/>
              <w:jc w:val="both"/>
              <w:rPr>
                <w:rFonts w:ascii="Ubuntu" w:hAnsi="Ubuntu"/>
                <w:szCs w:val="24"/>
              </w:rPr>
            </w:pPr>
            <w:r w:rsidRPr="00AF7195">
              <w:rPr>
                <w:rFonts w:ascii="Ubuntu" w:eastAsia="Times New Roman" w:hAnsi="Ubuntu"/>
                <w:b/>
                <w:szCs w:val="24"/>
              </w:rPr>
              <w:lastRenderedPageBreak/>
              <w:t>Note</w:t>
            </w:r>
            <w:r>
              <w:rPr>
                <w:rFonts w:ascii="Ubuntu" w:eastAsia="Times New Roman" w:hAnsi="Ubuntu"/>
                <w:b/>
                <w:szCs w:val="24"/>
              </w:rPr>
              <w:t>d</w:t>
            </w:r>
            <w:r w:rsidRPr="00AF7195">
              <w:rPr>
                <w:rFonts w:ascii="Ubuntu" w:eastAsia="Times New Roman" w:hAnsi="Ubuntu"/>
                <w:szCs w:val="24"/>
              </w:rPr>
              <w:t xml:space="preserve"> that there has been no use of the Common Seal to report to the Board:</w:t>
            </w:r>
          </w:p>
          <w:p w14:paraId="12DE6957" w14:textId="4F4C0D1D" w:rsidR="00041781" w:rsidRPr="00AF7195" w:rsidRDefault="00041781" w:rsidP="00041781">
            <w:pPr>
              <w:pStyle w:val="ListParagraph"/>
              <w:numPr>
                <w:ilvl w:val="0"/>
                <w:numId w:val="43"/>
              </w:numPr>
              <w:spacing w:after="0" w:line="240" w:lineRule="auto"/>
              <w:jc w:val="both"/>
              <w:rPr>
                <w:rFonts w:ascii="Ubuntu" w:hAnsi="Ubuntu"/>
                <w:szCs w:val="24"/>
              </w:rPr>
            </w:pPr>
            <w:r w:rsidRPr="00041781">
              <w:rPr>
                <w:rFonts w:ascii="Ubuntu" w:hAnsi="Ubuntu" w:cs="Arial"/>
                <w:b/>
                <w:bCs/>
                <w:szCs w:val="24"/>
              </w:rPr>
              <w:t>Took</w:t>
            </w:r>
            <w:r w:rsidRPr="00AF7195">
              <w:rPr>
                <w:rFonts w:ascii="Ubuntu" w:eastAsia="Times New Roman" w:hAnsi="Ubuntu"/>
                <w:b/>
                <w:szCs w:val="24"/>
              </w:rPr>
              <w:t xml:space="preserve"> assurance</w:t>
            </w:r>
            <w:r w:rsidRPr="00AF7195">
              <w:rPr>
                <w:rFonts w:ascii="Ubuntu" w:eastAsia="Times New Roman" w:hAnsi="Ubuntu"/>
                <w:szCs w:val="24"/>
              </w:rPr>
              <w:t xml:space="preserve"> that the action was taken in </w:t>
            </w:r>
            <w:r w:rsidRPr="00AF7195">
              <w:rPr>
                <w:rFonts w:ascii="Ubuntu" w:hAnsi="Ubuntu"/>
                <w:szCs w:val="24"/>
              </w:rPr>
              <w:t>accordance with Section 8 of the Standing Orders.</w:t>
            </w:r>
          </w:p>
          <w:p w14:paraId="04A9D9A9" w14:textId="468302DF" w:rsidR="007660F5" w:rsidRPr="00E90C65" w:rsidRDefault="007660F5" w:rsidP="42681DCF">
            <w:pPr>
              <w:spacing w:after="0" w:line="240" w:lineRule="auto"/>
              <w:contextualSpacing/>
              <w:rPr>
                <w:rFonts w:ascii="Ubuntu" w:eastAsia="Calibri" w:hAnsi="Ubuntu" w:cs="Times New Roman"/>
                <w:b/>
                <w:bCs/>
                <w:sz w:val="24"/>
                <w:szCs w:val="24"/>
              </w:rPr>
            </w:pPr>
          </w:p>
        </w:tc>
      </w:tr>
      <w:tr w:rsidR="006B4B79" w:rsidRPr="00E90C65" w14:paraId="6B3158DE" w14:textId="77777777" w:rsidTr="6575DECB">
        <w:trPr>
          <w:trHeight w:val="161"/>
        </w:trPr>
        <w:tc>
          <w:tcPr>
            <w:tcW w:w="3403" w:type="dxa"/>
            <w:tcBorders>
              <w:right w:val="single" w:sz="4" w:space="0" w:color="auto"/>
            </w:tcBorders>
          </w:tcPr>
          <w:p w14:paraId="466DFFC0" w14:textId="55CD5A96" w:rsidR="00652DCC" w:rsidRPr="00E90C65" w:rsidRDefault="00652DCC"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lastRenderedPageBreak/>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962631">
              <w:rPr>
                <w:rFonts w:ascii="Ubuntu" w:eastAsia="Calibri" w:hAnsi="Ubuntu" w:cs="Times New Roman"/>
                <w:b/>
                <w:sz w:val="24"/>
                <w:szCs w:val="24"/>
              </w:rPr>
              <w:t>5</w:t>
            </w:r>
          </w:p>
        </w:tc>
        <w:tc>
          <w:tcPr>
            <w:tcW w:w="6662" w:type="dxa"/>
            <w:tcBorders>
              <w:left w:val="single" w:sz="4" w:space="0" w:color="auto"/>
            </w:tcBorders>
          </w:tcPr>
          <w:p w14:paraId="04F94DFB" w14:textId="5C55579D" w:rsidR="00652DCC" w:rsidRPr="00E90C65" w:rsidRDefault="004A3C1D" w:rsidP="00E90C65">
            <w:pPr>
              <w:tabs>
                <w:tab w:val="left" w:pos="1050"/>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Items for Noting</w:t>
            </w:r>
          </w:p>
        </w:tc>
      </w:tr>
      <w:tr w:rsidR="00DE77E3" w:rsidRPr="00E90C65" w14:paraId="6832B04C" w14:textId="77777777" w:rsidTr="6575DECB">
        <w:trPr>
          <w:trHeight w:val="161"/>
        </w:trPr>
        <w:tc>
          <w:tcPr>
            <w:tcW w:w="3403" w:type="dxa"/>
            <w:tcBorders>
              <w:right w:val="single" w:sz="4" w:space="0" w:color="auto"/>
            </w:tcBorders>
          </w:tcPr>
          <w:p w14:paraId="0F001103" w14:textId="559616BB" w:rsidR="00DE77E3" w:rsidRPr="00E90C65" w:rsidRDefault="00DE77E3"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410522">
              <w:rPr>
                <w:rFonts w:ascii="Ubuntu" w:eastAsia="Calibri" w:hAnsi="Ubuntu" w:cs="Times New Roman"/>
                <w:b/>
                <w:sz w:val="24"/>
                <w:szCs w:val="24"/>
              </w:rPr>
              <w:t>5</w:t>
            </w:r>
            <w:r w:rsidR="004A3C1D" w:rsidRPr="00E90C65">
              <w:rPr>
                <w:rFonts w:ascii="Ubuntu" w:eastAsia="Calibri" w:hAnsi="Ubuntu" w:cs="Times New Roman"/>
                <w:b/>
                <w:sz w:val="24"/>
                <w:szCs w:val="24"/>
              </w:rPr>
              <w:t>.1</w:t>
            </w:r>
          </w:p>
        </w:tc>
        <w:tc>
          <w:tcPr>
            <w:tcW w:w="6662" w:type="dxa"/>
            <w:tcBorders>
              <w:left w:val="single" w:sz="4" w:space="0" w:color="auto"/>
            </w:tcBorders>
          </w:tcPr>
          <w:p w14:paraId="109967E0" w14:textId="57CC3CF3" w:rsidR="00DE77E3" w:rsidRPr="00E90C65" w:rsidRDefault="006E654E"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Private </w:t>
            </w:r>
            <w:r w:rsidR="007D4B36" w:rsidRPr="00E90C65">
              <w:rPr>
                <w:rFonts w:ascii="Ubuntu" w:eastAsia="Calibri" w:hAnsi="Ubuntu" w:cs="Times New Roman"/>
                <w:b/>
                <w:sz w:val="24"/>
                <w:szCs w:val="24"/>
              </w:rPr>
              <w:t>Chair’s Report</w:t>
            </w:r>
          </w:p>
        </w:tc>
      </w:tr>
      <w:tr w:rsidR="00267E13" w:rsidRPr="00E90C65" w14:paraId="36D40A18" w14:textId="77777777" w:rsidTr="6575DECB">
        <w:trPr>
          <w:trHeight w:val="161"/>
        </w:trPr>
        <w:tc>
          <w:tcPr>
            <w:tcW w:w="10065" w:type="dxa"/>
            <w:gridSpan w:val="2"/>
          </w:tcPr>
          <w:p w14:paraId="495FC49B" w14:textId="77777777" w:rsidR="00267E13" w:rsidRPr="00E90C65" w:rsidRDefault="00101395" w:rsidP="00E90C65">
            <w:pPr>
              <w:tabs>
                <w:tab w:val="left" w:pos="2552"/>
              </w:tabs>
              <w:spacing w:after="0" w:line="240" w:lineRule="auto"/>
              <w:jc w:val="both"/>
              <w:rPr>
                <w:rFonts w:ascii="Ubuntu" w:eastAsia="Calibri" w:hAnsi="Ubuntu" w:cs="Times New Roman"/>
                <w:bCs/>
                <w:sz w:val="24"/>
                <w:szCs w:val="24"/>
              </w:rPr>
            </w:pPr>
            <w:r w:rsidRPr="00E90C65">
              <w:rPr>
                <w:rFonts w:ascii="Ubuntu" w:eastAsia="Calibri" w:hAnsi="Ubuntu" w:cs="Times New Roman"/>
                <w:bCs/>
                <w:sz w:val="24"/>
                <w:szCs w:val="24"/>
              </w:rPr>
              <w:t xml:space="preserve">The Board </w:t>
            </w:r>
            <w:r w:rsidRPr="00E90C65">
              <w:rPr>
                <w:rFonts w:ascii="Ubuntu" w:eastAsia="Calibri" w:hAnsi="Ubuntu" w:cs="Times New Roman"/>
                <w:b/>
                <w:sz w:val="24"/>
                <w:szCs w:val="24"/>
              </w:rPr>
              <w:t>noted</w:t>
            </w:r>
            <w:r w:rsidRPr="00E90C65">
              <w:rPr>
                <w:rFonts w:ascii="Ubuntu" w:eastAsia="Calibri" w:hAnsi="Ubuntu" w:cs="Times New Roman"/>
                <w:bCs/>
                <w:sz w:val="24"/>
                <w:szCs w:val="24"/>
              </w:rPr>
              <w:t xml:space="preserve"> the Private Chair’s Report.</w:t>
            </w:r>
          </w:p>
          <w:p w14:paraId="38F1FF18" w14:textId="62270DB2" w:rsidR="00DF3A03" w:rsidRPr="00E90C65" w:rsidRDefault="00DF3A03" w:rsidP="00E90C65">
            <w:pPr>
              <w:tabs>
                <w:tab w:val="left" w:pos="2552"/>
              </w:tabs>
              <w:spacing w:after="0" w:line="240" w:lineRule="auto"/>
              <w:jc w:val="both"/>
              <w:rPr>
                <w:rFonts w:ascii="Ubuntu" w:eastAsia="Calibri" w:hAnsi="Ubuntu" w:cs="Times New Roman"/>
                <w:bCs/>
                <w:sz w:val="24"/>
                <w:szCs w:val="24"/>
              </w:rPr>
            </w:pPr>
          </w:p>
        </w:tc>
      </w:tr>
      <w:tr w:rsidR="00A766C4" w:rsidRPr="00E90C65" w14:paraId="7C51BC79" w14:textId="77777777" w:rsidTr="6575DECB">
        <w:trPr>
          <w:trHeight w:val="161"/>
        </w:trPr>
        <w:tc>
          <w:tcPr>
            <w:tcW w:w="3403" w:type="dxa"/>
            <w:tcBorders>
              <w:right w:val="single" w:sz="4" w:space="0" w:color="auto"/>
            </w:tcBorders>
          </w:tcPr>
          <w:p w14:paraId="0C234FA1" w14:textId="7615DC62" w:rsidR="00A766C4" w:rsidRPr="00E90C65" w:rsidRDefault="00A766C4"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00710690">
              <w:rPr>
                <w:rFonts w:ascii="Ubuntu" w:eastAsia="Calibri" w:hAnsi="Ubuntu" w:cs="Times New Roman"/>
                <w:b/>
                <w:sz w:val="24"/>
                <w:szCs w:val="24"/>
              </w:rPr>
              <w:t>/</w:t>
            </w:r>
            <w:r w:rsidR="00775B23">
              <w:rPr>
                <w:rFonts w:ascii="Ubuntu" w:eastAsia="Calibri" w:hAnsi="Ubuntu" w:cs="Times New Roman"/>
                <w:b/>
                <w:sz w:val="24"/>
                <w:szCs w:val="24"/>
              </w:rPr>
              <w:t>5.2</w:t>
            </w:r>
          </w:p>
        </w:tc>
        <w:tc>
          <w:tcPr>
            <w:tcW w:w="6662" w:type="dxa"/>
            <w:tcBorders>
              <w:left w:val="single" w:sz="4" w:space="0" w:color="auto"/>
            </w:tcBorders>
          </w:tcPr>
          <w:p w14:paraId="41B29D85" w14:textId="3501D5CB" w:rsidR="00A766C4" w:rsidRPr="00E90C65" w:rsidRDefault="00267E13"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Board Forward Plan </w:t>
            </w:r>
          </w:p>
        </w:tc>
      </w:tr>
      <w:tr w:rsidR="00267E13" w:rsidRPr="00E90C65" w14:paraId="109FD194" w14:textId="77777777" w:rsidTr="6575DECB">
        <w:trPr>
          <w:trHeight w:val="161"/>
        </w:trPr>
        <w:tc>
          <w:tcPr>
            <w:tcW w:w="10065" w:type="dxa"/>
            <w:gridSpan w:val="2"/>
          </w:tcPr>
          <w:p w14:paraId="63F20903" w14:textId="77777777" w:rsidR="00267E13" w:rsidRPr="00E90C65" w:rsidRDefault="00101395" w:rsidP="00E90C65">
            <w:pPr>
              <w:tabs>
                <w:tab w:val="left" w:pos="2552"/>
              </w:tabs>
              <w:spacing w:after="0" w:line="240" w:lineRule="auto"/>
              <w:jc w:val="both"/>
              <w:rPr>
                <w:rFonts w:ascii="Ubuntu" w:eastAsia="Calibri" w:hAnsi="Ubuntu" w:cs="Times New Roman"/>
                <w:bCs/>
                <w:sz w:val="24"/>
                <w:szCs w:val="24"/>
              </w:rPr>
            </w:pPr>
            <w:r w:rsidRPr="00E90C65">
              <w:rPr>
                <w:rFonts w:ascii="Ubuntu" w:eastAsia="Calibri" w:hAnsi="Ubuntu" w:cs="Times New Roman"/>
                <w:bCs/>
                <w:sz w:val="24"/>
                <w:szCs w:val="24"/>
              </w:rPr>
              <w:t xml:space="preserve">The Board </w:t>
            </w:r>
            <w:r w:rsidRPr="00E90C65">
              <w:rPr>
                <w:rFonts w:ascii="Ubuntu" w:eastAsia="Calibri" w:hAnsi="Ubuntu" w:cs="Times New Roman"/>
                <w:b/>
                <w:sz w:val="24"/>
                <w:szCs w:val="24"/>
              </w:rPr>
              <w:t>noted</w:t>
            </w:r>
            <w:r w:rsidRPr="00E90C65">
              <w:rPr>
                <w:rFonts w:ascii="Ubuntu" w:eastAsia="Calibri" w:hAnsi="Ubuntu" w:cs="Times New Roman"/>
                <w:bCs/>
                <w:sz w:val="24"/>
                <w:szCs w:val="24"/>
              </w:rPr>
              <w:t xml:space="preserve"> the Board Forward Plan.</w:t>
            </w:r>
          </w:p>
          <w:p w14:paraId="2365BA11" w14:textId="4BF0F7BD" w:rsidR="00DF3A03" w:rsidRPr="00E90C65" w:rsidRDefault="00DF3A03" w:rsidP="00E90C65">
            <w:pPr>
              <w:tabs>
                <w:tab w:val="left" w:pos="2552"/>
              </w:tabs>
              <w:spacing w:after="0" w:line="240" w:lineRule="auto"/>
              <w:jc w:val="both"/>
              <w:rPr>
                <w:rFonts w:ascii="Ubuntu" w:eastAsia="Calibri" w:hAnsi="Ubuntu" w:cs="Times New Roman"/>
                <w:bCs/>
                <w:sz w:val="24"/>
                <w:szCs w:val="24"/>
              </w:rPr>
            </w:pPr>
          </w:p>
        </w:tc>
      </w:tr>
      <w:tr w:rsidR="00A766C4" w:rsidRPr="00E90C65" w14:paraId="543C7543" w14:textId="77777777" w:rsidTr="6575DECB">
        <w:trPr>
          <w:trHeight w:val="161"/>
        </w:trPr>
        <w:tc>
          <w:tcPr>
            <w:tcW w:w="3403" w:type="dxa"/>
            <w:tcBorders>
              <w:right w:val="single" w:sz="4" w:space="0" w:color="auto"/>
            </w:tcBorders>
          </w:tcPr>
          <w:p w14:paraId="64E4D928" w14:textId="0BEFE06F" w:rsidR="00A766C4" w:rsidRPr="00E90C65" w:rsidRDefault="00A766C4"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6F2C1C">
              <w:rPr>
                <w:rFonts w:ascii="Ubuntu" w:eastAsia="Calibri" w:hAnsi="Ubuntu" w:cs="Times New Roman"/>
                <w:b/>
                <w:sz w:val="24"/>
                <w:szCs w:val="24"/>
              </w:rPr>
              <w:t>5</w:t>
            </w:r>
            <w:r w:rsidRPr="00E90C65">
              <w:rPr>
                <w:rFonts w:ascii="Ubuntu" w:eastAsia="Calibri" w:hAnsi="Ubuntu" w:cs="Times New Roman"/>
                <w:b/>
                <w:sz w:val="24"/>
                <w:szCs w:val="24"/>
              </w:rPr>
              <w:t>.3</w:t>
            </w:r>
          </w:p>
        </w:tc>
        <w:tc>
          <w:tcPr>
            <w:tcW w:w="6662" w:type="dxa"/>
            <w:tcBorders>
              <w:left w:val="single" w:sz="4" w:space="0" w:color="auto"/>
            </w:tcBorders>
          </w:tcPr>
          <w:p w14:paraId="3A6BCA4B" w14:textId="02FF90F9" w:rsidR="00A766C4" w:rsidRPr="00E90C65" w:rsidRDefault="00267E13"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Private Board papers</w:t>
            </w:r>
          </w:p>
        </w:tc>
      </w:tr>
      <w:tr w:rsidR="00DE77E3" w:rsidRPr="00E90C65" w14:paraId="45957A36" w14:textId="77777777" w:rsidTr="6575DECB">
        <w:trPr>
          <w:trHeight w:val="161"/>
        </w:trPr>
        <w:tc>
          <w:tcPr>
            <w:tcW w:w="10065" w:type="dxa"/>
            <w:gridSpan w:val="2"/>
          </w:tcPr>
          <w:p w14:paraId="7E7D0C6D" w14:textId="77777777" w:rsidR="00DE77E3" w:rsidRPr="00E90C65" w:rsidRDefault="0060521D" w:rsidP="00E90C65">
            <w:pPr>
              <w:tabs>
                <w:tab w:val="left" w:pos="2552"/>
              </w:tabs>
              <w:spacing w:after="0" w:line="240" w:lineRule="auto"/>
              <w:jc w:val="both"/>
              <w:rPr>
                <w:rFonts w:ascii="Ubuntu" w:eastAsia="Calibri" w:hAnsi="Ubuntu" w:cs="Times New Roman"/>
                <w:bCs/>
                <w:sz w:val="24"/>
                <w:szCs w:val="24"/>
              </w:rPr>
            </w:pPr>
            <w:r w:rsidRPr="00E90C65">
              <w:rPr>
                <w:rFonts w:ascii="Ubuntu" w:eastAsia="Calibri" w:hAnsi="Ubuntu" w:cs="Times New Roman"/>
                <w:bCs/>
                <w:sz w:val="24"/>
                <w:szCs w:val="24"/>
              </w:rPr>
              <w:t xml:space="preserve">None. </w:t>
            </w:r>
          </w:p>
          <w:p w14:paraId="622F246E" w14:textId="3DB49E57" w:rsidR="00DF3A03" w:rsidRPr="00E90C65" w:rsidRDefault="00DF3A03" w:rsidP="00E90C65">
            <w:pPr>
              <w:tabs>
                <w:tab w:val="left" w:pos="2552"/>
              </w:tabs>
              <w:spacing w:after="0" w:line="240" w:lineRule="auto"/>
              <w:jc w:val="both"/>
              <w:rPr>
                <w:rFonts w:ascii="Ubuntu" w:eastAsia="Calibri" w:hAnsi="Ubuntu" w:cs="Times New Roman"/>
                <w:bCs/>
                <w:sz w:val="24"/>
                <w:szCs w:val="24"/>
              </w:rPr>
            </w:pPr>
          </w:p>
        </w:tc>
      </w:tr>
      <w:tr w:rsidR="008E6AF9" w:rsidRPr="00E90C65" w14:paraId="28D04486" w14:textId="77777777" w:rsidTr="6575DECB">
        <w:trPr>
          <w:trHeight w:val="161"/>
        </w:trPr>
        <w:tc>
          <w:tcPr>
            <w:tcW w:w="3403" w:type="dxa"/>
            <w:tcBorders>
              <w:right w:val="single" w:sz="4" w:space="0" w:color="auto"/>
            </w:tcBorders>
          </w:tcPr>
          <w:p w14:paraId="1B78419B" w14:textId="00F2A591" w:rsidR="008E6AF9" w:rsidRPr="00E90C65" w:rsidRDefault="008E6AF9"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Pr>
                <w:rFonts w:ascii="Ubuntu" w:eastAsia="Calibri" w:hAnsi="Ubuntu" w:cs="Times New Roman"/>
                <w:b/>
                <w:sz w:val="24"/>
                <w:szCs w:val="24"/>
              </w:rPr>
              <w:t>2025.01.30</w:t>
            </w:r>
            <w:r w:rsidRPr="00E90C65">
              <w:rPr>
                <w:rFonts w:ascii="Ubuntu" w:eastAsia="Calibri" w:hAnsi="Ubuntu" w:cs="Times New Roman"/>
                <w:b/>
                <w:sz w:val="24"/>
                <w:szCs w:val="24"/>
              </w:rPr>
              <w:t>/</w:t>
            </w:r>
            <w:r>
              <w:rPr>
                <w:rFonts w:ascii="Ubuntu" w:eastAsia="Calibri" w:hAnsi="Ubuntu" w:cs="Times New Roman"/>
                <w:b/>
                <w:sz w:val="24"/>
                <w:szCs w:val="24"/>
              </w:rPr>
              <w:t>5</w:t>
            </w:r>
            <w:r w:rsidRPr="00E90C65">
              <w:rPr>
                <w:rFonts w:ascii="Ubuntu" w:eastAsia="Calibri" w:hAnsi="Ubuntu" w:cs="Times New Roman"/>
                <w:b/>
                <w:sz w:val="24"/>
                <w:szCs w:val="24"/>
              </w:rPr>
              <w:t>.</w:t>
            </w:r>
            <w:r>
              <w:rPr>
                <w:rFonts w:ascii="Ubuntu" w:eastAsia="Calibri" w:hAnsi="Ubuntu" w:cs="Times New Roman"/>
                <w:b/>
                <w:sz w:val="24"/>
                <w:szCs w:val="24"/>
              </w:rPr>
              <w:t>4</w:t>
            </w:r>
          </w:p>
        </w:tc>
        <w:tc>
          <w:tcPr>
            <w:tcW w:w="6662" w:type="dxa"/>
            <w:tcBorders>
              <w:left w:val="single" w:sz="4" w:space="0" w:color="auto"/>
            </w:tcBorders>
          </w:tcPr>
          <w:p w14:paraId="6F79A588" w14:textId="4CDE87F2" w:rsidR="008E6AF9" w:rsidRPr="00E90C65" w:rsidRDefault="00FF0901" w:rsidP="00E90C65">
            <w:pPr>
              <w:tabs>
                <w:tab w:val="left" w:pos="2552"/>
              </w:tabs>
              <w:spacing w:after="0" w:line="240" w:lineRule="auto"/>
              <w:jc w:val="both"/>
              <w:rPr>
                <w:rFonts w:ascii="Ubuntu" w:eastAsia="Calibri" w:hAnsi="Ubuntu" w:cs="Times New Roman"/>
                <w:b/>
                <w:sz w:val="24"/>
                <w:szCs w:val="24"/>
              </w:rPr>
            </w:pPr>
            <w:r w:rsidRPr="00FF0901">
              <w:rPr>
                <w:rFonts w:ascii="Ubuntu" w:eastAsia="Calibri" w:hAnsi="Ubuntu" w:cs="Times New Roman"/>
                <w:b/>
                <w:bCs/>
                <w:sz w:val="24"/>
                <w:szCs w:val="24"/>
              </w:rPr>
              <w:t>Audit Wales Annual Report</w:t>
            </w:r>
          </w:p>
        </w:tc>
      </w:tr>
      <w:tr w:rsidR="008E6AF9" w:rsidRPr="00E90C65" w14:paraId="0B9FCFFD" w14:textId="77777777" w:rsidTr="6575DECB">
        <w:trPr>
          <w:trHeight w:val="161"/>
        </w:trPr>
        <w:tc>
          <w:tcPr>
            <w:tcW w:w="10065" w:type="dxa"/>
            <w:gridSpan w:val="2"/>
          </w:tcPr>
          <w:p w14:paraId="1B76055A" w14:textId="77777777" w:rsidR="008E6AF9" w:rsidRDefault="00041781" w:rsidP="00E90C65">
            <w:pPr>
              <w:tabs>
                <w:tab w:val="left" w:pos="2552"/>
              </w:tabs>
              <w:spacing w:after="0" w:line="240" w:lineRule="auto"/>
              <w:jc w:val="both"/>
              <w:rPr>
                <w:rFonts w:ascii="Ubuntu" w:eastAsia="Calibri" w:hAnsi="Ubuntu" w:cs="Times New Roman"/>
                <w:b/>
                <w:bCs/>
                <w:sz w:val="24"/>
                <w:szCs w:val="24"/>
              </w:rPr>
            </w:pPr>
            <w:r w:rsidRPr="00E90C65">
              <w:rPr>
                <w:rFonts w:ascii="Ubuntu" w:eastAsia="Calibri" w:hAnsi="Ubuntu" w:cs="Times New Roman"/>
                <w:bCs/>
                <w:sz w:val="24"/>
                <w:szCs w:val="24"/>
              </w:rPr>
              <w:t xml:space="preserve">The Board </w:t>
            </w:r>
            <w:r w:rsidRPr="00E90C65">
              <w:rPr>
                <w:rFonts w:ascii="Ubuntu" w:eastAsia="Calibri" w:hAnsi="Ubuntu" w:cs="Times New Roman"/>
                <w:b/>
                <w:sz w:val="24"/>
                <w:szCs w:val="24"/>
              </w:rPr>
              <w:t>noted</w:t>
            </w:r>
            <w:r w:rsidRPr="00E90C65">
              <w:rPr>
                <w:rFonts w:ascii="Ubuntu" w:eastAsia="Calibri" w:hAnsi="Ubuntu" w:cs="Times New Roman"/>
                <w:bCs/>
                <w:sz w:val="24"/>
                <w:szCs w:val="24"/>
              </w:rPr>
              <w:t xml:space="preserve"> the</w:t>
            </w:r>
            <w:r w:rsidRPr="00FF0901">
              <w:rPr>
                <w:rFonts w:ascii="Ubuntu" w:eastAsia="Calibri" w:hAnsi="Ubuntu" w:cs="Times New Roman"/>
                <w:b/>
                <w:bCs/>
                <w:sz w:val="24"/>
                <w:szCs w:val="24"/>
              </w:rPr>
              <w:t xml:space="preserve"> </w:t>
            </w:r>
            <w:r w:rsidRPr="00041781">
              <w:rPr>
                <w:rFonts w:ascii="Ubuntu" w:eastAsia="Calibri" w:hAnsi="Ubuntu" w:cs="Times New Roman"/>
                <w:sz w:val="24"/>
                <w:szCs w:val="24"/>
              </w:rPr>
              <w:t>Audit Wales Annual Report.</w:t>
            </w:r>
          </w:p>
          <w:p w14:paraId="69841829" w14:textId="681C1A3D" w:rsidR="00041781" w:rsidRPr="00E90C65" w:rsidRDefault="00041781" w:rsidP="00E90C65">
            <w:pPr>
              <w:tabs>
                <w:tab w:val="left" w:pos="2552"/>
              </w:tabs>
              <w:spacing w:after="0" w:line="240" w:lineRule="auto"/>
              <w:jc w:val="both"/>
              <w:rPr>
                <w:rFonts w:ascii="Ubuntu" w:eastAsia="Calibri" w:hAnsi="Ubuntu" w:cs="Times New Roman"/>
                <w:b/>
                <w:sz w:val="24"/>
                <w:szCs w:val="24"/>
              </w:rPr>
            </w:pPr>
          </w:p>
        </w:tc>
      </w:tr>
      <w:tr w:rsidR="006B4B79" w:rsidRPr="00E90C65" w14:paraId="405EC079" w14:textId="77777777" w:rsidTr="6575DECB">
        <w:trPr>
          <w:trHeight w:val="161"/>
        </w:trPr>
        <w:tc>
          <w:tcPr>
            <w:tcW w:w="3403" w:type="dxa"/>
            <w:tcBorders>
              <w:right w:val="single" w:sz="4" w:space="0" w:color="auto"/>
            </w:tcBorders>
          </w:tcPr>
          <w:p w14:paraId="09A5A279" w14:textId="69C60D02" w:rsidR="00652DCC" w:rsidRPr="00E90C65" w:rsidRDefault="00652DCC"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 xml:space="preserve">PHW </w:t>
            </w:r>
            <w:r w:rsidR="00194D45">
              <w:rPr>
                <w:rFonts w:ascii="Ubuntu" w:eastAsia="Calibri" w:hAnsi="Ubuntu" w:cs="Times New Roman"/>
                <w:b/>
                <w:sz w:val="24"/>
                <w:szCs w:val="24"/>
              </w:rPr>
              <w:t>2025.01.30</w:t>
            </w:r>
            <w:r w:rsidRPr="00E90C65">
              <w:rPr>
                <w:rFonts w:ascii="Ubuntu" w:eastAsia="Calibri" w:hAnsi="Ubuntu" w:cs="Times New Roman"/>
                <w:b/>
                <w:sz w:val="24"/>
                <w:szCs w:val="24"/>
              </w:rPr>
              <w:t>/</w:t>
            </w:r>
            <w:r w:rsidR="00230DA3">
              <w:rPr>
                <w:rFonts w:ascii="Ubuntu" w:eastAsia="Calibri" w:hAnsi="Ubuntu" w:cs="Times New Roman"/>
                <w:b/>
                <w:sz w:val="24"/>
                <w:szCs w:val="24"/>
              </w:rPr>
              <w:t>6</w:t>
            </w:r>
          </w:p>
        </w:tc>
        <w:tc>
          <w:tcPr>
            <w:tcW w:w="6662" w:type="dxa"/>
            <w:tcBorders>
              <w:left w:val="single" w:sz="4" w:space="0" w:color="auto"/>
            </w:tcBorders>
          </w:tcPr>
          <w:p w14:paraId="3256A0AC" w14:textId="77777777" w:rsidR="00652DCC" w:rsidRPr="00E90C65" w:rsidRDefault="00652DCC" w:rsidP="00E90C65">
            <w:pPr>
              <w:tabs>
                <w:tab w:val="left" w:pos="2552"/>
              </w:tabs>
              <w:spacing w:after="0" w:line="240" w:lineRule="auto"/>
              <w:jc w:val="both"/>
              <w:rPr>
                <w:rFonts w:ascii="Ubuntu" w:eastAsia="Calibri" w:hAnsi="Ubuntu" w:cs="Times New Roman"/>
                <w:b/>
                <w:sz w:val="24"/>
                <w:szCs w:val="24"/>
              </w:rPr>
            </w:pPr>
            <w:r w:rsidRPr="00E90C65">
              <w:rPr>
                <w:rFonts w:ascii="Ubuntu" w:eastAsia="Calibri" w:hAnsi="Ubuntu" w:cs="Times New Roman"/>
                <w:b/>
                <w:sz w:val="24"/>
                <w:szCs w:val="24"/>
              </w:rPr>
              <w:t>Date of Next Formal Meeting of the Board</w:t>
            </w:r>
          </w:p>
        </w:tc>
      </w:tr>
      <w:tr w:rsidR="006B4B79" w:rsidRPr="00E90C65" w14:paraId="69AEEB0F" w14:textId="77777777" w:rsidTr="6575DECB">
        <w:trPr>
          <w:trHeight w:val="161"/>
        </w:trPr>
        <w:tc>
          <w:tcPr>
            <w:tcW w:w="10065" w:type="dxa"/>
            <w:gridSpan w:val="2"/>
          </w:tcPr>
          <w:p w14:paraId="2FDC7478" w14:textId="349B4B04" w:rsidR="003451D2" w:rsidRPr="00293B28" w:rsidRDefault="00FF0901" w:rsidP="00E90C65">
            <w:pPr>
              <w:tabs>
                <w:tab w:val="left" w:pos="2552"/>
              </w:tabs>
              <w:spacing w:after="0" w:line="240" w:lineRule="auto"/>
              <w:jc w:val="both"/>
              <w:rPr>
                <w:rFonts w:ascii="Ubuntu" w:eastAsia="Calibri" w:hAnsi="Ubuntu" w:cs="Times New Roman"/>
                <w:color w:val="000000" w:themeColor="text1"/>
                <w:sz w:val="24"/>
                <w:szCs w:val="24"/>
              </w:rPr>
            </w:pPr>
            <w:r>
              <w:rPr>
                <w:rFonts w:ascii="Ubuntu" w:eastAsia="Calibri" w:hAnsi="Ubuntu" w:cs="Times New Roman"/>
                <w:color w:val="000000" w:themeColor="text1"/>
                <w:sz w:val="24"/>
                <w:szCs w:val="24"/>
              </w:rPr>
              <w:t>PB</w:t>
            </w:r>
            <w:r w:rsidR="00D34DA0" w:rsidRPr="00293B28">
              <w:rPr>
                <w:rFonts w:ascii="Ubuntu" w:eastAsia="Calibri" w:hAnsi="Ubuntu" w:cs="Times New Roman"/>
                <w:color w:val="000000" w:themeColor="text1"/>
                <w:sz w:val="24"/>
                <w:szCs w:val="24"/>
              </w:rPr>
              <w:t xml:space="preserve"> thanked </w:t>
            </w:r>
            <w:r w:rsidR="002B273D" w:rsidRPr="00293B28">
              <w:rPr>
                <w:rFonts w:ascii="Ubuntu" w:eastAsia="Calibri" w:hAnsi="Ubuntu" w:cs="Times New Roman"/>
                <w:color w:val="000000" w:themeColor="text1"/>
                <w:sz w:val="24"/>
                <w:szCs w:val="24"/>
              </w:rPr>
              <w:t xml:space="preserve">everyone for their </w:t>
            </w:r>
            <w:r w:rsidR="003451D2" w:rsidRPr="00293B28">
              <w:rPr>
                <w:rFonts w:ascii="Ubuntu" w:eastAsia="Calibri" w:hAnsi="Ubuntu" w:cs="Times New Roman"/>
                <w:color w:val="000000" w:themeColor="text1"/>
                <w:sz w:val="24"/>
                <w:szCs w:val="24"/>
              </w:rPr>
              <w:t>contributions to the meeting</w:t>
            </w:r>
            <w:r w:rsidR="4225F328" w:rsidRPr="00293B28">
              <w:rPr>
                <w:rFonts w:ascii="Ubuntu" w:eastAsia="Calibri" w:hAnsi="Ubuntu" w:cs="Times New Roman"/>
                <w:color w:val="000000" w:themeColor="text1"/>
                <w:sz w:val="24"/>
                <w:szCs w:val="24"/>
              </w:rPr>
              <w:t>.</w:t>
            </w:r>
          </w:p>
          <w:p w14:paraId="56326632" w14:textId="1CBAF5E4" w:rsidR="00FA5CDE" w:rsidRPr="00293B28" w:rsidRDefault="00FA5CDE" w:rsidP="00E90C65">
            <w:pPr>
              <w:tabs>
                <w:tab w:val="left" w:pos="2552"/>
              </w:tabs>
              <w:spacing w:after="0" w:line="240" w:lineRule="auto"/>
              <w:jc w:val="both"/>
              <w:rPr>
                <w:rFonts w:ascii="Ubuntu" w:eastAsia="Calibri" w:hAnsi="Ubuntu" w:cs="Times New Roman"/>
                <w:color w:val="000000" w:themeColor="text1"/>
                <w:sz w:val="24"/>
                <w:szCs w:val="24"/>
              </w:rPr>
            </w:pPr>
          </w:p>
          <w:p w14:paraId="66877BA8" w14:textId="328D53D1" w:rsidR="00652DCC" w:rsidRPr="00293B28" w:rsidRDefault="00652DCC" w:rsidP="00E90C65">
            <w:pPr>
              <w:tabs>
                <w:tab w:val="left" w:pos="2552"/>
              </w:tabs>
              <w:spacing w:after="0" w:line="240" w:lineRule="auto"/>
              <w:jc w:val="both"/>
              <w:rPr>
                <w:rFonts w:ascii="Ubuntu" w:eastAsia="Calibri" w:hAnsi="Ubuntu" w:cs="Times New Roman"/>
                <w:color w:val="000000" w:themeColor="text1"/>
                <w:sz w:val="24"/>
                <w:szCs w:val="24"/>
              </w:rPr>
            </w:pPr>
            <w:r w:rsidRPr="00293B28">
              <w:rPr>
                <w:rFonts w:ascii="Ubuntu" w:eastAsia="Calibri" w:hAnsi="Ubuntu" w:cs="Times New Roman"/>
                <w:color w:val="000000" w:themeColor="text1"/>
                <w:sz w:val="24"/>
                <w:szCs w:val="24"/>
              </w:rPr>
              <w:t xml:space="preserve">The next meeting would be held on </w:t>
            </w:r>
            <w:r w:rsidR="00FF0901">
              <w:rPr>
                <w:rFonts w:ascii="Ubuntu" w:eastAsia="Calibri" w:hAnsi="Ubuntu" w:cs="Times New Roman"/>
                <w:color w:val="000000" w:themeColor="text1"/>
                <w:sz w:val="24"/>
                <w:szCs w:val="24"/>
              </w:rPr>
              <w:t>26</w:t>
            </w:r>
            <w:r w:rsidR="00BB0411" w:rsidRPr="00293B28">
              <w:rPr>
                <w:rFonts w:ascii="Ubuntu" w:eastAsia="Calibri" w:hAnsi="Ubuntu" w:cs="Times New Roman"/>
                <w:color w:val="000000" w:themeColor="text1"/>
                <w:sz w:val="24"/>
                <w:szCs w:val="24"/>
              </w:rPr>
              <w:t xml:space="preserve"> </w:t>
            </w:r>
            <w:r w:rsidR="00FF0901">
              <w:rPr>
                <w:rFonts w:ascii="Ubuntu" w:eastAsia="Calibri" w:hAnsi="Ubuntu" w:cs="Times New Roman"/>
                <w:color w:val="000000" w:themeColor="text1"/>
                <w:sz w:val="24"/>
                <w:szCs w:val="24"/>
              </w:rPr>
              <w:t>March</w:t>
            </w:r>
            <w:r w:rsidRPr="00293B28">
              <w:rPr>
                <w:rFonts w:ascii="Ubuntu" w:eastAsia="Calibri" w:hAnsi="Ubuntu" w:cs="Times New Roman"/>
                <w:color w:val="000000" w:themeColor="text1"/>
                <w:sz w:val="24"/>
                <w:szCs w:val="24"/>
              </w:rPr>
              <w:t xml:space="preserve"> 202</w:t>
            </w:r>
            <w:r w:rsidR="00BB0411" w:rsidRPr="00293B28">
              <w:rPr>
                <w:rFonts w:ascii="Ubuntu" w:eastAsia="Calibri" w:hAnsi="Ubuntu" w:cs="Times New Roman"/>
                <w:color w:val="000000" w:themeColor="text1"/>
                <w:sz w:val="24"/>
                <w:szCs w:val="24"/>
              </w:rPr>
              <w:t>5</w:t>
            </w:r>
            <w:r w:rsidR="00086ABB" w:rsidRPr="00293B28">
              <w:rPr>
                <w:rFonts w:ascii="Ubuntu" w:eastAsia="Calibri" w:hAnsi="Ubuntu" w:cs="Times New Roman"/>
                <w:color w:val="000000" w:themeColor="text1"/>
                <w:sz w:val="24"/>
                <w:szCs w:val="24"/>
              </w:rPr>
              <w:t xml:space="preserve">. </w:t>
            </w:r>
          </w:p>
          <w:p w14:paraId="769FC0A8" w14:textId="77777777" w:rsidR="00652DCC" w:rsidRPr="00293B28" w:rsidRDefault="00652DCC" w:rsidP="00E90C65">
            <w:pPr>
              <w:tabs>
                <w:tab w:val="left" w:pos="2552"/>
              </w:tabs>
              <w:spacing w:after="0" w:line="240" w:lineRule="auto"/>
              <w:jc w:val="both"/>
              <w:rPr>
                <w:rFonts w:ascii="Ubuntu" w:eastAsia="Calibri" w:hAnsi="Ubuntu" w:cs="Times New Roman"/>
                <w:color w:val="000000" w:themeColor="text1"/>
                <w:sz w:val="24"/>
                <w:szCs w:val="24"/>
              </w:rPr>
            </w:pPr>
          </w:p>
        </w:tc>
      </w:tr>
      <w:tr w:rsidR="006B4B79" w:rsidRPr="00E90C65" w14:paraId="2321DDE6" w14:textId="77777777" w:rsidTr="6575DECB">
        <w:tc>
          <w:tcPr>
            <w:tcW w:w="10065" w:type="dxa"/>
            <w:gridSpan w:val="2"/>
            <w:tcBorders>
              <w:bottom w:val="single" w:sz="4" w:space="0" w:color="auto"/>
            </w:tcBorders>
          </w:tcPr>
          <w:p w14:paraId="767C8C5E" w14:textId="619B5F52" w:rsidR="00652DCC" w:rsidRPr="00293B28" w:rsidRDefault="00652DCC" w:rsidP="00E90C65">
            <w:pPr>
              <w:tabs>
                <w:tab w:val="left" w:pos="2552"/>
              </w:tabs>
              <w:spacing w:after="0" w:line="240" w:lineRule="auto"/>
              <w:jc w:val="center"/>
              <w:rPr>
                <w:rFonts w:ascii="Ubuntu" w:eastAsia="Calibri" w:hAnsi="Ubuntu" w:cs="Times New Roman"/>
                <w:color w:val="000000" w:themeColor="text1"/>
                <w:sz w:val="24"/>
                <w:szCs w:val="24"/>
              </w:rPr>
            </w:pPr>
            <w:r w:rsidRPr="00293B28">
              <w:rPr>
                <w:rFonts w:ascii="Ubuntu" w:eastAsia="Calibri" w:hAnsi="Ubuntu" w:cs="Times New Roman"/>
                <w:color w:val="000000" w:themeColor="text1"/>
                <w:sz w:val="24"/>
                <w:szCs w:val="24"/>
              </w:rPr>
              <w:t xml:space="preserve">The meeting closed at </w:t>
            </w:r>
            <w:r w:rsidR="005C49A4" w:rsidRPr="00293B28">
              <w:rPr>
                <w:rFonts w:ascii="Ubuntu" w:eastAsia="Calibri" w:hAnsi="Ubuntu" w:cs="Times New Roman"/>
                <w:b/>
                <w:bCs/>
                <w:color w:val="000000" w:themeColor="text1"/>
                <w:sz w:val="24"/>
                <w:szCs w:val="24"/>
              </w:rPr>
              <w:t>14:25</w:t>
            </w:r>
          </w:p>
        </w:tc>
      </w:tr>
    </w:tbl>
    <w:p w14:paraId="654A7BD2" w14:textId="77777777" w:rsidR="00101D8D" w:rsidRPr="00E90C65" w:rsidRDefault="00101D8D" w:rsidP="00E90C65">
      <w:pPr>
        <w:tabs>
          <w:tab w:val="left" w:pos="2552"/>
        </w:tabs>
        <w:spacing w:after="0" w:line="240" w:lineRule="auto"/>
        <w:jc w:val="both"/>
        <w:rPr>
          <w:rFonts w:ascii="Ubuntu" w:eastAsia="Calibri" w:hAnsi="Ubuntu" w:cs="Times New Roman"/>
          <w:sz w:val="24"/>
          <w:szCs w:val="24"/>
        </w:rPr>
      </w:pPr>
    </w:p>
    <w:sectPr w:rsidR="00101D8D" w:rsidRPr="00E90C65" w:rsidSect="005B7101">
      <w:headerReference w:type="even" r:id="rId13"/>
      <w:headerReference w:type="default" r:id="rId14"/>
      <w:footerReference w:type="default" r:id="rId15"/>
      <w:headerReference w:type="first" r:id="rId16"/>
      <w:pgSz w:w="11906" w:h="16838"/>
      <w:pgMar w:top="1985" w:right="1440" w:bottom="1079"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5E15" w14:textId="77777777" w:rsidR="00B25CDE" w:rsidRDefault="00B25CDE">
      <w:pPr>
        <w:spacing w:after="0" w:line="240" w:lineRule="auto"/>
      </w:pPr>
      <w:r>
        <w:separator/>
      </w:r>
    </w:p>
  </w:endnote>
  <w:endnote w:type="continuationSeparator" w:id="0">
    <w:p w14:paraId="61AEE53B" w14:textId="77777777" w:rsidR="00B25CDE" w:rsidRDefault="00B25CDE">
      <w:pPr>
        <w:spacing w:after="0" w:line="240" w:lineRule="auto"/>
      </w:pPr>
      <w:r>
        <w:continuationSeparator/>
      </w:r>
    </w:p>
  </w:endnote>
  <w:endnote w:type="continuationNotice" w:id="1">
    <w:p w14:paraId="5A2AE05D" w14:textId="77777777" w:rsidR="00B25CDE" w:rsidRDefault="00B25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3311"/>
      <w:gridCol w:w="3494"/>
      <w:gridCol w:w="2835"/>
    </w:tblGrid>
    <w:tr w:rsidR="00104038" w:rsidRPr="00511AFF" w14:paraId="31226A20" w14:textId="77777777" w:rsidTr="00D33311">
      <w:trPr>
        <w:trHeight w:val="70"/>
      </w:trPr>
      <w:tc>
        <w:tcPr>
          <w:tcW w:w="3311" w:type="dxa"/>
        </w:tcPr>
        <w:p w14:paraId="5FF76EC8" w14:textId="7C7633BA" w:rsidR="00104038" w:rsidRPr="00A008A8" w:rsidRDefault="00104038" w:rsidP="00B57994">
          <w:pPr>
            <w:pStyle w:val="Footer"/>
            <w:tabs>
              <w:tab w:val="right" w:pos="9090"/>
            </w:tabs>
            <w:jc w:val="center"/>
            <w:rPr>
              <w:rFonts w:ascii="Verdana" w:hAnsi="Verdana"/>
              <w:color w:val="FFFFFF" w:themeColor="background1"/>
              <w:sz w:val="20"/>
              <w:highlight w:val="yellow"/>
            </w:rPr>
          </w:pPr>
          <w:r w:rsidRPr="00A008A8">
            <w:rPr>
              <w:rFonts w:ascii="Verdana" w:hAnsi="Verdana"/>
              <w:b/>
              <w:color w:val="FFFFFF" w:themeColor="background1"/>
              <w:sz w:val="20"/>
            </w:rPr>
            <w:t xml:space="preserve">Date:  </w:t>
          </w:r>
          <w:r w:rsidR="008D16C6">
            <w:rPr>
              <w:rFonts w:ascii="Verdana" w:hAnsi="Verdana"/>
              <w:b/>
              <w:color w:val="FFFFFF" w:themeColor="background1"/>
              <w:sz w:val="20"/>
            </w:rPr>
            <w:t>30 January 2025</w:t>
          </w:r>
        </w:p>
      </w:tc>
      <w:tc>
        <w:tcPr>
          <w:tcW w:w="3494" w:type="dxa"/>
        </w:tcPr>
        <w:p w14:paraId="3261CC3E" w14:textId="36FC2B09" w:rsidR="00104038" w:rsidRPr="00A008A8" w:rsidRDefault="00104038" w:rsidP="00B57994">
          <w:pPr>
            <w:pStyle w:val="Footer"/>
            <w:tabs>
              <w:tab w:val="right" w:pos="9090"/>
            </w:tabs>
            <w:jc w:val="center"/>
            <w:rPr>
              <w:rFonts w:ascii="Verdana" w:hAnsi="Verdana"/>
              <w:b/>
              <w:color w:val="FFFFFF" w:themeColor="background1"/>
              <w:sz w:val="20"/>
            </w:rPr>
          </w:pPr>
          <w:r w:rsidRPr="00A008A8">
            <w:rPr>
              <w:rFonts w:ascii="Verdana" w:hAnsi="Verdana"/>
              <w:b/>
              <w:color w:val="FFFFFF" w:themeColor="background1"/>
              <w:sz w:val="20"/>
            </w:rPr>
            <w:t>Version:</w:t>
          </w:r>
          <w:r w:rsidRPr="00A008A8">
            <w:rPr>
              <w:rFonts w:ascii="Verdana" w:hAnsi="Verdana"/>
              <w:color w:val="FFFFFF" w:themeColor="background1"/>
              <w:sz w:val="20"/>
            </w:rPr>
            <w:t xml:space="preserve"> </w:t>
          </w:r>
          <w:r w:rsidR="009F0CAC">
            <w:rPr>
              <w:rFonts w:ascii="Verdana" w:hAnsi="Verdana"/>
              <w:color w:val="FFFFFF" w:themeColor="background1"/>
              <w:sz w:val="20"/>
            </w:rPr>
            <w:t>Un</w:t>
          </w:r>
          <w:r w:rsidR="00A31AF7">
            <w:rPr>
              <w:rFonts w:ascii="Verdana" w:hAnsi="Verdana"/>
              <w:color w:val="FFFFFF" w:themeColor="background1"/>
              <w:sz w:val="20"/>
            </w:rPr>
            <w:t>c</w:t>
          </w:r>
          <w:r w:rsidR="00E24AB1">
            <w:rPr>
              <w:rFonts w:ascii="Verdana" w:hAnsi="Verdana"/>
              <w:color w:val="FFFFFF" w:themeColor="background1"/>
              <w:sz w:val="20"/>
            </w:rPr>
            <w:t>onfirmed</w:t>
          </w:r>
        </w:p>
      </w:tc>
      <w:tc>
        <w:tcPr>
          <w:tcW w:w="2835" w:type="dxa"/>
        </w:tcPr>
        <w:p w14:paraId="6CE53B57" w14:textId="0511B31B" w:rsidR="00104038" w:rsidRPr="00A008A8" w:rsidRDefault="00104038" w:rsidP="00B57994">
          <w:pPr>
            <w:pStyle w:val="Footer"/>
            <w:tabs>
              <w:tab w:val="clear" w:pos="4513"/>
              <w:tab w:val="center" w:pos="4500"/>
              <w:tab w:val="right" w:pos="9090"/>
            </w:tabs>
            <w:jc w:val="center"/>
            <w:rPr>
              <w:rFonts w:ascii="Verdana" w:hAnsi="Verdana"/>
              <w:b/>
              <w:color w:val="FFFFFF" w:themeColor="background1"/>
              <w:sz w:val="20"/>
            </w:rPr>
          </w:pPr>
          <w:r w:rsidRPr="00A008A8">
            <w:rPr>
              <w:rFonts w:ascii="Verdana" w:hAnsi="Verdana"/>
              <w:b/>
              <w:color w:val="FFFFFF" w:themeColor="background1"/>
              <w:sz w:val="20"/>
            </w:rPr>
            <w:t xml:space="preserve">Page: </w:t>
          </w:r>
          <w:r w:rsidRPr="00A008A8">
            <w:rPr>
              <w:rStyle w:val="PageNumber"/>
              <w:rFonts w:ascii="Verdana" w:hAnsi="Verdana"/>
              <w:color w:val="FFFFFF" w:themeColor="background1"/>
              <w:sz w:val="20"/>
            </w:rPr>
            <w:fldChar w:fldCharType="begin"/>
          </w:r>
          <w:r w:rsidRPr="00A008A8">
            <w:rPr>
              <w:rStyle w:val="PageNumber"/>
              <w:rFonts w:ascii="Verdana" w:hAnsi="Verdana"/>
              <w:color w:val="FFFFFF" w:themeColor="background1"/>
              <w:sz w:val="20"/>
            </w:rPr>
            <w:instrText xml:space="preserve"> PAGE </w:instrText>
          </w:r>
          <w:r w:rsidRPr="00A008A8">
            <w:rPr>
              <w:rStyle w:val="PageNumber"/>
              <w:rFonts w:ascii="Verdana" w:hAnsi="Verdana"/>
              <w:color w:val="FFFFFF" w:themeColor="background1"/>
              <w:sz w:val="20"/>
            </w:rPr>
            <w:fldChar w:fldCharType="separate"/>
          </w:r>
          <w:r w:rsidR="00442E6A">
            <w:rPr>
              <w:rStyle w:val="PageNumber"/>
              <w:rFonts w:ascii="Verdana" w:hAnsi="Verdana"/>
              <w:noProof/>
              <w:color w:val="FFFFFF" w:themeColor="background1"/>
              <w:sz w:val="20"/>
            </w:rPr>
            <w:t>10</w:t>
          </w:r>
          <w:r w:rsidRPr="00A008A8">
            <w:rPr>
              <w:rStyle w:val="PageNumber"/>
              <w:rFonts w:ascii="Verdana" w:hAnsi="Verdana"/>
              <w:color w:val="FFFFFF" w:themeColor="background1"/>
              <w:sz w:val="20"/>
            </w:rPr>
            <w:fldChar w:fldCharType="end"/>
          </w:r>
          <w:r w:rsidRPr="00A008A8">
            <w:rPr>
              <w:rStyle w:val="PageNumber"/>
              <w:rFonts w:ascii="Verdana" w:hAnsi="Verdana"/>
              <w:color w:val="FFFFFF" w:themeColor="background1"/>
              <w:sz w:val="20"/>
            </w:rPr>
            <w:t xml:space="preserve"> of </w:t>
          </w:r>
          <w:r w:rsidRPr="00A008A8">
            <w:rPr>
              <w:rStyle w:val="PageNumber"/>
              <w:rFonts w:ascii="Verdana" w:hAnsi="Verdana"/>
              <w:color w:val="FFFFFF" w:themeColor="background1"/>
              <w:sz w:val="20"/>
            </w:rPr>
            <w:fldChar w:fldCharType="begin"/>
          </w:r>
          <w:r w:rsidRPr="00A008A8">
            <w:rPr>
              <w:rStyle w:val="PageNumber"/>
              <w:rFonts w:ascii="Verdana" w:hAnsi="Verdana"/>
              <w:color w:val="FFFFFF" w:themeColor="background1"/>
              <w:sz w:val="20"/>
            </w:rPr>
            <w:instrText xml:space="preserve"> NUMPAGES </w:instrText>
          </w:r>
          <w:r w:rsidRPr="00A008A8">
            <w:rPr>
              <w:rStyle w:val="PageNumber"/>
              <w:rFonts w:ascii="Verdana" w:hAnsi="Verdana"/>
              <w:color w:val="FFFFFF" w:themeColor="background1"/>
              <w:sz w:val="20"/>
            </w:rPr>
            <w:fldChar w:fldCharType="separate"/>
          </w:r>
          <w:r w:rsidR="00442E6A">
            <w:rPr>
              <w:rStyle w:val="PageNumber"/>
              <w:rFonts w:ascii="Verdana" w:hAnsi="Verdana"/>
              <w:noProof/>
              <w:color w:val="FFFFFF" w:themeColor="background1"/>
              <w:sz w:val="20"/>
            </w:rPr>
            <w:t>12</w:t>
          </w:r>
          <w:r w:rsidRPr="00A008A8">
            <w:rPr>
              <w:rStyle w:val="PageNumber"/>
              <w:rFonts w:ascii="Verdana" w:hAnsi="Verdana"/>
              <w:color w:val="FFFFFF" w:themeColor="background1"/>
              <w:sz w:val="20"/>
            </w:rPr>
            <w:fldChar w:fldCharType="end"/>
          </w:r>
        </w:p>
      </w:tc>
    </w:tr>
  </w:tbl>
  <w:p w14:paraId="104E084C" w14:textId="77777777" w:rsidR="00104038" w:rsidRDefault="00104038">
    <w:pPr>
      <w:pStyle w:val="Footer"/>
    </w:pPr>
    <w:r w:rsidRPr="00E80262">
      <w:rPr>
        <w:noProof/>
        <w:color w:val="FFFFFF" w:themeColor="background1"/>
        <w:lang w:eastAsia="en-GB"/>
      </w:rPr>
      <w:drawing>
        <wp:anchor distT="0" distB="0" distL="114300" distR="114300" simplePos="0" relativeHeight="251658241" behindDoc="1" locked="0" layoutInCell="1" allowOverlap="1" wp14:anchorId="1AD42396" wp14:editId="5765E75D">
          <wp:simplePos x="0" y="0"/>
          <wp:positionH relativeFrom="column">
            <wp:posOffset>-920750</wp:posOffset>
          </wp:positionH>
          <wp:positionV relativeFrom="paragraph">
            <wp:posOffset>-213995</wp:posOffset>
          </wp:positionV>
          <wp:extent cx="7560310" cy="1323340"/>
          <wp:effectExtent l="0" t="0" r="254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627F" w14:textId="77777777" w:rsidR="00B25CDE" w:rsidRDefault="00B25CDE">
      <w:pPr>
        <w:spacing w:after="0" w:line="240" w:lineRule="auto"/>
      </w:pPr>
      <w:r>
        <w:separator/>
      </w:r>
    </w:p>
  </w:footnote>
  <w:footnote w:type="continuationSeparator" w:id="0">
    <w:p w14:paraId="3EEB0207" w14:textId="77777777" w:rsidR="00B25CDE" w:rsidRDefault="00B25CDE">
      <w:pPr>
        <w:spacing w:after="0" w:line="240" w:lineRule="auto"/>
      </w:pPr>
      <w:r>
        <w:continuationSeparator/>
      </w:r>
    </w:p>
  </w:footnote>
  <w:footnote w:type="continuationNotice" w:id="1">
    <w:p w14:paraId="628D1551" w14:textId="77777777" w:rsidR="00B25CDE" w:rsidRDefault="00B25C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FD60" w14:textId="77777777" w:rsidR="00104038" w:rsidRDefault="00AE0F42">
    <w:pPr>
      <w:pStyle w:val="Header"/>
    </w:pPr>
    <w:r>
      <w:rPr>
        <w:noProof/>
      </w:rPr>
      <w:pict w14:anchorId="3E672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7922" o:spid="_x0000_s1027" type="#_x0000_t136" style="position:absolute;margin-left:0;margin-top:0;width:565.6pt;height:70.7pt;rotation:315;z-index:-251658238;mso-position-horizontal:center;mso-position-horizontal-relative:margin;mso-position-vertical:center;mso-position-vertical-relative:margin" o:allowincell="f" fillcolor="#7f7f7f [1612]" stroked="f">
          <v:textpath style="font-family:&quot;Verdana&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9" w:type="dxa"/>
      <w:jc w:val="center"/>
      <w:tblLook w:val="01E0" w:firstRow="1" w:lastRow="1" w:firstColumn="1" w:lastColumn="1" w:noHBand="0" w:noVBand="0"/>
    </w:tblPr>
    <w:tblGrid>
      <w:gridCol w:w="4673"/>
      <w:gridCol w:w="5126"/>
    </w:tblGrid>
    <w:tr w:rsidR="00104038" w:rsidRPr="00E82498" w14:paraId="402AC651" w14:textId="77777777" w:rsidTr="00CB787D">
      <w:trPr>
        <w:jc w:val="center"/>
      </w:trPr>
      <w:tc>
        <w:tcPr>
          <w:tcW w:w="4673" w:type="dxa"/>
          <w:vAlign w:val="center"/>
        </w:tcPr>
        <w:p w14:paraId="08530D9B" w14:textId="77777777" w:rsidR="00104038" w:rsidRPr="00623F59" w:rsidRDefault="00104038" w:rsidP="00B57994">
          <w:pPr>
            <w:pStyle w:val="Header"/>
            <w:rPr>
              <w:rFonts w:ascii="Verdana" w:hAnsi="Verdana"/>
              <w:sz w:val="20"/>
            </w:rPr>
          </w:pPr>
          <w:r w:rsidRPr="0094156E">
            <w:rPr>
              <w:rFonts w:ascii="Ubuntu" w:hAnsi="Ubuntu"/>
              <w:noProof/>
              <w:lang w:eastAsia="en-GB"/>
            </w:rPr>
            <mc:AlternateContent>
              <mc:Choice Requires="wpg">
                <w:drawing>
                  <wp:anchor distT="0" distB="0" distL="114300" distR="114300" simplePos="0" relativeHeight="251658240" behindDoc="1" locked="0" layoutInCell="1" allowOverlap="1" wp14:anchorId="16A33290" wp14:editId="0DD76CEC">
                    <wp:simplePos x="0" y="0"/>
                    <wp:positionH relativeFrom="page">
                      <wp:posOffset>-661035</wp:posOffset>
                    </wp:positionH>
                    <wp:positionV relativeFrom="page">
                      <wp:posOffset>-684530</wp:posOffset>
                    </wp:positionV>
                    <wp:extent cx="7560310" cy="1323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http://schemas.openxmlformats.org/drawingml/2006/main" xmlns:pic="http://schemas.openxmlformats.org/drawingml/2006/picture" xmlns:a14="http://schemas.microsoft.com/office/drawing/2010/main">
                <w:pict>
                  <v:group id="Group 1" style="position:absolute;margin-left:-52.05pt;margin-top:-53.9pt;width:595.3pt;height:104.2pt;z-index:-251658240;mso-position-horizontal-relative:page;mso-position-vertical-relative:page" coordsize="11906,2084" o:spid="_x0000_s1026" w14:anchorId="096130D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o:title="" r:id="rId4"/>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o:title="" r:id="rId5"/>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o:title="" r:id="rId6"/>
                      <v:path arrowok="t"/>
                      <o:lock v:ext="edit" aspectratio="f"/>
                    </v:shape>
                    <w10:wrap anchorx="page" anchory="page"/>
                  </v:group>
                </w:pict>
              </mc:Fallback>
            </mc:AlternateContent>
          </w:r>
        </w:p>
      </w:tc>
      <w:tc>
        <w:tcPr>
          <w:tcW w:w="5126" w:type="dxa"/>
        </w:tcPr>
        <w:p w14:paraId="753DAFFF" w14:textId="27675D8D" w:rsidR="00104038" w:rsidRPr="00CB787D" w:rsidRDefault="002C3C90" w:rsidP="00B57994">
          <w:pPr>
            <w:tabs>
              <w:tab w:val="left" w:pos="6795"/>
            </w:tabs>
            <w:spacing w:after="0" w:line="240" w:lineRule="auto"/>
            <w:jc w:val="right"/>
            <w:rPr>
              <w:rFonts w:ascii="Verdana" w:hAnsi="Verdana"/>
              <w:color w:val="FFFFFF" w:themeColor="background1"/>
              <w:sz w:val="20"/>
            </w:rPr>
          </w:pPr>
          <w:r>
            <w:rPr>
              <w:rFonts w:ascii="Verdana" w:hAnsi="Verdana"/>
              <w:color w:val="FFFFFF" w:themeColor="background1"/>
              <w:sz w:val="20"/>
            </w:rPr>
            <w:t>Unconfirmed</w:t>
          </w:r>
          <w:r w:rsidR="00104038" w:rsidRPr="00CB787D">
            <w:rPr>
              <w:rFonts w:ascii="Verdana" w:hAnsi="Verdana"/>
              <w:color w:val="FFFFFF" w:themeColor="background1"/>
              <w:sz w:val="20"/>
            </w:rPr>
            <w:t xml:space="preserve"> Board Meeting Minutes </w:t>
          </w:r>
        </w:p>
        <w:p w14:paraId="5A95CEC8" w14:textId="4A02CE0A" w:rsidR="00104038" w:rsidRPr="00CB787D" w:rsidRDefault="008D16C6" w:rsidP="00B57994">
          <w:pPr>
            <w:tabs>
              <w:tab w:val="left" w:pos="6795"/>
            </w:tabs>
            <w:spacing w:after="0" w:line="240" w:lineRule="auto"/>
            <w:jc w:val="right"/>
            <w:rPr>
              <w:rFonts w:ascii="Verdana" w:hAnsi="Verdana"/>
              <w:color w:val="FFFFFF" w:themeColor="background1"/>
              <w:sz w:val="20"/>
            </w:rPr>
          </w:pPr>
          <w:r>
            <w:rPr>
              <w:rFonts w:ascii="Verdana" w:hAnsi="Verdana"/>
              <w:color w:val="FFFFFF" w:themeColor="background1"/>
              <w:sz w:val="20"/>
            </w:rPr>
            <w:t>30 January 2025</w:t>
          </w:r>
        </w:p>
      </w:tc>
    </w:tr>
  </w:tbl>
  <w:p w14:paraId="4406EE56" w14:textId="77777777" w:rsidR="00104038" w:rsidRDefault="00AE0F42">
    <w:pPr>
      <w:pStyle w:val="Header"/>
    </w:pPr>
    <w:r>
      <w:rPr>
        <w:noProof/>
      </w:rPr>
      <w:pict w14:anchorId="1C7A4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7923" o:spid="_x0000_s1026" type="#_x0000_t136" style="position:absolute;margin-left:0;margin-top:0;width:565.6pt;height:70.7pt;rotation:315;z-index:-251658237;mso-position-horizontal:center;mso-position-horizontal-relative:margin;mso-position-vertical:center;mso-position-vertical-relative:margin" o:allowincell="f" fillcolor="#7f7f7f [1612]" stroked="f">
          <v:textpath style="font-family:&quot;Verdana&quot;;font-size:1pt" string="UNCONFIRM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51CA" w14:textId="77777777" w:rsidR="00104038" w:rsidRDefault="00AE0F42">
    <w:pPr>
      <w:pStyle w:val="Header"/>
    </w:pPr>
    <w:r>
      <w:rPr>
        <w:noProof/>
      </w:rPr>
      <w:pict w14:anchorId="7B69C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67921" o:spid="_x0000_s1025" type="#_x0000_t136" style="position:absolute;margin-left:0;margin-top:0;width:565.6pt;height:70.7pt;rotation:315;z-index:-251658236;mso-position-horizontal:center;mso-position-horizontal-relative:margin;mso-position-vertical:center;mso-position-vertical-relative:margin" o:allowincell="f" fillcolor="#7f7f7f [1612]" stroked="f">
          <v:textpath style="font-family:&quot;Verdana&quot;;font-size:1pt" string="UNCONFIRMED"/>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v3iLjyVL" int2:invalidationBookmarkName="" int2:hashCode="vmAd8l7qkeqvDV" int2:id="OUGjrKA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98D1"/>
    <w:multiLevelType w:val="hybridMultilevel"/>
    <w:tmpl w:val="FFFFFFFF"/>
    <w:lvl w:ilvl="0" w:tplc="F880CCC6">
      <w:start w:val="1"/>
      <w:numFmt w:val="bullet"/>
      <w:lvlText w:val=""/>
      <w:lvlJc w:val="left"/>
      <w:pPr>
        <w:ind w:left="720" w:hanging="360"/>
      </w:pPr>
      <w:rPr>
        <w:rFonts w:ascii="Symbol" w:hAnsi="Symbol" w:hint="default"/>
      </w:rPr>
    </w:lvl>
    <w:lvl w:ilvl="1" w:tplc="45D2E2A4">
      <w:start w:val="1"/>
      <w:numFmt w:val="bullet"/>
      <w:lvlText w:val="o"/>
      <w:lvlJc w:val="left"/>
      <w:pPr>
        <w:ind w:left="1440" w:hanging="360"/>
      </w:pPr>
      <w:rPr>
        <w:rFonts w:ascii="Courier New" w:hAnsi="Courier New" w:hint="default"/>
      </w:rPr>
    </w:lvl>
    <w:lvl w:ilvl="2" w:tplc="3BD02250">
      <w:start w:val="1"/>
      <w:numFmt w:val="bullet"/>
      <w:lvlText w:val=""/>
      <w:lvlJc w:val="left"/>
      <w:pPr>
        <w:ind w:left="2160" w:hanging="360"/>
      </w:pPr>
      <w:rPr>
        <w:rFonts w:ascii="Wingdings" w:hAnsi="Wingdings" w:hint="default"/>
      </w:rPr>
    </w:lvl>
    <w:lvl w:ilvl="3" w:tplc="DF7E71DA">
      <w:start w:val="1"/>
      <w:numFmt w:val="bullet"/>
      <w:lvlText w:val=""/>
      <w:lvlJc w:val="left"/>
      <w:pPr>
        <w:ind w:left="2880" w:hanging="360"/>
      </w:pPr>
      <w:rPr>
        <w:rFonts w:ascii="Symbol" w:hAnsi="Symbol" w:hint="default"/>
      </w:rPr>
    </w:lvl>
    <w:lvl w:ilvl="4" w:tplc="1416002E">
      <w:start w:val="1"/>
      <w:numFmt w:val="bullet"/>
      <w:lvlText w:val="o"/>
      <w:lvlJc w:val="left"/>
      <w:pPr>
        <w:ind w:left="3600" w:hanging="360"/>
      </w:pPr>
      <w:rPr>
        <w:rFonts w:ascii="Courier New" w:hAnsi="Courier New" w:hint="default"/>
      </w:rPr>
    </w:lvl>
    <w:lvl w:ilvl="5" w:tplc="4DF8711E">
      <w:start w:val="1"/>
      <w:numFmt w:val="bullet"/>
      <w:lvlText w:val=""/>
      <w:lvlJc w:val="left"/>
      <w:pPr>
        <w:ind w:left="4320" w:hanging="360"/>
      </w:pPr>
      <w:rPr>
        <w:rFonts w:ascii="Wingdings" w:hAnsi="Wingdings" w:hint="default"/>
      </w:rPr>
    </w:lvl>
    <w:lvl w:ilvl="6" w:tplc="0F488AA6">
      <w:start w:val="1"/>
      <w:numFmt w:val="bullet"/>
      <w:lvlText w:val=""/>
      <w:lvlJc w:val="left"/>
      <w:pPr>
        <w:ind w:left="5040" w:hanging="360"/>
      </w:pPr>
      <w:rPr>
        <w:rFonts w:ascii="Symbol" w:hAnsi="Symbol" w:hint="default"/>
      </w:rPr>
    </w:lvl>
    <w:lvl w:ilvl="7" w:tplc="9B70A47A">
      <w:start w:val="1"/>
      <w:numFmt w:val="bullet"/>
      <w:lvlText w:val="o"/>
      <w:lvlJc w:val="left"/>
      <w:pPr>
        <w:ind w:left="5760" w:hanging="360"/>
      </w:pPr>
      <w:rPr>
        <w:rFonts w:ascii="Courier New" w:hAnsi="Courier New" w:hint="default"/>
      </w:rPr>
    </w:lvl>
    <w:lvl w:ilvl="8" w:tplc="815C0A6A">
      <w:start w:val="1"/>
      <w:numFmt w:val="bullet"/>
      <w:lvlText w:val=""/>
      <w:lvlJc w:val="left"/>
      <w:pPr>
        <w:ind w:left="6480" w:hanging="360"/>
      </w:pPr>
      <w:rPr>
        <w:rFonts w:ascii="Wingdings" w:hAnsi="Wingdings" w:hint="default"/>
      </w:rPr>
    </w:lvl>
  </w:abstractNum>
  <w:abstractNum w:abstractNumId="1" w15:restartNumberingAfterBreak="0">
    <w:nsid w:val="03160AA7"/>
    <w:multiLevelType w:val="hybridMultilevel"/>
    <w:tmpl w:val="290631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B3DD1"/>
    <w:multiLevelType w:val="hybridMultilevel"/>
    <w:tmpl w:val="6662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F0E80"/>
    <w:multiLevelType w:val="hybridMultilevel"/>
    <w:tmpl w:val="012C5A6C"/>
    <w:lvl w:ilvl="0" w:tplc="931ABEB6">
      <w:numFmt w:val="bullet"/>
      <w:lvlText w:val="-"/>
      <w:lvlJc w:val="left"/>
      <w:pPr>
        <w:ind w:left="720" w:hanging="360"/>
      </w:pPr>
      <w:rPr>
        <w:rFonts w:ascii="Ubuntu" w:eastAsia="Calibri" w:hAnsi="Ubuntu"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F78C2"/>
    <w:multiLevelType w:val="hybridMultilevel"/>
    <w:tmpl w:val="1416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37DF0"/>
    <w:multiLevelType w:val="hybridMultilevel"/>
    <w:tmpl w:val="5C22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0F94E"/>
    <w:multiLevelType w:val="hybridMultilevel"/>
    <w:tmpl w:val="02C22688"/>
    <w:lvl w:ilvl="0" w:tplc="A8D21B82">
      <w:start w:val="1"/>
      <w:numFmt w:val="bullet"/>
      <w:lvlText w:val=""/>
      <w:lvlJc w:val="left"/>
      <w:pPr>
        <w:ind w:left="720" w:hanging="360"/>
      </w:pPr>
      <w:rPr>
        <w:rFonts w:ascii="Symbol" w:hAnsi="Symbol" w:hint="default"/>
      </w:rPr>
    </w:lvl>
    <w:lvl w:ilvl="1" w:tplc="D35C199E">
      <w:start w:val="1"/>
      <w:numFmt w:val="bullet"/>
      <w:lvlText w:val="o"/>
      <w:lvlJc w:val="left"/>
      <w:pPr>
        <w:ind w:left="1440" w:hanging="360"/>
      </w:pPr>
      <w:rPr>
        <w:rFonts w:ascii="Courier New" w:hAnsi="Courier New" w:hint="default"/>
      </w:rPr>
    </w:lvl>
    <w:lvl w:ilvl="2" w:tplc="0D40D598">
      <w:start w:val="1"/>
      <w:numFmt w:val="bullet"/>
      <w:lvlText w:val=""/>
      <w:lvlJc w:val="left"/>
      <w:pPr>
        <w:ind w:left="2160" w:hanging="360"/>
      </w:pPr>
      <w:rPr>
        <w:rFonts w:ascii="Wingdings" w:hAnsi="Wingdings" w:hint="default"/>
      </w:rPr>
    </w:lvl>
    <w:lvl w:ilvl="3" w:tplc="CE7286C6">
      <w:start w:val="1"/>
      <w:numFmt w:val="bullet"/>
      <w:lvlText w:val=""/>
      <w:lvlJc w:val="left"/>
      <w:pPr>
        <w:ind w:left="2880" w:hanging="360"/>
      </w:pPr>
      <w:rPr>
        <w:rFonts w:ascii="Symbol" w:hAnsi="Symbol" w:hint="default"/>
      </w:rPr>
    </w:lvl>
    <w:lvl w:ilvl="4" w:tplc="013E25CC">
      <w:start w:val="1"/>
      <w:numFmt w:val="bullet"/>
      <w:lvlText w:val="o"/>
      <w:lvlJc w:val="left"/>
      <w:pPr>
        <w:ind w:left="3600" w:hanging="360"/>
      </w:pPr>
      <w:rPr>
        <w:rFonts w:ascii="Courier New" w:hAnsi="Courier New" w:hint="default"/>
      </w:rPr>
    </w:lvl>
    <w:lvl w:ilvl="5" w:tplc="7026DB94">
      <w:start w:val="1"/>
      <w:numFmt w:val="bullet"/>
      <w:lvlText w:val=""/>
      <w:lvlJc w:val="left"/>
      <w:pPr>
        <w:ind w:left="4320" w:hanging="360"/>
      </w:pPr>
      <w:rPr>
        <w:rFonts w:ascii="Wingdings" w:hAnsi="Wingdings" w:hint="default"/>
      </w:rPr>
    </w:lvl>
    <w:lvl w:ilvl="6" w:tplc="7DD2759C">
      <w:start w:val="1"/>
      <w:numFmt w:val="bullet"/>
      <w:lvlText w:val=""/>
      <w:lvlJc w:val="left"/>
      <w:pPr>
        <w:ind w:left="5040" w:hanging="360"/>
      </w:pPr>
      <w:rPr>
        <w:rFonts w:ascii="Symbol" w:hAnsi="Symbol" w:hint="default"/>
      </w:rPr>
    </w:lvl>
    <w:lvl w:ilvl="7" w:tplc="699050CC">
      <w:start w:val="1"/>
      <w:numFmt w:val="bullet"/>
      <w:lvlText w:val="o"/>
      <w:lvlJc w:val="left"/>
      <w:pPr>
        <w:ind w:left="5760" w:hanging="360"/>
      </w:pPr>
      <w:rPr>
        <w:rFonts w:ascii="Courier New" w:hAnsi="Courier New" w:hint="default"/>
      </w:rPr>
    </w:lvl>
    <w:lvl w:ilvl="8" w:tplc="066836A4">
      <w:start w:val="1"/>
      <w:numFmt w:val="bullet"/>
      <w:lvlText w:val=""/>
      <w:lvlJc w:val="left"/>
      <w:pPr>
        <w:ind w:left="6480" w:hanging="360"/>
      </w:pPr>
      <w:rPr>
        <w:rFonts w:ascii="Wingdings" w:hAnsi="Wingdings" w:hint="default"/>
      </w:rPr>
    </w:lvl>
  </w:abstractNum>
  <w:abstractNum w:abstractNumId="7" w15:restartNumberingAfterBreak="0">
    <w:nsid w:val="15086BB9"/>
    <w:multiLevelType w:val="hybridMultilevel"/>
    <w:tmpl w:val="FFFFFFFF"/>
    <w:lvl w:ilvl="0" w:tplc="D474E32C">
      <w:start w:val="1"/>
      <w:numFmt w:val="bullet"/>
      <w:lvlText w:val=""/>
      <w:lvlJc w:val="left"/>
      <w:pPr>
        <w:ind w:left="720" w:hanging="360"/>
      </w:pPr>
      <w:rPr>
        <w:rFonts w:ascii="Symbol" w:hAnsi="Symbol" w:hint="default"/>
      </w:rPr>
    </w:lvl>
    <w:lvl w:ilvl="1" w:tplc="BD10C96C">
      <w:start w:val="1"/>
      <w:numFmt w:val="bullet"/>
      <w:lvlText w:val="o"/>
      <w:lvlJc w:val="left"/>
      <w:pPr>
        <w:ind w:left="1440" w:hanging="360"/>
      </w:pPr>
      <w:rPr>
        <w:rFonts w:ascii="Courier New" w:hAnsi="Courier New" w:hint="default"/>
      </w:rPr>
    </w:lvl>
    <w:lvl w:ilvl="2" w:tplc="F2486C86">
      <w:start w:val="1"/>
      <w:numFmt w:val="bullet"/>
      <w:lvlText w:val=""/>
      <w:lvlJc w:val="left"/>
      <w:pPr>
        <w:ind w:left="2160" w:hanging="360"/>
      </w:pPr>
      <w:rPr>
        <w:rFonts w:ascii="Wingdings" w:hAnsi="Wingdings" w:hint="default"/>
      </w:rPr>
    </w:lvl>
    <w:lvl w:ilvl="3" w:tplc="D47C2502">
      <w:start w:val="1"/>
      <w:numFmt w:val="bullet"/>
      <w:lvlText w:val=""/>
      <w:lvlJc w:val="left"/>
      <w:pPr>
        <w:ind w:left="2880" w:hanging="360"/>
      </w:pPr>
      <w:rPr>
        <w:rFonts w:ascii="Symbol" w:hAnsi="Symbol" w:hint="default"/>
      </w:rPr>
    </w:lvl>
    <w:lvl w:ilvl="4" w:tplc="3B523714">
      <w:start w:val="1"/>
      <w:numFmt w:val="bullet"/>
      <w:lvlText w:val="o"/>
      <w:lvlJc w:val="left"/>
      <w:pPr>
        <w:ind w:left="3600" w:hanging="360"/>
      </w:pPr>
      <w:rPr>
        <w:rFonts w:ascii="Courier New" w:hAnsi="Courier New" w:hint="default"/>
      </w:rPr>
    </w:lvl>
    <w:lvl w:ilvl="5" w:tplc="89086B1C">
      <w:start w:val="1"/>
      <w:numFmt w:val="bullet"/>
      <w:lvlText w:val=""/>
      <w:lvlJc w:val="left"/>
      <w:pPr>
        <w:ind w:left="4320" w:hanging="360"/>
      </w:pPr>
      <w:rPr>
        <w:rFonts w:ascii="Wingdings" w:hAnsi="Wingdings" w:hint="default"/>
      </w:rPr>
    </w:lvl>
    <w:lvl w:ilvl="6" w:tplc="B4024934">
      <w:start w:val="1"/>
      <w:numFmt w:val="bullet"/>
      <w:lvlText w:val=""/>
      <w:lvlJc w:val="left"/>
      <w:pPr>
        <w:ind w:left="5040" w:hanging="360"/>
      </w:pPr>
      <w:rPr>
        <w:rFonts w:ascii="Symbol" w:hAnsi="Symbol" w:hint="default"/>
      </w:rPr>
    </w:lvl>
    <w:lvl w:ilvl="7" w:tplc="E5A6C260">
      <w:start w:val="1"/>
      <w:numFmt w:val="bullet"/>
      <w:lvlText w:val="o"/>
      <w:lvlJc w:val="left"/>
      <w:pPr>
        <w:ind w:left="5760" w:hanging="360"/>
      </w:pPr>
      <w:rPr>
        <w:rFonts w:ascii="Courier New" w:hAnsi="Courier New" w:hint="default"/>
      </w:rPr>
    </w:lvl>
    <w:lvl w:ilvl="8" w:tplc="4D46E6E2">
      <w:start w:val="1"/>
      <w:numFmt w:val="bullet"/>
      <w:lvlText w:val=""/>
      <w:lvlJc w:val="left"/>
      <w:pPr>
        <w:ind w:left="6480" w:hanging="360"/>
      </w:pPr>
      <w:rPr>
        <w:rFonts w:ascii="Wingdings" w:hAnsi="Wingdings" w:hint="default"/>
      </w:rPr>
    </w:lvl>
  </w:abstractNum>
  <w:abstractNum w:abstractNumId="8" w15:restartNumberingAfterBreak="0">
    <w:nsid w:val="17D63373"/>
    <w:multiLevelType w:val="hybridMultilevel"/>
    <w:tmpl w:val="EB88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B57D4"/>
    <w:multiLevelType w:val="hybridMultilevel"/>
    <w:tmpl w:val="44E8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5729F"/>
    <w:multiLevelType w:val="hybridMultilevel"/>
    <w:tmpl w:val="33D254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9F0C06"/>
    <w:multiLevelType w:val="hybridMultilevel"/>
    <w:tmpl w:val="D548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4680E"/>
    <w:multiLevelType w:val="hybridMultilevel"/>
    <w:tmpl w:val="3C5E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83EE4"/>
    <w:multiLevelType w:val="hybridMultilevel"/>
    <w:tmpl w:val="08A2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00774A"/>
    <w:multiLevelType w:val="hybridMultilevel"/>
    <w:tmpl w:val="22C6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E613B"/>
    <w:multiLevelType w:val="hybridMultilevel"/>
    <w:tmpl w:val="C0CE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B546E"/>
    <w:multiLevelType w:val="hybridMultilevel"/>
    <w:tmpl w:val="FFFFFFFF"/>
    <w:lvl w:ilvl="0" w:tplc="D5883A38">
      <w:start w:val="1"/>
      <w:numFmt w:val="bullet"/>
      <w:lvlText w:val=""/>
      <w:lvlJc w:val="left"/>
      <w:pPr>
        <w:ind w:left="720" w:hanging="360"/>
      </w:pPr>
      <w:rPr>
        <w:rFonts w:ascii="Symbol" w:hAnsi="Symbol" w:hint="default"/>
      </w:rPr>
    </w:lvl>
    <w:lvl w:ilvl="1" w:tplc="0A8AAE78">
      <w:start w:val="1"/>
      <w:numFmt w:val="bullet"/>
      <w:lvlText w:val="o"/>
      <w:lvlJc w:val="left"/>
      <w:pPr>
        <w:ind w:left="1440" w:hanging="360"/>
      </w:pPr>
      <w:rPr>
        <w:rFonts w:ascii="Courier New" w:hAnsi="Courier New" w:hint="default"/>
      </w:rPr>
    </w:lvl>
    <w:lvl w:ilvl="2" w:tplc="CCF6A8FA">
      <w:start w:val="1"/>
      <w:numFmt w:val="bullet"/>
      <w:lvlText w:val=""/>
      <w:lvlJc w:val="left"/>
      <w:pPr>
        <w:ind w:left="2160" w:hanging="360"/>
      </w:pPr>
      <w:rPr>
        <w:rFonts w:ascii="Wingdings" w:hAnsi="Wingdings" w:hint="default"/>
      </w:rPr>
    </w:lvl>
    <w:lvl w:ilvl="3" w:tplc="F09C4C40">
      <w:start w:val="1"/>
      <w:numFmt w:val="bullet"/>
      <w:lvlText w:val=""/>
      <w:lvlJc w:val="left"/>
      <w:pPr>
        <w:ind w:left="2880" w:hanging="360"/>
      </w:pPr>
      <w:rPr>
        <w:rFonts w:ascii="Symbol" w:hAnsi="Symbol" w:hint="default"/>
      </w:rPr>
    </w:lvl>
    <w:lvl w:ilvl="4" w:tplc="B686ABB4">
      <w:start w:val="1"/>
      <w:numFmt w:val="bullet"/>
      <w:lvlText w:val="o"/>
      <w:lvlJc w:val="left"/>
      <w:pPr>
        <w:ind w:left="3600" w:hanging="360"/>
      </w:pPr>
      <w:rPr>
        <w:rFonts w:ascii="Courier New" w:hAnsi="Courier New" w:hint="default"/>
      </w:rPr>
    </w:lvl>
    <w:lvl w:ilvl="5" w:tplc="AC84B358">
      <w:start w:val="1"/>
      <w:numFmt w:val="bullet"/>
      <w:lvlText w:val=""/>
      <w:lvlJc w:val="left"/>
      <w:pPr>
        <w:ind w:left="4320" w:hanging="360"/>
      </w:pPr>
      <w:rPr>
        <w:rFonts w:ascii="Wingdings" w:hAnsi="Wingdings" w:hint="default"/>
      </w:rPr>
    </w:lvl>
    <w:lvl w:ilvl="6" w:tplc="CAB0773E">
      <w:start w:val="1"/>
      <w:numFmt w:val="bullet"/>
      <w:lvlText w:val=""/>
      <w:lvlJc w:val="left"/>
      <w:pPr>
        <w:ind w:left="5040" w:hanging="360"/>
      </w:pPr>
      <w:rPr>
        <w:rFonts w:ascii="Symbol" w:hAnsi="Symbol" w:hint="default"/>
      </w:rPr>
    </w:lvl>
    <w:lvl w:ilvl="7" w:tplc="13CE29D8">
      <w:start w:val="1"/>
      <w:numFmt w:val="bullet"/>
      <w:lvlText w:val="o"/>
      <w:lvlJc w:val="left"/>
      <w:pPr>
        <w:ind w:left="5760" w:hanging="360"/>
      </w:pPr>
      <w:rPr>
        <w:rFonts w:ascii="Courier New" w:hAnsi="Courier New" w:hint="default"/>
      </w:rPr>
    </w:lvl>
    <w:lvl w:ilvl="8" w:tplc="C7E40DEE">
      <w:start w:val="1"/>
      <w:numFmt w:val="bullet"/>
      <w:lvlText w:val=""/>
      <w:lvlJc w:val="left"/>
      <w:pPr>
        <w:ind w:left="6480" w:hanging="360"/>
      </w:pPr>
      <w:rPr>
        <w:rFonts w:ascii="Wingdings" w:hAnsi="Wingdings" w:hint="default"/>
      </w:rPr>
    </w:lvl>
  </w:abstractNum>
  <w:abstractNum w:abstractNumId="17" w15:restartNumberingAfterBreak="0">
    <w:nsid w:val="285746E7"/>
    <w:multiLevelType w:val="hybridMultilevel"/>
    <w:tmpl w:val="AA5C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702D4"/>
    <w:multiLevelType w:val="hybridMultilevel"/>
    <w:tmpl w:val="80B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F6553E"/>
    <w:multiLevelType w:val="hybridMultilevel"/>
    <w:tmpl w:val="EA4E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462549"/>
    <w:multiLevelType w:val="hybridMultilevel"/>
    <w:tmpl w:val="384C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F3EB1"/>
    <w:multiLevelType w:val="hybridMultilevel"/>
    <w:tmpl w:val="2460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E34E3"/>
    <w:multiLevelType w:val="hybridMultilevel"/>
    <w:tmpl w:val="A3F202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8B0DF9"/>
    <w:multiLevelType w:val="hybridMultilevel"/>
    <w:tmpl w:val="A4164A70"/>
    <w:lvl w:ilvl="0" w:tplc="1DA6DC30">
      <w:start w:val="17"/>
      <w:numFmt w:val="bullet"/>
      <w:lvlText w:val="-"/>
      <w:lvlJc w:val="left"/>
      <w:pPr>
        <w:ind w:left="720" w:hanging="360"/>
      </w:pPr>
      <w:rPr>
        <w:rFonts w:ascii="Ubuntu" w:eastAsia="Calibri" w:hAnsi="Ubuntu"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44C19"/>
    <w:multiLevelType w:val="hybridMultilevel"/>
    <w:tmpl w:val="5FB6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F16E0"/>
    <w:multiLevelType w:val="hybridMultilevel"/>
    <w:tmpl w:val="A9605594"/>
    <w:lvl w:ilvl="0" w:tplc="6A861EAA">
      <w:start w:val="1"/>
      <w:numFmt w:val="decimal"/>
      <w:lvlText w:val="%1."/>
      <w:lvlJc w:val="left"/>
      <w:pPr>
        <w:ind w:left="2910" w:hanging="2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19752"/>
    <w:multiLevelType w:val="hybridMultilevel"/>
    <w:tmpl w:val="FFFFFFFF"/>
    <w:lvl w:ilvl="0" w:tplc="C4767F72">
      <w:start w:val="1"/>
      <w:numFmt w:val="bullet"/>
      <w:lvlText w:val=""/>
      <w:lvlJc w:val="left"/>
      <w:pPr>
        <w:ind w:left="720" w:hanging="360"/>
      </w:pPr>
      <w:rPr>
        <w:rFonts w:ascii="Symbol" w:hAnsi="Symbol" w:hint="default"/>
      </w:rPr>
    </w:lvl>
    <w:lvl w:ilvl="1" w:tplc="B7666128">
      <w:start w:val="1"/>
      <w:numFmt w:val="bullet"/>
      <w:lvlText w:val="o"/>
      <w:lvlJc w:val="left"/>
      <w:pPr>
        <w:ind w:left="1440" w:hanging="360"/>
      </w:pPr>
      <w:rPr>
        <w:rFonts w:ascii="Courier New" w:hAnsi="Courier New" w:hint="default"/>
      </w:rPr>
    </w:lvl>
    <w:lvl w:ilvl="2" w:tplc="D9FEA114">
      <w:start w:val="1"/>
      <w:numFmt w:val="bullet"/>
      <w:lvlText w:val=""/>
      <w:lvlJc w:val="left"/>
      <w:pPr>
        <w:ind w:left="2160" w:hanging="360"/>
      </w:pPr>
      <w:rPr>
        <w:rFonts w:ascii="Wingdings" w:hAnsi="Wingdings" w:hint="default"/>
      </w:rPr>
    </w:lvl>
    <w:lvl w:ilvl="3" w:tplc="1C983F8A">
      <w:start w:val="1"/>
      <w:numFmt w:val="bullet"/>
      <w:lvlText w:val=""/>
      <w:lvlJc w:val="left"/>
      <w:pPr>
        <w:ind w:left="2880" w:hanging="360"/>
      </w:pPr>
      <w:rPr>
        <w:rFonts w:ascii="Symbol" w:hAnsi="Symbol" w:hint="default"/>
      </w:rPr>
    </w:lvl>
    <w:lvl w:ilvl="4" w:tplc="144E78F2">
      <w:start w:val="1"/>
      <w:numFmt w:val="bullet"/>
      <w:lvlText w:val="o"/>
      <w:lvlJc w:val="left"/>
      <w:pPr>
        <w:ind w:left="3600" w:hanging="360"/>
      </w:pPr>
      <w:rPr>
        <w:rFonts w:ascii="Courier New" w:hAnsi="Courier New" w:hint="default"/>
      </w:rPr>
    </w:lvl>
    <w:lvl w:ilvl="5" w:tplc="5748F3AE">
      <w:start w:val="1"/>
      <w:numFmt w:val="bullet"/>
      <w:lvlText w:val=""/>
      <w:lvlJc w:val="left"/>
      <w:pPr>
        <w:ind w:left="4320" w:hanging="360"/>
      </w:pPr>
      <w:rPr>
        <w:rFonts w:ascii="Wingdings" w:hAnsi="Wingdings" w:hint="default"/>
      </w:rPr>
    </w:lvl>
    <w:lvl w:ilvl="6" w:tplc="12AC9906">
      <w:start w:val="1"/>
      <w:numFmt w:val="bullet"/>
      <w:lvlText w:val=""/>
      <w:lvlJc w:val="left"/>
      <w:pPr>
        <w:ind w:left="5040" w:hanging="360"/>
      </w:pPr>
      <w:rPr>
        <w:rFonts w:ascii="Symbol" w:hAnsi="Symbol" w:hint="default"/>
      </w:rPr>
    </w:lvl>
    <w:lvl w:ilvl="7" w:tplc="EA16CFBC">
      <w:start w:val="1"/>
      <w:numFmt w:val="bullet"/>
      <w:lvlText w:val="o"/>
      <w:lvlJc w:val="left"/>
      <w:pPr>
        <w:ind w:left="5760" w:hanging="360"/>
      </w:pPr>
      <w:rPr>
        <w:rFonts w:ascii="Courier New" w:hAnsi="Courier New" w:hint="default"/>
      </w:rPr>
    </w:lvl>
    <w:lvl w:ilvl="8" w:tplc="D4A2C276">
      <w:start w:val="1"/>
      <w:numFmt w:val="bullet"/>
      <w:lvlText w:val=""/>
      <w:lvlJc w:val="left"/>
      <w:pPr>
        <w:ind w:left="6480" w:hanging="360"/>
      </w:pPr>
      <w:rPr>
        <w:rFonts w:ascii="Wingdings" w:hAnsi="Wingdings" w:hint="default"/>
      </w:rPr>
    </w:lvl>
  </w:abstractNum>
  <w:abstractNum w:abstractNumId="27" w15:restartNumberingAfterBreak="0">
    <w:nsid w:val="4D585B77"/>
    <w:multiLevelType w:val="hybridMultilevel"/>
    <w:tmpl w:val="60BE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C0CBA"/>
    <w:multiLevelType w:val="hybridMultilevel"/>
    <w:tmpl w:val="BFA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D68DF"/>
    <w:multiLevelType w:val="hybridMultilevel"/>
    <w:tmpl w:val="04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E2CAD"/>
    <w:multiLevelType w:val="hybridMultilevel"/>
    <w:tmpl w:val="496E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24EB1"/>
    <w:multiLevelType w:val="hybridMultilevel"/>
    <w:tmpl w:val="36C2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32ED4"/>
    <w:multiLevelType w:val="hybridMultilevel"/>
    <w:tmpl w:val="4F00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75B19"/>
    <w:multiLevelType w:val="hybridMultilevel"/>
    <w:tmpl w:val="5378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70332"/>
    <w:multiLevelType w:val="hybridMultilevel"/>
    <w:tmpl w:val="BB4A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56520"/>
    <w:multiLevelType w:val="hybridMultilevel"/>
    <w:tmpl w:val="6FE04484"/>
    <w:lvl w:ilvl="0" w:tplc="DE64408A">
      <w:start w:val="3"/>
      <w:numFmt w:val="bullet"/>
      <w:lvlText w:val="-"/>
      <w:lvlJc w:val="left"/>
      <w:pPr>
        <w:ind w:left="720" w:hanging="360"/>
      </w:pPr>
      <w:rPr>
        <w:rFonts w:ascii="Ubuntu" w:eastAsiaTheme="minorHAnsi" w:hAnsi="Ubuntu"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A132D"/>
    <w:multiLevelType w:val="hybridMultilevel"/>
    <w:tmpl w:val="F282E6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9313DC9"/>
    <w:multiLevelType w:val="hybridMultilevel"/>
    <w:tmpl w:val="24041C62"/>
    <w:lvl w:ilvl="0" w:tplc="E30285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E8288F"/>
    <w:multiLevelType w:val="hybridMultilevel"/>
    <w:tmpl w:val="1248CBA4"/>
    <w:lvl w:ilvl="0" w:tplc="05FE4C3C">
      <w:start w:val="1"/>
      <w:numFmt w:val="bullet"/>
      <w:lvlText w:val="·"/>
      <w:lvlJc w:val="left"/>
      <w:pPr>
        <w:ind w:left="720" w:hanging="360"/>
      </w:pPr>
      <w:rPr>
        <w:rFonts w:ascii="Symbol" w:hAnsi="Symbol" w:hint="default"/>
      </w:rPr>
    </w:lvl>
    <w:lvl w:ilvl="1" w:tplc="0FDE1AFA">
      <w:start w:val="1"/>
      <w:numFmt w:val="bullet"/>
      <w:lvlText w:val="o"/>
      <w:lvlJc w:val="left"/>
      <w:pPr>
        <w:ind w:left="1440" w:hanging="360"/>
      </w:pPr>
      <w:rPr>
        <w:rFonts w:ascii="Courier New" w:hAnsi="Courier New" w:hint="default"/>
      </w:rPr>
    </w:lvl>
    <w:lvl w:ilvl="2" w:tplc="3A961556">
      <w:start w:val="1"/>
      <w:numFmt w:val="bullet"/>
      <w:lvlText w:val=""/>
      <w:lvlJc w:val="left"/>
      <w:pPr>
        <w:ind w:left="2160" w:hanging="360"/>
      </w:pPr>
      <w:rPr>
        <w:rFonts w:ascii="Wingdings" w:hAnsi="Wingdings" w:hint="default"/>
      </w:rPr>
    </w:lvl>
    <w:lvl w:ilvl="3" w:tplc="07384B32">
      <w:start w:val="1"/>
      <w:numFmt w:val="bullet"/>
      <w:lvlText w:val=""/>
      <w:lvlJc w:val="left"/>
      <w:pPr>
        <w:ind w:left="2880" w:hanging="360"/>
      </w:pPr>
      <w:rPr>
        <w:rFonts w:ascii="Symbol" w:hAnsi="Symbol" w:hint="default"/>
      </w:rPr>
    </w:lvl>
    <w:lvl w:ilvl="4" w:tplc="2A7AF8EA">
      <w:start w:val="1"/>
      <w:numFmt w:val="bullet"/>
      <w:lvlText w:val="o"/>
      <w:lvlJc w:val="left"/>
      <w:pPr>
        <w:ind w:left="3600" w:hanging="360"/>
      </w:pPr>
      <w:rPr>
        <w:rFonts w:ascii="Courier New" w:hAnsi="Courier New" w:hint="default"/>
      </w:rPr>
    </w:lvl>
    <w:lvl w:ilvl="5" w:tplc="BDB4206E">
      <w:start w:val="1"/>
      <w:numFmt w:val="bullet"/>
      <w:lvlText w:val=""/>
      <w:lvlJc w:val="left"/>
      <w:pPr>
        <w:ind w:left="4320" w:hanging="360"/>
      </w:pPr>
      <w:rPr>
        <w:rFonts w:ascii="Wingdings" w:hAnsi="Wingdings" w:hint="default"/>
      </w:rPr>
    </w:lvl>
    <w:lvl w:ilvl="6" w:tplc="969C5670">
      <w:start w:val="1"/>
      <w:numFmt w:val="bullet"/>
      <w:lvlText w:val=""/>
      <w:lvlJc w:val="left"/>
      <w:pPr>
        <w:ind w:left="5040" w:hanging="360"/>
      </w:pPr>
      <w:rPr>
        <w:rFonts w:ascii="Symbol" w:hAnsi="Symbol" w:hint="default"/>
      </w:rPr>
    </w:lvl>
    <w:lvl w:ilvl="7" w:tplc="6CF205B6">
      <w:start w:val="1"/>
      <w:numFmt w:val="bullet"/>
      <w:lvlText w:val="o"/>
      <w:lvlJc w:val="left"/>
      <w:pPr>
        <w:ind w:left="5760" w:hanging="360"/>
      </w:pPr>
      <w:rPr>
        <w:rFonts w:ascii="Courier New" w:hAnsi="Courier New" w:hint="default"/>
      </w:rPr>
    </w:lvl>
    <w:lvl w:ilvl="8" w:tplc="9304A310">
      <w:start w:val="1"/>
      <w:numFmt w:val="bullet"/>
      <w:lvlText w:val=""/>
      <w:lvlJc w:val="left"/>
      <w:pPr>
        <w:ind w:left="6480" w:hanging="360"/>
      </w:pPr>
      <w:rPr>
        <w:rFonts w:ascii="Wingdings" w:hAnsi="Wingdings" w:hint="default"/>
      </w:rPr>
    </w:lvl>
  </w:abstractNum>
  <w:abstractNum w:abstractNumId="39" w15:restartNumberingAfterBreak="0">
    <w:nsid w:val="77385FBB"/>
    <w:multiLevelType w:val="hybridMultilevel"/>
    <w:tmpl w:val="1FE8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9D7022"/>
    <w:multiLevelType w:val="hybridMultilevel"/>
    <w:tmpl w:val="D8E2DA1E"/>
    <w:lvl w:ilvl="0" w:tplc="C2AA679A">
      <w:numFmt w:val="bullet"/>
      <w:lvlText w:val="-"/>
      <w:lvlJc w:val="left"/>
      <w:pPr>
        <w:ind w:left="720" w:hanging="360"/>
      </w:pPr>
      <w:rPr>
        <w:rFonts w:ascii="Ubuntu" w:eastAsia="Calibri" w:hAnsi="Ubuntu"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824572">
    <w:abstractNumId w:val="38"/>
  </w:num>
  <w:num w:numId="2" w16cid:durableId="1636251873">
    <w:abstractNumId w:val="6"/>
  </w:num>
  <w:num w:numId="3" w16cid:durableId="1162745374">
    <w:abstractNumId w:val="26"/>
  </w:num>
  <w:num w:numId="4" w16cid:durableId="697122205">
    <w:abstractNumId w:val="16"/>
  </w:num>
  <w:num w:numId="5" w16cid:durableId="981537849">
    <w:abstractNumId w:val="0"/>
  </w:num>
  <w:num w:numId="6" w16cid:durableId="982779676">
    <w:abstractNumId w:val="7"/>
  </w:num>
  <w:num w:numId="7" w16cid:durableId="2002810042">
    <w:abstractNumId w:val="36"/>
  </w:num>
  <w:num w:numId="8" w16cid:durableId="413161386">
    <w:abstractNumId w:val="35"/>
  </w:num>
  <w:num w:numId="9" w16cid:durableId="1852644418">
    <w:abstractNumId w:val="10"/>
  </w:num>
  <w:num w:numId="10" w16cid:durableId="930356313">
    <w:abstractNumId w:val="20"/>
  </w:num>
  <w:num w:numId="11" w16cid:durableId="398404374">
    <w:abstractNumId w:val="39"/>
  </w:num>
  <w:num w:numId="12" w16cid:durableId="2053652034">
    <w:abstractNumId w:val="21"/>
  </w:num>
  <w:num w:numId="13" w16cid:durableId="818806791">
    <w:abstractNumId w:val="32"/>
  </w:num>
  <w:num w:numId="14" w16cid:durableId="611475125">
    <w:abstractNumId w:val="9"/>
  </w:num>
  <w:num w:numId="15" w16cid:durableId="1405420903">
    <w:abstractNumId w:val="25"/>
  </w:num>
  <w:num w:numId="16" w16cid:durableId="11566607">
    <w:abstractNumId w:val="3"/>
  </w:num>
  <w:num w:numId="17" w16cid:durableId="883099044">
    <w:abstractNumId w:val="40"/>
  </w:num>
  <w:num w:numId="18" w16cid:durableId="467552035">
    <w:abstractNumId w:val="22"/>
  </w:num>
  <w:num w:numId="19" w16cid:durableId="111166906">
    <w:abstractNumId w:val="2"/>
  </w:num>
  <w:num w:numId="20" w16cid:durableId="1206599344">
    <w:abstractNumId w:val="15"/>
  </w:num>
  <w:num w:numId="21" w16cid:durableId="1797946533">
    <w:abstractNumId w:val="28"/>
  </w:num>
  <w:num w:numId="22" w16cid:durableId="482282931">
    <w:abstractNumId w:val="36"/>
  </w:num>
  <w:num w:numId="23" w16cid:durableId="816534649">
    <w:abstractNumId w:val="2"/>
  </w:num>
  <w:num w:numId="24" w16cid:durableId="1409881416">
    <w:abstractNumId w:val="11"/>
  </w:num>
  <w:num w:numId="25" w16cid:durableId="1857226881">
    <w:abstractNumId w:val="4"/>
  </w:num>
  <w:num w:numId="26" w16cid:durableId="2071539891">
    <w:abstractNumId w:val="23"/>
  </w:num>
  <w:num w:numId="27" w16cid:durableId="1729257295">
    <w:abstractNumId w:val="1"/>
  </w:num>
  <w:num w:numId="28" w16cid:durableId="181163974">
    <w:abstractNumId w:val="13"/>
  </w:num>
  <w:num w:numId="29" w16cid:durableId="1929540454">
    <w:abstractNumId w:val="29"/>
  </w:num>
  <w:num w:numId="30" w16cid:durableId="1485928392">
    <w:abstractNumId w:val="5"/>
  </w:num>
  <w:num w:numId="31" w16cid:durableId="175967364">
    <w:abstractNumId w:val="30"/>
  </w:num>
  <w:num w:numId="32" w16cid:durableId="129829382">
    <w:abstractNumId w:val="24"/>
  </w:num>
  <w:num w:numId="33" w16cid:durableId="1820997796">
    <w:abstractNumId w:val="19"/>
  </w:num>
  <w:num w:numId="34" w16cid:durableId="39788236">
    <w:abstractNumId w:val="14"/>
  </w:num>
  <w:num w:numId="35" w16cid:durableId="1882395489">
    <w:abstractNumId w:val="17"/>
  </w:num>
  <w:num w:numId="36" w16cid:durableId="501625766">
    <w:abstractNumId w:val="18"/>
  </w:num>
  <w:num w:numId="37" w16cid:durableId="233787177">
    <w:abstractNumId w:val="12"/>
  </w:num>
  <w:num w:numId="38" w16cid:durableId="974525753">
    <w:abstractNumId w:val="27"/>
  </w:num>
  <w:num w:numId="39" w16cid:durableId="252015412">
    <w:abstractNumId w:val="31"/>
  </w:num>
  <w:num w:numId="40" w16cid:durableId="264504632">
    <w:abstractNumId w:val="34"/>
  </w:num>
  <w:num w:numId="41" w16cid:durableId="1342852543">
    <w:abstractNumId w:val="33"/>
  </w:num>
  <w:num w:numId="42" w16cid:durableId="1726374408">
    <w:abstractNumId w:val="8"/>
  </w:num>
  <w:num w:numId="43" w16cid:durableId="1601449101">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8D"/>
    <w:rsid w:val="000011A7"/>
    <w:rsid w:val="00003053"/>
    <w:rsid w:val="000032B5"/>
    <w:rsid w:val="000033DA"/>
    <w:rsid w:val="000033E4"/>
    <w:rsid w:val="00004811"/>
    <w:rsid w:val="00006082"/>
    <w:rsid w:val="00006B41"/>
    <w:rsid w:val="000132B9"/>
    <w:rsid w:val="000136BB"/>
    <w:rsid w:val="000137C3"/>
    <w:rsid w:val="0001472E"/>
    <w:rsid w:val="00015468"/>
    <w:rsid w:val="00015DED"/>
    <w:rsid w:val="00016040"/>
    <w:rsid w:val="00016884"/>
    <w:rsid w:val="000172D5"/>
    <w:rsid w:val="000175A3"/>
    <w:rsid w:val="000177A2"/>
    <w:rsid w:val="000200F2"/>
    <w:rsid w:val="00021DD1"/>
    <w:rsid w:val="000223A5"/>
    <w:rsid w:val="00022A5F"/>
    <w:rsid w:val="00022B93"/>
    <w:rsid w:val="00022CD7"/>
    <w:rsid w:val="00023484"/>
    <w:rsid w:val="000235DD"/>
    <w:rsid w:val="000255E6"/>
    <w:rsid w:val="000272B5"/>
    <w:rsid w:val="00027AFE"/>
    <w:rsid w:val="00027F8D"/>
    <w:rsid w:val="000302BB"/>
    <w:rsid w:val="00030511"/>
    <w:rsid w:val="00031C2E"/>
    <w:rsid w:val="0003443E"/>
    <w:rsid w:val="00034B57"/>
    <w:rsid w:val="00035129"/>
    <w:rsid w:val="000352E7"/>
    <w:rsid w:val="00035B94"/>
    <w:rsid w:val="00035E94"/>
    <w:rsid w:val="00036179"/>
    <w:rsid w:val="00036776"/>
    <w:rsid w:val="0003719C"/>
    <w:rsid w:val="0003771C"/>
    <w:rsid w:val="00037C00"/>
    <w:rsid w:val="00037D59"/>
    <w:rsid w:val="00040157"/>
    <w:rsid w:val="00041781"/>
    <w:rsid w:val="0004293D"/>
    <w:rsid w:val="00042C9A"/>
    <w:rsid w:val="00042E81"/>
    <w:rsid w:val="00043B72"/>
    <w:rsid w:val="0004461F"/>
    <w:rsid w:val="00044EF8"/>
    <w:rsid w:val="00045A08"/>
    <w:rsid w:val="00045DAC"/>
    <w:rsid w:val="00046A17"/>
    <w:rsid w:val="00051538"/>
    <w:rsid w:val="00052C14"/>
    <w:rsid w:val="0005343F"/>
    <w:rsid w:val="00054661"/>
    <w:rsid w:val="000549C8"/>
    <w:rsid w:val="00056505"/>
    <w:rsid w:val="000566EE"/>
    <w:rsid w:val="000573F1"/>
    <w:rsid w:val="00060BD7"/>
    <w:rsid w:val="00060BF1"/>
    <w:rsid w:val="000625C9"/>
    <w:rsid w:val="000631A4"/>
    <w:rsid w:val="0006467A"/>
    <w:rsid w:val="00065ED4"/>
    <w:rsid w:val="00067ACC"/>
    <w:rsid w:val="0007096C"/>
    <w:rsid w:val="000710FB"/>
    <w:rsid w:val="0007184B"/>
    <w:rsid w:val="00071BFC"/>
    <w:rsid w:val="0007207C"/>
    <w:rsid w:val="00073772"/>
    <w:rsid w:val="00074A2B"/>
    <w:rsid w:val="00074D71"/>
    <w:rsid w:val="00075FD3"/>
    <w:rsid w:val="00077B94"/>
    <w:rsid w:val="000816FF"/>
    <w:rsid w:val="00081A83"/>
    <w:rsid w:val="00082E28"/>
    <w:rsid w:val="0008324B"/>
    <w:rsid w:val="00083BA6"/>
    <w:rsid w:val="00084445"/>
    <w:rsid w:val="00084918"/>
    <w:rsid w:val="00084DE7"/>
    <w:rsid w:val="00085231"/>
    <w:rsid w:val="00086819"/>
    <w:rsid w:val="00086ABB"/>
    <w:rsid w:val="00086AF4"/>
    <w:rsid w:val="00087FE6"/>
    <w:rsid w:val="00091C35"/>
    <w:rsid w:val="00092C2A"/>
    <w:rsid w:val="00093945"/>
    <w:rsid w:val="000964B0"/>
    <w:rsid w:val="0009769B"/>
    <w:rsid w:val="000A0349"/>
    <w:rsid w:val="000A0B3E"/>
    <w:rsid w:val="000A1B35"/>
    <w:rsid w:val="000A1E0A"/>
    <w:rsid w:val="000A2213"/>
    <w:rsid w:val="000A237C"/>
    <w:rsid w:val="000A2839"/>
    <w:rsid w:val="000A2D65"/>
    <w:rsid w:val="000A2E5C"/>
    <w:rsid w:val="000A47DF"/>
    <w:rsid w:val="000A4EDA"/>
    <w:rsid w:val="000A6297"/>
    <w:rsid w:val="000A72B9"/>
    <w:rsid w:val="000A762F"/>
    <w:rsid w:val="000A7895"/>
    <w:rsid w:val="000B006B"/>
    <w:rsid w:val="000B0307"/>
    <w:rsid w:val="000B0F3A"/>
    <w:rsid w:val="000B247B"/>
    <w:rsid w:val="000B24B1"/>
    <w:rsid w:val="000B33FE"/>
    <w:rsid w:val="000B413D"/>
    <w:rsid w:val="000B42B9"/>
    <w:rsid w:val="000B471A"/>
    <w:rsid w:val="000B4A20"/>
    <w:rsid w:val="000B5C8E"/>
    <w:rsid w:val="000B6ABC"/>
    <w:rsid w:val="000B734B"/>
    <w:rsid w:val="000B7368"/>
    <w:rsid w:val="000B7572"/>
    <w:rsid w:val="000B778A"/>
    <w:rsid w:val="000B7922"/>
    <w:rsid w:val="000B7968"/>
    <w:rsid w:val="000C02F2"/>
    <w:rsid w:val="000C1ACE"/>
    <w:rsid w:val="000C1D4C"/>
    <w:rsid w:val="000C2B9D"/>
    <w:rsid w:val="000C3C68"/>
    <w:rsid w:val="000C41B7"/>
    <w:rsid w:val="000C45F5"/>
    <w:rsid w:val="000C4840"/>
    <w:rsid w:val="000C4C11"/>
    <w:rsid w:val="000C4E70"/>
    <w:rsid w:val="000C5554"/>
    <w:rsid w:val="000C6336"/>
    <w:rsid w:val="000C7116"/>
    <w:rsid w:val="000C7436"/>
    <w:rsid w:val="000C7B83"/>
    <w:rsid w:val="000C7FB6"/>
    <w:rsid w:val="000D10C9"/>
    <w:rsid w:val="000D1110"/>
    <w:rsid w:val="000D1386"/>
    <w:rsid w:val="000D1809"/>
    <w:rsid w:val="000D1E9B"/>
    <w:rsid w:val="000D2177"/>
    <w:rsid w:val="000D2322"/>
    <w:rsid w:val="000D4AE6"/>
    <w:rsid w:val="000D4CF6"/>
    <w:rsid w:val="000D53FF"/>
    <w:rsid w:val="000D6050"/>
    <w:rsid w:val="000D621B"/>
    <w:rsid w:val="000D6A68"/>
    <w:rsid w:val="000D6C04"/>
    <w:rsid w:val="000D6F30"/>
    <w:rsid w:val="000D6F9B"/>
    <w:rsid w:val="000D7157"/>
    <w:rsid w:val="000D72EB"/>
    <w:rsid w:val="000D7928"/>
    <w:rsid w:val="000D7ED5"/>
    <w:rsid w:val="000E069C"/>
    <w:rsid w:val="000E0F35"/>
    <w:rsid w:val="000E18C2"/>
    <w:rsid w:val="000E1C0B"/>
    <w:rsid w:val="000E20D0"/>
    <w:rsid w:val="000E3A09"/>
    <w:rsid w:val="000E3F84"/>
    <w:rsid w:val="000E3FAB"/>
    <w:rsid w:val="000E42FE"/>
    <w:rsid w:val="000E4D67"/>
    <w:rsid w:val="000E537C"/>
    <w:rsid w:val="000E623A"/>
    <w:rsid w:val="000E70EA"/>
    <w:rsid w:val="000E7400"/>
    <w:rsid w:val="000F0EB2"/>
    <w:rsid w:val="000F0EBF"/>
    <w:rsid w:val="000F335C"/>
    <w:rsid w:val="000F362B"/>
    <w:rsid w:val="000F3632"/>
    <w:rsid w:val="000F4A17"/>
    <w:rsid w:val="000F5321"/>
    <w:rsid w:val="000F5AE3"/>
    <w:rsid w:val="000F5DE0"/>
    <w:rsid w:val="000F65E6"/>
    <w:rsid w:val="000F68C7"/>
    <w:rsid w:val="000F70B6"/>
    <w:rsid w:val="000F7286"/>
    <w:rsid w:val="000F74AF"/>
    <w:rsid w:val="00100194"/>
    <w:rsid w:val="00100B53"/>
    <w:rsid w:val="00101395"/>
    <w:rsid w:val="00101D8D"/>
    <w:rsid w:val="00104038"/>
    <w:rsid w:val="0010470D"/>
    <w:rsid w:val="00104C83"/>
    <w:rsid w:val="00105477"/>
    <w:rsid w:val="00105549"/>
    <w:rsid w:val="0010599E"/>
    <w:rsid w:val="00106214"/>
    <w:rsid w:val="00106D6E"/>
    <w:rsid w:val="00107939"/>
    <w:rsid w:val="00110A2C"/>
    <w:rsid w:val="00111CBE"/>
    <w:rsid w:val="00113638"/>
    <w:rsid w:val="00113B83"/>
    <w:rsid w:val="00115155"/>
    <w:rsid w:val="0011523F"/>
    <w:rsid w:val="00115278"/>
    <w:rsid w:val="001158D1"/>
    <w:rsid w:val="00116CD2"/>
    <w:rsid w:val="00120120"/>
    <w:rsid w:val="00121362"/>
    <w:rsid w:val="001217F6"/>
    <w:rsid w:val="00122204"/>
    <w:rsid w:val="00122609"/>
    <w:rsid w:val="001231C2"/>
    <w:rsid w:val="001239A4"/>
    <w:rsid w:val="001241CF"/>
    <w:rsid w:val="001246B8"/>
    <w:rsid w:val="00126DAD"/>
    <w:rsid w:val="00127A48"/>
    <w:rsid w:val="00127B67"/>
    <w:rsid w:val="0013022D"/>
    <w:rsid w:val="00130DC6"/>
    <w:rsid w:val="00131792"/>
    <w:rsid w:val="00131B89"/>
    <w:rsid w:val="001331AA"/>
    <w:rsid w:val="00133311"/>
    <w:rsid w:val="0013347D"/>
    <w:rsid w:val="00134694"/>
    <w:rsid w:val="00134C24"/>
    <w:rsid w:val="00134DCF"/>
    <w:rsid w:val="001352ED"/>
    <w:rsid w:val="00136555"/>
    <w:rsid w:val="00137067"/>
    <w:rsid w:val="001377B8"/>
    <w:rsid w:val="00140519"/>
    <w:rsid w:val="00140DDE"/>
    <w:rsid w:val="00140FEB"/>
    <w:rsid w:val="001410DC"/>
    <w:rsid w:val="001412C9"/>
    <w:rsid w:val="0014358C"/>
    <w:rsid w:val="0014514E"/>
    <w:rsid w:val="00145AAA"/>
    <w:rsid w:val="00146F19"/>
    <w:rsid w:val="00147AED"/>
    <w:rsid w:val="00147B58"/>
    <w:rsid w:val="001525C1"/>
    <w:rsid w:val="00154D89"/>
    <w:rsid w:val="001554AE"/>
    <w:rsid w:val="00156916"/>
    <w:rsid w:val="001574F0"/>
    <w:rsid w:val="00160795"/>
    <w:rsid w:val="0016267A"/>
    <w:rsid w:val="00162B56"/>
    <w:rsid w:val="001641B5"/>
    <w:rsid w:val="00164205"/>
    <w:rsid w:val="00164EB3"/>
    <w:rsid w:val="00166080"/>
    <w:rsid w:val="00166890"/>
    <w:rsid w:val="00167233"/>
    <w:rsid w:val="00167279"/>
    <w:rsid w:val="00167712"/>
    <w:rsid w:val="0017000E"/>
    <w:rsid w:val="00170BBE"/>
    <w:rsid w:val="00171D45"/>
    <w:rsid w:val="001726FF"/>
    <w:rsid w:val="00173997"/>
    <w:rsid w:val="00173AC5"/>
    <w:rsid w:val="001741DA"/>
    <w:rsid w:val="00174D5E"/>
    <w:rsid w:val="00175A0F"/>
    <w:rsid w:val="00175E53"/>
    <w:rsid w:val="00176424"/>
    <w:rsid w:val="00180515"/>
    <w:rsid w:val="00181C8E"/>
    <w:rsid w:val="00182918"/>
    <w:rsid w:val="00183BA1"/>
    <w:rsid w:val="00184983"/>
    <w:rsid w:val="00186BC2"/>
    <w:rsid w:val="001900D9"/>
    <w:rsid w:val="00190476"/>
    <w:rsid w:val="00190948"/>
    <w:rsid w:val="00192397"/>
    <w:rsid w:val="00193EE3"/>
    <w:rsid w:val="001946EB"/>
    <w:rsid w:val="00194D45"/>
    <w:rsid w:val="00197395"/>
    <w:rsid w:val="001976F7"/>
    <w:rsid w:val="001977C9"/>
    <w:rsid w:val="001A358B"/>
    <w:rsid w:val="001A3DC4"/>
    <w:rsid w:val="001A4B7D"/>
    <w:rsid w:val="001A5C6C"/>
    <w:rsid w:val="001A5F85"/>
    <w:rsid w:val="001A7156"/>
    <w:rsid w:val="001A7CAC"/>
    <w:rsid w:val="001B02AF"/>
    <w:rsid w:val="001B0D21"/>
    <w:rsid w:val="001B1302"/>
    <w:rsid w:val="001B1AF0"/>
    <w:rsid w:val="001B1C18"/>
    <w:rsid w:val="001B1EDE"/>
    <w:rsid w:val="001B3F90"/>
    <w:rsid w:val="001B5CAE"/>
    <w:rsid w:val="001B60AA"/>
    <w:rsid w:val="001B7365"/>
    <w:rsid w:val="001B74A4"/>
    <w:rsid w:val="001B792E"/>
    <w:rsid w:val="001B7DE6"/>
    <w:rsid w:val="001C01FA"/>
    <w:rsid w:val="001C03A6"/>
    <w:rsid w:val="001C1105"/>
    <w:rsid w:val="001C1AB3"/>
    <w:rsid w:val="001C2817"/>
    <w:rsid w:val="001C30F1"/>
    <w:rsid w:val="001C3F46"/>
    <w:rsid w:val="001C4097"/>
    <w:rsid w:val="001C47DC"/>
    <w:rsid w:val="001C4884"/>
    <w:rsid w:val="001C4C1B"/>
    <w:rsid w:val="001C5202"/>
    <w:rsid w:val="001C5526"/>
    <w:rsid w:val="001C6D98"/>
    <w:rsid w:val="001D026A"/>
    <w:rsid w:val="001D2713"/>
    <w:rsid w:val="001D3719"/>
    <w:rsid w:val="001D4162"/>
    <w:rsid w:val="001D4944"/>
    <w:rsid w:val="001D4997"/>
    <w:rsid w:val="001D4F7E"/>
    <w:rsid w:val="001D51BB"/>
    <w:rsid w:val="001D51D7"/>
    <w:rsid w:val="001D5865"/>
    <w:rsid w:val="001D5C9C"/>
    <w:rsid w:val="001D6474"/>
    <w:rsid w:val="001D6B0B"/>
    <w:rsid w:val="001D739D"/>
    <w:rsid w:val="001D797C"/>
    <w:rsid w:val="001E0A37"/>
    <w:rsid w:val="001E1B35"/>
    <w:rsid w:val="001E1C25"/>
    <w:rsid w:val="001E242D"/>
    <w:rsid w:val="001E38E9"/>
    <w:rsid w:val="001E3A65"/>
    <w:rsid w:val="001E3BC2"/>
    <w:rsid w:val="001E49E6"/>
    <w:rsid w:val="001E4BD3"/>
    <w:rsid w:val="001E541D"/>
    <w:rsid w:val="001E568F"/>
    <w:rsid w:val="001E5A0B"/>
    <w:rsid w:val="001E7FC5"/>
    <w:rsid w:val="001F0702"/>
    <w:rsid w:val="001F0A2E"/>
    <w:rsid w:val="001F0ECD"/>
    <w:rsid w:val="001F17D5"/>
    <w:rsid w:val="001F1E7D"/>
    <w:rsid w:val="001F2848"/>
    <w:rsid w:val="001F306C"/>
    <w:rsid w:val="001F33B8"/>
    <w:rsid w:val="001F3DDD"/>
    <w:rsid w:val="001F3F7E"/>
    <w:rsid w:val="001F421E"/>
    <w:rsid w:val="001F6E27"/>
    <w:rsid w:val="001F7AEA"/>
    <w:rsid w:val="001F7E26"/>
    <w:rsid w:val="00200840"/>
    <w:rsid w:val="00202E5A"/>
    <w:rsid w:val="00203057"/>
    <w:rsid w:val="00203E9F"/>
    <w:rsid w:val="002050F4"/>
    <w:rsid w:val="002055A4"/>
    <w:rsid w:val="00205CAB"/>
    <w:rsid w:val="00206077"/>
    <w:rsid w:val="00206A68"/>
    <w:rsid w:val="00211813"/>
    <w:rsid w:val="00211E09"/>
    <w:rsid w:val="00213891"/>
    <w:rsid w:val="00214175"/>
    <w:rsid w:val="0021460A"/>
    <w:rsid w:val="002149CC"/>
    <w:rsid w:val="0021586A"/>
    <w:rsid w:val="0021586E"/>
    <w:rsid w:val="00215AEB"/>
    <w:rsid w:val="00215E97"/>
    <w:rsid w:val="00216CCE"/>
    <w:rsid w:val="0021761E"/>
    <w:rsid w:val="002179EB"/>
    <w:rsid w:val="00217E4C"/>
    <w:rsid w:val="00217FBF"/>
    <w:rsid w:val="00220091"/>
    <w:rsid w:val="00220DAE"/>
    <w:rsid w:val="00220F3D"/>
    <w:rsid w:val="00222BCA"/>
    <w:rsid w:val="00222BF7"/>
    <w:rsid w:val="0022301B"/>
    <w:rsid w:val="00223CAA"/>
    <w:rsid w:val="00223E8B"/>
    <w:rsid w:val="00224D48"/>
    <w:rsid w:val="0022532D"/>
    <w:rsid w:val="00225512"/>
    <w:rsid w:val="00226366"/>
    <w:rsid w:val="002267FB"/>
    <w:rsid w:val="00226EBC"/>
    <w:rsid w:val="00230596"/>
    <w:rsid w:val="00230DA3"/>
    <w:rsid w:val="00230E93"/>
    <w:rsid w:val="00231797"/>
    <w:rsid w:val="00232D33"/>
    <w:rsid w:val="002341AC"/>
    <w:rsid w:val="00234466"/>
    <w:rsid w:val="00235059"/>
    <w:rsid w:val="00235E2F"/>
    <w:rsid w:val="0023604C"/>
    <w:rsid w:val="0023689A"/>
    <w:rsid w:val="002400E3"/>
    <w:rsid w:val="002404AE"/>
    <w:rsid w:val="00240F3E"/>
    <w:rsid w:val="002413F1"/>
    <w:rsid w:val="00241BBB"/>
    <w:rsid w:val="00242029"/>
    <w:rsid w:val="00242B06"/>
    <w:rsid w:val="00243D2E"/>
    <w:rsid w:val="00244050"/>
    <w:rsid w:val="002444C0"/>
    <w:rsid w:val="002459E2"/>
    <w:rsid w:val="00246AF7"/>
    <w:rsid w:val="00247A24"/>
    <w:rsid w:val="0025165B"/>
    <w:rsid w:val="00252906"/>
    <w:rsid w:val="00252AE6"/>
    <w:rsid w:val="002530A7"/>
    <w:rsid w:val="00253C97"/>
    <w:rsid w:val="0025479F"/>
    <w:rsid w:val="00254805"/>
    <w:rsid w:val="00255087"/>
    <w:rsid w:val="00256169"/>
    <w:rsid w:val="00256EEE"/>
    <w:rsid w:val="0025761A"/>
    <w:rsid w:val="0026109A"/>
    <w:rsid w:val="0026333F"/>
    <w:rsid w:val="00267941"/>
    <w:rsid w:val="00267E13"/>
    <w:rsid w:val="00267FCB"/>
    <w:rsid w:val="00270755"/>
    <w:rsid w:val="00270D1E"/>
    <w:rsid w:val="00270D93"/>
    <w:rsid w:val="0027159E"/>
    <w:rsid w:val="00272123"/>
    <w:rsid w:val="00272B11"/>
    <w:rsid w:val="0027367B"/>
    <w:rsid w:val="002741C8"/>
    <w:rsid w:val="002752F9"/>
    <w:rsid w:val="002755B9"/>
    <w:rsid w:val="00276A22"/>
    <w:rsid w:val="002803CA"/>
    <w:rsid w:val="0028075F"/>
    <w:rsid w:val="002808DC"/>
    <w:rsid w:val="00280960"/>
    <w:rsid w:val="00280F2C"/>
    <w:rsid w:val="00280F9C"/>
    <w:rsid w:val="00281435"/>
    <w:rsid w:val="00281C9E"/>
    <w:rsid w:val="002823EF"/>
    <w:rsid w:val="0028268B"/>
    <w:rsid w:val="00282EC4"/>
    <w:rsid w:val="0028364D"/>
    <w:rsid w:val="00283D75"/>
    <w:rsid w:val="00285315"/>
    <w:rsid w:val="002854D2"/>
    <w:rsid w:val="002863C9"/>
    <w:rsid w:val="0028727C"/>
    <w:rsid w:val="00287508"/>
    <w:rsid w:val="00287653"/>
    <w:rsid w:val="0028792B"/>
    <w:rsid w:val="002916A0"/>
    <w:rsid w:val="002920C5"/>
    <w:rsid w:val="002929BA"/>
    <w:rsid w:val="00293163"/>
    <w:rsid w:val="00293ADD"/>
    <w:rsid w:val="00293B28"/>
    <w:rsid w:val="00293BA1"/>
    <w:rsid w:val="00294571"/>
    <w:rsid w:val="00295A6A"/>
    <w:rsid w:val="002A0729"/>
    <w:rsid w:val="002A1697"/>
    <w:rsid w:val="002A2901"/>
    <w:rsid w:val="002A3B12"/>
    <w:rsid w:val="002A511A"/>
    <w:rsid w:val="002A51B6"/>
    <w:rsid w:val="002A5D8A"/>
    <w:rsid w:val="002A6523"/>
    <w:rsid w:val="002A66B0"/>
    <w:rsid w:val="002A69B4"/>
    <w:rsid w:val="002A7767"/>
    <w:rsid w:val="002A7A8C"/>
    <w:rsid w:val="002B17E2"/>
    <w:rsid w:val="002B1A48"/>
    <w:rsid w:val="002B1A67"/>
    <w:rsid w:val="002B273D"/>
    <w:rsid w:val="002B30E4"/>
    <w:rsid w:val="002B5367"/>
    <w:rsid w:val="002B6506"/>
    <w:rsid w:val="002B6E52"/>
    <w:rsid w:val="002C04D1"/>
    <w:rsid w:val="002C06E4"/>
    <w:rsid w:val="002C1C2E"/>
    <w:rsid w:val="002C1C4B"/>
    <w:rsid w:val="002C1E93"/>
    <w:rsid w:val="002C22E4"/>
    <w:rsid w:val="002C2B68"/>
    <w:rsid w:val="002C3341"/>
    <w:rsid w:val="002C34D6"/>
    <w:rsid w:val="002C3C90"/>
    <w:rsid w:val="002C3CF9"/>
    <w:rsid w:val="002C515E"/>
    <w:rsid w:val="002C5328"/>
    <w:rsid w:val="002C5519"/>
    <w:rsid w:val="002C5F9B"/>
    <w:rsid w:val="002C6189"/>
    <w:rsid w:val="002C656C"/>
    <w:rsid w:val="002C69A8"/>
    <w:rsid w:val="002C7213"/>
    <w:rsid w:val="002C77DB"/>
    <w:rsid w:val="002D0654"/>
    <w:rsid w:val="002D0D43"/>
    <w:rsid w:val="002D145D"/>
    <w:rsid w:val="002D14BC"/>
    <w:rsid w:val="002D18B4"/>
    <w:rsid w:val="002D2351"/>
    <w:rsid w:val="002D3386"/>
    <w:rsid w:val="002D44D1"/>
    <w:rsid w:val="002D4676"/>
    <w:rsid w:val="002D4998"/>
    <w:rsid w:val="002D55D3"/>
    <w:rsid w:val="002D582E"/>
    <w:rsid w:val="002D7750"/>
    <w:rsid w:val="002E21DE"/>
    <w:rsid w:val="002E255E"/>
    <w:rsid w:val="002E2CB9"/>
    <w:rsid w:val="002E338E"/>
    <w:rsid w:val="002E3DC6"/>
    <w:rsid w:val="002E44E0"/>
    <w:rsid w:val="002E6287"/>
    <w:rsid w:val="002E65FA"/>
    <w:rsid w:val="002E6D89"/>
    <w:rsid w:val="002E72CE"/>
    <w:rsid w:val="002E7843"/>
    <w:rsid w:val="002E78E9"/>
    <w:rsid w:val="002F0261"/>
    <w:rsid w:val="002F06F4"/>
    <w:rsid w:val="002F1166"/>
    <w:rsid w:val="002F1D7E"/>
    <w:rsid w:val="002F2946"/>
    <w:rsid w:val="002F2F70"/>
    <w:rsid w:val="002F31FF"/>
    <w:rsid w:val="002F3838"/>
    <w:rsid w:val="002F5AFA"/>
    <w:rsid w:val="002F6417"/>
    <w:rsid w:val="002F6A03"/>
    <w:rsid w:val="002F6F1F"/>
    <w:rsid w:val="003007FB"/>
    <w:rsid w:val="00301BCD"/>
    <w:rsid w:val="0030347B"/>
    <w:rsid w:val="003048AA"/>
    <w:rsid w:val="00304913"/>
    <w:rsid w:val="00304C63"/>
    <w:rsid w:val="00305DD3"/>
    <w:rsid w:val="00305E77"/>
    <w:rsid w:val="00307C08"/>
    <w:rsid w:val="0031221F"/>
    <w:rsid w:val="003124D8"/>
    <w:rsid w:val="0031258C"/>
    <w:rsid w:val="0031405B"/>
    <w:rsid w:val="00314128"/>
    <w:rsid w:val="003145B8"/>
    <w:rsid w:val="0031473B"/>
    <w:rsid w:val="003152E1"/>
    <w:rsid w:val="00315E91"/>
    <w:rsid w:val="00317DD0"/>
    <w:rsid w:val="00320984"/>
    <w:rsid w:val="00323087"/>
    <w:rsid w:val="003237B6"/>
    <w:rsid w:val="0032634F"/>
    <w:rsid w:val="00326BEA"/>
    <w:rsid w:val="003274D5"/>
    <w:rsid w:val="003277DA"/>
    <w:rsid w:val="003279B2"/>
    <w:rsid w:val="003301E5"/>
    <w:rsid w:val="0033050D"/>
    <w:rsid w:val="003307F9"/>
    <w:rsid w:val="00331092"/>
    <w:rsid w:val="00331C1D"/>
    <w:rsid w:val="00331D80"/>
    <w:rsid w:val="00332163"/>
    <w:rsid w:val="00332EFD"/>
    <w:rsid w:val="00333A36"/>
    <w:rsid w:val="003346BA"/>
    <w:rsid w:val="00334A43"/>
    <w:rsid w:val="0033572C"/>
    <w:rsid w:val="0033685C"/>
    <w:rsid w:val="00337981"/>
    <w:rsid w:val="00337E64"/>
    <w:rsid w:val="00340D73"/>
    <w:rsid w:val="003421D2"/>
    <w:rsid w:val="003431E8"/>
    <w:rsid w:val="003439AA"/>
    <w:rsid w:val="00343F81"/>
    <w:rsid w:val="0034437A"/>
    <w:rsid w:val="0034518C"/>
    <w:rsid w:val="003451D2"/>
    <w:rsid w:val="003466D9"/>
    <w:rsid w:val="003466DF"/>
    <w:rsid w:val="003467D6"/>
    <w:rsid w:val="00346B36"/>
    <w:rsid w:val="00346F51"/>
    <w:rsid w:val="003476B2"/>
    <w:rsid w:val="00347C88"/>
    <w:rsid w:val="00351021"/>
    <w:rsid w:val="00351B37"/>
    <w:rsid w:val="003528F7"/>
    <w:rsid w:val="0035307F"/>
    <w:rsid w:val="00353287"/>
    <w:rsid w:val="00353F4C"/>
    <w:rsid w:val="00354E96"/>
    <w:rsid w:val="0035501E"/>
    <w:rsid w:val="003550C8"/>
    <w:rsid w:val="00355A7E"/>
    <w:rsid w:val="003560C4"/>
    <w:rsid w:val="00357167"/>
    <w:rsid w:val="00357362"/>
    <w:rsid w:val="00357959"/>
    <w:rsid w:val="003603F0"/>
    <w:rsid w:val="00360A76"/>
    <w:rsid w:val="00360E8C"/>
    <w:rsid w:val="00361515"/>
    <w:rsid w:val="00361E2E"/>
    <w:rsid w:val="0036282C"/>
    <w:rsid w:val="003637A1"/>
    <w:rsid w:val="00364046"/>
    <w:rsid w:val="0036490B"/>
    <w:rsid w:val="00365249"/>
    <w:rsid w:val="00365CA4"/>
    <w:rsid w:val="00367062"/>
    <w:rsid w:val="003673D3"/>
    <w:rsid w:val="0036770D"/>
    <w:rsid w:val="00370BCB"/>
    <w:rsid w:val="00371942"/>
    <w:rsid w:val="003720B0"/>
    <w:rsid w:val="0037326F"/>
    <w:rsid w:val="0037372D"/>
    <w:rsid w:val="003739A1"/>
    <w:rsid w:val="00373C5C"/>
    <w:rsid w:val="00373F01"/>
    <w:rsid w:val="00374AA6"/>
    <w:rsid w:val="00374C16"/>
    <w:rsid w:val="0037531B"/>
    <w:rsid w:val="00375B8F"/>
    <w:rsid w:val="00376181"/>
    <w:rsid w:val="00377AFC"/>
    <w:rsid w:val="003805A6"/>
    <w:rsid w:val="0038094F"/>
    <w:rsid w:val="00381655"/>
    <w:rsid w:val="003817D1"/>
    <w:rsid w:val="0038291B"/>
    <w:rsid w:val="00382D8D"/>
    <w:rsid w:val="00382E1C"/>
    <w:rsid w:val="00383041"/>
    <w:rsid w:val="00383F6F"/>
    <w:rsid w:val="003844C7"/>
    <w:rsid w:val="00385289"/>
    <w:rsid w:val="0039066D"/>
    <w:rsid w:val="00390DC8"/>
    <w:rsid w:val="003910B2"/>
    <w:rsid w:val="00391A5B"/>
    <w:rsid w:val="00394577"/>
    <w:rsid w:val="0039488C"/>
    <w:rsid w:val="00394C47"/>
    <w:rsid w:val="00395569"/>
    <w:rsid w:val="00397AA6"/>
    <w:rsid w:val="00397BB0"/>
    <w:rsid w:val="00397BC0"/>
    <w:rsid w:val="003A01ED"/>
    <w:rsid w:val="003A080A"/>
    <w:rsid w:val="003A21CC"/>
    <w:rsid w:val="003A24BE"/>
    <w:rsid w:val="003A27D2"/>
    <w:rsid w:val="003A2A22"/>
    <w:rsid w:val="003A3697"/>
    <w:rsid w:val="003A482A"/>
    <w:rsid w:val="003A63B0"/>
    <w:rsid w:val="003A743D"/>
    <w:rsid w:val="003A7EB4"/>
    <w:rsid w:val="003B02EE"/>
    <w:rsid w:val="003B03AA"/>
    <w:rsid w:val="003B0C64"/>
    <w:rsid w:val="003B0E01"/>
    <w:rsid w:val="003B2D33"/>
    <w:rsid w:val="003B3029"/>
    <w:rsid w:val="003B3841"/>
    <w:rsid w:val="003B46A8"/>
    <w:rsid w:val="003B46E1"/>
    <w:rsid w:val="003B493A"/>
    <w:rsid w:val="003B49AB"/>
    <w:rsid w:val="003B4E6D"/>
    <w:rsid w:val="003B69CC"/>
    <w:rsid w:val="003B6D2F"/>
    <w:rsid w:val="003B72E9"/>
    <w:rsid w:val="003B7330"/>
    <w:rsid w:val="003B73BE"/>
    <w:rsid w:val="003B7426"/>
    <w:rsid w:val="003B784D"/>
    <w:rsid w:val="003C0B65"/>
    <w:rsid w:val="003C1111"/>
    <w:rsid w:val="003C1BF1"/>
    <w:rsid w:val="003C1DD8"/>
    <w:rsid w:val="003C20AD"/>
    <w:rsid w:val="003C2480"/>
    <w:rsid w:val="003C24D2"/>
    <w:rsid w:val="003C2ED0"/>
    <w:rsid w:val="003C4104"/>
    <w:rsid w:val="003C51F3"/>
    <w:rsid w:val="003C5DCE"/>
    <w:rsid w:val="003C688C"/>
    <w:rsid w:val="003C69EE"/>
    <w:rsid w:val="003C727D"/>
    <w:rsid w:val="003D01C5"/>
    <w:rsid w:val="003D1B82"/>
    <w:rsid w:val="003D1D5B"/>
    <w:rsid w:val="003D1DDA"/>
    <w:rsid w:val="003D2B30"/>
    <w:rsid w:val="003D37D5"/>
    <w:rsid w:val="003D4E80"/>
    <w:rsid w:val="003D5369"/>
    <w:rsid w:val="003D6342"/>
    <w:rsid w:val="003D72A6"/>
    <w:rsid w:val="003D74DC"/>
    <w:rsid w:val="003D7C43"/>
    <w:rsid w:val="003D7CBA"/>
    <w:rsid w:val="003D7D6A"/>
    <w:rsid w:val="003E04DB"/>
    <w:rsid w:val="003E0AA3"/>
    <w:rsid w:val="003E1733"/>
    <w:rsid w:val="003E3308"/>
    <w:rsid w:val="003E3587"/>
    <w:rsid w:val="003E3B8B"/>
    <w:rsid w:val="003E4847"/>
    <w:rsid w:val="003E557F"/>
    <w:rsid w:val="003E60B5"/>
    <w:rsid w:val="003E684B"/>
    <w:rsid w:val="003E7D36"/>
    <w:rsid w:val="003F0D78"/>
    <w:rsid w:val="003F1537"/>
    <w:rsid w:val="003F260F"/>
    <w:rsid w:val="003F29E3"/>
    <w:rsid w:val="003F32E2"/>
    <w:rsid w:val="003F355B"/>
    <w:rsid w:val="003F46D8"/>
    <w:rsid w:val="003F4C35"/>
    <w:rsid w:val="003F53F5"/>
    <w:rsid w:val="003F5A58"/>
    <w:rsid w:val="003F6383"/>
    <w:rsid w:val="003F7C29"/>
    <w:rsid w:val="003F7E8E"/>
    <w:rsid w:val="00400143"/>
    <w:rsid w:val="00400273"/>
    <w:rsid w:val="00400C07"/>
    <w:rsid w:val="00400F53"/>
    <w:rsid w:val="004015F4"/>
    <w:rsid w:val="00401681"/>
    <w:rsid w:val="0040219D"/>
    <w:rsid w:val="00403822"/>
    <w:rsid w:val="00403E8B"/>
    <w:rsid w:val="004040F6"/>
    <w:rsid w:val="0040511B"/>
    <w:rsid w:val="004059CA"/>
    <w:rsid w:val="00405C6C"/>
    <w:rsid w:val="00405CD8"/>
    <w:rsid w:val="004066FE"/>
    <w:rsid w:val="00406B8B"/>
    <w:rsid w:val="0040744A"/>
    <w:rsid w:val="00407D37"/>
    <w:rsid w:val="00410401"/>
    <w:rsid w:val="00410522"/>
    <w:rsid w:val="004115EC"/>
    <w:rsid w:val="00411E77"/>
    <w:rsid w:val="004132D6"/>
    <w:rsid w:val="00413E66"/>
    <w:rsid w:val="00414054"/>
    <w:rsid w:val="00415A22"/>
    <w:rsid w:val="00415AD1"/>
    <w:rsid w:val="00415B81"/>
    <w:rsid w:val="0041687A"/>
    <w:rsid w:val="00417EA9"/>
    <w:rsid w:val="0042010F"/>
    <w:rsid w:val="004207F9"/>
    <w:rsid w:val="004209BB"/>
    <w:rsid w:val="004214C5"/>
    <w:rsid w:val="00421D9B"/>
    <w:rsid w:val="00421ED4"/>
    <w:rsid w:val="00421FE7"/>
    <w:rsid w:val="00423368"/>
    <w:rsid w:val="004235B5"/>
    <w:rsid w:val="004235CE"/>
    <w:rsid w:val="00423BA4"/>
    <w:rsid w:val="00423F1F"/>
    <w:rsid w:val="00427657"/>
    <w:rsid w:val="00430876"/>
    <w:rsid w:val="00430B58"/>
    <w:rsid w:val="00430DF1"/>
    <w:rsid w:val="0043182F"/>
    <w:rsid w:val="00432B31"/>
    <w:rsid w:val="00433320"/>
    <w:rsid w:val="0043414A"/>
    <w:rsid w:val="00435AFA"/>
    <w:rsid w:val="004375BF"/>
    <w:rsid w:val="00437FEB"/>
    <w:rsid w:val="00442E6A"/>
    <w:rsid w:val="00444B92"/>
    <w:rsid w:val="00445C23"/>
    <w:rsid w:val="00446102"/>
    <w:rsid w:val="0045084E"/>
    <w:rsid w:val="00450D05"/>
    <w:rsid w:val="004518BC"/>
    <w:rsid w:val="00451B53"/>
    <w:rsid w:val="00451F37"/>
    <w:rsid w:val="004529F7"/>
    <w:rsid w:val="00452A5E"/>
    <w:rsid w:val="00452CFD"/>
    <w:rsid w:val="00452EC6"/>
    <w:rsid w:val="00453137"/>
    <w:rsid w:val="0045318A"/>
    <w:rsid w:val="004542CA"/>
    <w:rsid w:val="0045678E"/>
    <w:rsid w:val="004605E3"/>
    <w:rsid w:val="0046108E"/>
    <w:rsid w:val="004622E2"/>
    <w:rsid w:val="0046251A"/>
    <w:rsid w:val="004625A2"/>
    <w:rsid w:val="004631F4"/>
    <w:rsid w:val="004631FE"/>
    <w:rsid w:val="004632AD"/>
    <w:rsid w:val="004645A2"/>
    <w:rsid w:val="00466E5F"/>
    <w:rsid w:val="0046702F"/>
    <w:rsid w:val="0046747F"/>
    <w:rsid w:val="00467C78"/>
    <w:rsid w:val="00467FC4"/>
    <w:rsid w:val="004705B8"/>
    <w:rsid w:val="004719C9"/>
    <w:rsid w:val="00473960"/>
    <w:rsid w:val="00474192"/>
    <w:rsid w:val="004749C0"/>
    <w:rsid w:val="00477353"/>
    <w:rsid w:val="004776D4"/>
    <w:rsid w:val="00477BD3"/>
    <w:rsid w:val="0048168D"/>
    <w:rsid w:val="00481798"/>
    <w:rsid w:val="00481B71"/>
    <w:rsid w:val="00482C46"/>
    <w:rsid w:val="00482DD2"/>
    <w:rsid w:val="00485482"/>
    <w:rsid w:val="00486925"/>
    <w:rsid w:val="004876F6"/>
    <w:rsid w:val="0049101D"/>
    <w:rsid w:val="0049235D"/>
    <w:rsid w:val="00492C71"/>
    <w:rsid w:val="0049381D"/>
    <w:rsid w:val="004946C5"/>
    <w:rsid w:val="00494E1C"/>
    <w:rsid w:val="00495803"/>
    <w:rsid w:val="00495B6E"/>
    <w:rsid w:val="00495D95"/>
    <w:rsid w:val="00496C97"/>
    <w:rsid w:val="00496D7D"/>
    <w:rsid w:val="00496E2E"/>
    <w:rsid w:val="0049772B"/>
    <w:rsid w:val="00497F4F"/>
    <w:rsid w:val="004A088B"/>
    <w:rsid w:val="004A1951"/>
    <w:rsid w:val="004A1E55"/>
    <w:rsid w:val="004A2AE1"/>
    <w:rsid w:val="004A2E5C"/>
    <w:rsid w:val="004A38B2"/>
    <w:rsid w:val="004A38C3"/>
    <w:rsid w:val="004A3C1D"/>
    <w:rsid w:val="004A4509"/>
    <w:rsid w:val="004A4D2A"/>
    <w:rsid w:val="004A6022"/>
    <w:rsid w:val="004A64F5"/>
    <w:rsid w:val="004A74B8"/>
    <w:rsid w:val="004A7D8E"/>
    <w:rsid w:val="004B1117"/>
    <w:rsid w:val="004B20D4"/>
    <w:rsid w:val="004B24F5"/>
    <w:rsid w:val="004B3421"/>
    <w:rsid w:val="004B3F7C"/>
    <w:rsid w:val="004B4D33"/>
    <w:rsid w:val="004B53DE"/>
    <w:rsid w:val="004B6F65"/>
    <w:rsid w:val="004B7389"/>
    <w:rsid w:val="004C1569"/>
    <w:rsid w:val="004C1C4B"/>
    <w:rsid w:val="004C2100"/>
    <w:rsid w:val="004C237D"/>
    <w:rsid w:val="004C359D"/>
    <w:rsid w:val="004C3995"/>
    <w:rsid w:val="004C4739"/>
    <w:rsid w:val="004C5FDC"/>
    <w:rsid w:val="004C671A"/>
    <w:rsid w:val="004C685D"/>
    <w:rsid w:val="004C6C35"/>
    <w:rsid w:val="004C6D6E"/>
    <w:rsid w:val="004D04AA"/>
    <w:rsid w:val="004D062F"/>
    <w:rsid w:val="004D064C"/>
    <w:rsid w:val="004D1BC5"/>
    <w:rsid w:val="004D2453"/>
    <w:rsid w:val="004D3FC9"/>
    <w:rsid w:val="004D40D7"/>
    <w:rsid w:val="004D4274"/>
    <w:rsid w:val="004D6A44"/>
    <w:rsid w:val="004D6E9E"/>
    <w:rsid w:val="004D742B"/>
    <w:rsid w:val="004D7651"/>
    <w:rsid w:val="004D7660"/>
    <w:rsid w:val="004D7F8C"/>
    <w:rsid w:val="004D7FA3"/>
    <w:rsid w:val="004E0164"/>
    <w:rsid w:val="004E0E7E"/>
    <w:rsid w:val="004E13E9"/>
    <w:rsid w:val="004E2767"/>
    <w:rsid w:val="004E2BD8"/>
    <w:rsid w:val="004E2C33"/>
    <w:rsid w:val="004E38C7"/>
    <w:rsid w:val="004E3CDA"/>
    <w:rsid w:val="004E45D2"/>
    <w:rsid w:val="004E4F85"/>
    <w:rsid w:val="004E5200"/>
    <w:rsid w:val="004E5650"/>
    <w:rsid w:val="004E596B"/>
    <w:rsid w:val="004E60A9"/>
    <w:rsid w:val="004E7055"/>
    <w:rsid w:val="004F0F57"/>
    <w:rsid w:val="004F16F5"/>
    <w:rsid w:val="004F2631"/>
    <w:rsid w:val="004F2E4F"/>
    <w:rsid w:val="004F30D3"/>
    <w:rsid w:val="004F401A"/>
    <w:rsid w:val="004F45AE"/>
    <w:rsid w:val="004F5180"/>
    <w:rsid w:val="004F64F1"/>
    <w:rsid w:val="004F683D"/>
    <w:rsid w:val="004F6A86"/>
    <w:rsid w:val="004F714D"/>
    <w:rsid w:val="004F7DE9"/>
    <w:rsid w:val="005006A7"/>
    <w:rsid w:val="005009A6"/>
    <w:rsid w:val="00501455"/>
    <w:rsid w:val="00501459"/>
    <w:rsid w:val="0050157B"/>
    <w:rsid w:val="00502F25"/>
    <w:rsid w:val="0050306A"/>
    <w:rsid w:val="00503DB2"/>
    <w:rsid w:val="00504096"/>
    <w:rsid w:val="00504503"/>
    <w:rsid w:val="00504D83"/>
    <w:rsid w:val="0050503E"/>
    <w:rsid w:val="00505123"/>
    <w:rsid w:val="005058DC"/>
    <w:rsid w:val="00507BFA"/>
    <w:rsid w:val="00507D39"/>
    <w:rsid w:val="00507EB3"/>
    <w:rsid w:val="005100CA"/>
    <w:rsid w:val="00511074"/>
    <w:rsid w:val="00511D81"/>
    <w:rsid w:val="005124D3"/>
    <w:rsid w:val="00512BD3"/>
    <w:rsid w:val="00513F6C"/>
    <w:rsid w:val="00514D92"/>
    <w:rsid w:val="005151AD"/>
    <w:rsid w:val="0051522F"/>
    <w:rsid w:val="005156CC"/>
    <w:rsid w:val="0051572F"/>
    <w:rsid w:val="005168A5"/>
    <w:rsid w:val="00516B9A"/>
    <w:rsid w:val="00517278"/>
    <w:rsid w:val="00517AAC"/>
    <w:rsid w:val="00521AA7"/>
    <w:rsid w:val="00521B8D"/>
    <w:rsid w:val="00522285"/>
    <w:rsid w:val="00523F5B"/>
    <w:rsid w:val="00524B85"/>
    <w:rsid w:val="00525A44"/>
    <w:rsid w:val="00525CF5"/>
    <w:rsid w:val="00525EE2"/>
    <w:rsid w:val="00526FD9"/>
    <w:rsid w:val="005273FD"/>
    <w:rsid w:val="005306CD"/>
    <w:rsid w:val="005320F4"/>
    <w:rsid w:val="005323EC"/>
    <w:rsid w:val="005328C3"/>
    <w:rsid w:val="00532FCD"/>
    <w:rsid w:val="00533070"/>
    <w:rsid w:val="00533784"/>
    <w:rsid w:val="00534E98"/>
    <w:rsid w:val="00534F80"/>
    <w:rsid w:val="00536E75"/>
    <w:rsid w:val="00536EE8"/>
    <w:rsid w:val="00537CFE"/>
    <w:rsid w:val="005403FC"/>
    <w:rsid w:val="00541225"/>
    <w:rsid w:val="00541289"/>
    <w:rsid w:val="0054173F"/>
    <w:rsid w:val="00542C94"/>
    <w:rsid w:val="0054367E"/>
    <w:rsid w:val="005438B0"/>
    <w:rsid w:val="00544104"/>
    <w:rsid w:val="00544459"/>
    <w:rsid w:val="00545DB7"/>
    <w:rsid w:val="00546136"/>
    <w:rsid w:val="005467F8"/>
    <w:rsid w:val="00546DA5"/>
    <w:rsid w:val="00550959"/>
    <w:rsid w:val="005519BD"/>
    <w:rsid w:val="00552A15"/>
    <w:rsid w:val="00552EE2"/>
    <w:rsid w:val="00553384"/>
    <w:rsid w:val="0055372C"/>
    <w:rsid w:val="00553A12"/>
    <w:rsid w:val="00554324"/>
    <w:rsid w:val="00556210"/>
    <w:rsid w:val="00556535"/>
    <w:rsid w:val="005567C8"/>
    <w:rsid w:val="00556E59"/>
    <w:rsid w:val="00557B35"/>
    <w:rsid w:val="00557B3E"/>
    <w:rsid w:val="005623A6"/>
    <w:rsid w:val="005628D8"/>
    <w:rsid w:val="005634FA"/>
    <w:rsid w:val="00563572"/>
    <w:rsid w:val="0056395D"/>
    <w:rsid w:val="005653D8"/>
    <w:rsid w:val="00567691"/>
    <w:rsid w:val="00573735"/>
    <w:rsid w:val="0057399A"/>
    <w:rsid w:val="00573A22"/>
    <w:rsid w:val="00573C39"/>
    <w:rsid w:val="0057422C"/>
    <w:rsid w:val="005742CE"/>
    <w:rsid w:val="005751E0"/>
    <w:rsid w:val="0057522F"/>
    <w:rsid w:val="00575602"/>
    <w:rsid w:val="00575809"/>
    <w:rsid w:val="00575DC3"/>
    <w:rsid w:val="00576619"/>
    <w:rsid w:val="00576AB1"/>
    <w:rsid w:val="00576C55"/>
    <w:rsid w:val="005772E4"/>
    <w:rsid w:val="00577906"/>
    <w:rsid w:val="00577B37"/>
    <w:rsid w:val="00577B51"/>
    <w:rsid w:val="005813BE"/>
    <w:rsid w:val="00582E2B"/>
    <w:rsid w:val="00584A4F"/>
    <w:rsid w:val="00585442"/>
    <w:rsid w:val="0059167A"/>
    <w:rsid w:val="0059233E"/>
    <w:rsid w:val="00592DE8"/>
    <w:rsid w:val="00594810"/>
    <w:rsid w:val="00595183"/>
    <w:rsid w:val="005953FD"/>
    <w:rsid w:val="0059560B"/>
    <w:rsid w:val="005960A2"/>
    <w:rsid w:val="005965ED"/>
    <w:rsid w:val="00597C57"/>
    <w:rsid w:val="005A00DA"/>
    <w:rsid w:val="005A0A7A"/>
    <w:rsid w:val="005A1369"/>
    <w:rsid w:val="005A1976"/>
    <w:rsid w:val="005A1F11"/>
    <w:rsid w:val="005A1F26"/>
    <w:rsid w:val="005A2FBC"/>
    <w:rsid w:val="005A54F2"/>
    <w:rsid w:val="005A6459"/>
    <w:rsid w:val="005A78F8"/>
    <w:rsid w:val="005B0179"/>
    <w:rsid w:val="005B0BCB"/>
    <w:rsid w:val="005B1F63"/>
    <w:rsid w:val="005B2D4F"/>
    <w:rsid w:val="005B319F"/>
    <w:rsid w:val="005B3523"/>
    <w:rsid w:val="005B378F"/>
    <w:rsid w:val="005B3A92"/>
    <w:rsid w:val="005B59F3"/>
    <w:rsid w:val="005B5AAB"/>
    <w:rsid w:val="005B66F2"/>
    <w:rsid w:val="005B6898"/>
    <w:rsid w:val="005B7101"/>
    <w:rsid w:val="005B7C47"/>
    <w:rsid w:val="005B7CB2"/>
    <w:rsid w:val="005C0666"/>
    <w:rsid w:val="005C31FB"/>
    <w:rsid w:val="005C409C"/>
    <w:rsid w:val="005C425E"/>
    <w:rsid w:val="005C49A4"/>
    <w:rsid w:val="005C680A"/>
    <w:rsid w:val="005C7017"/>
    <w:rsid w:val="005C731F"/>
    <w:rsid w:val="005D0A70"/>
    <w:rsid w:val="005D0AD7"/>
    <w:rsid w:val="005D123B"/>
    <w:rsid w:val="005D2207"/>
    <w:rsid w:val="005D257E"/>
    <w:rsid w:val="005D2FA1"/>
    <w:rsid w:val="005D3347"/>
    <w:rsid w:val="005D3529"/>
    <w:rsid w:val="005D397C"/>
    <w:rsid w:val="005D3A24"/>
    <w:rsid w:val="005D665E"/>
    <w:rsid w:val="005D6843"/>
    <w:rsid w:val="005D6908"/>
    <w:rsid w:val="005D6F7F"/>
    <w:rsid w:val="005D7067"/>
    <w:rsid w:val="005D72F3"/>
    <w:rsid w:val="005D7D89"/>
    <w:rsid w:val="005E19D4"/>
    <w:rsid w:val="005E21AF"/>
    <w:rsid w:val="005E2954"/>
    <w:rsid w:val="005E3069"/>
    <w:rsid w:val="005E54F6"/>
    <w:rsid w:val="005E5E8A"/>
    <w:rsid w:val="005E6057"/>
    <w:rsid w:val="005E6516"/>
    <w:rsid w:val="005E6579"/>
    <w:rsid w:val="005E65A2"/>
    <w:rsid w:val="005E66EE"/>
    <w:rsid w:val="005E67D1"/>
    <w:rsid w:val="005E6B21"/>
    <w:rsid w:val="005E6C4D"/>
    <w:rsid w:val="005E6D9B"/>
    <w:rsid w:val="005F0667"/>
    <w:rsid w:val="005F08CD"/>
    <w:rsid w:val="005F10DD"/>
    <w:rsid w:val="005F1B12"/>
    <w:rsid w:val="005F2161"/>
    <w:rsid w:val="005F2E92"/>
    <w:rsid w:val="005F3014"/>
    <w:rsid w:val="005F456A"/>
    <w:rsid w:val="005F4771"/>
    <w:rsid w:val="005F4E01"/>
    <w:rsid w:val="005F5203"/>
    <w:rsid w:val="005F56B9"/>
    <w:rsid w:val="005F7193"/>
    <w:rsid w:val="005F7369"/>
    <w:rsid w:val="0060032C"/>
    <w:rsid w:val="006019BC"/>
    <w:rsid w:val="006020A5"/>
    <w:rsid w:val="0060346C"/>
    <w:rsid w:val="00604064"/>
    <w:rsid w:val="0060521D"/>
    <w:rsid w:val="00605FE4"/>
    <w:rsid w:val="00606365"/>
    <w:rsid w:val="006065FE"/>
    <w:rsid w:val="00607B24"/>
    <w:rsid w:val="00610C65"/>
    <w:rsid w:val="00611F2A"/>
    <w:rsid w:val="00612271"/>
    <w:rsid w:val="00612B60"/>
    <w:rsid w:val="00613B5A"/>
    <w:rsid w:val="00613EFE"/>
    <w:rsid w:val="00615670"/>
    <w:rsid w:val="006157A3"/>
    <w:rsid w:val="00616056"/>
    <w:rsid w:val="006175DB"/>
    <w:rsid w:val="00617E28"/>
    <w:rsid w:val="006203A8"/>
    <w:rsid w:val="00620481"/>
    <w:rsid w:val="0062155D"/>
    <w:rsid w:val="006225BF"/>
    <w:rsid w:val="00622A3F"/>
    <w:rsid w:val="006234FD"/>
    <w:rsid w:val="00623A80"/>
    <w:rsid w:val="00624EE0"/>
    <w:rsid w:val="00624F01"/>
    <w:rsid w:val="00624F73"/>
    <w:rsid w:val="006255C1"/>
    <w:rsid w:val="0062570D"/>
    <w:rsid w:val="006268D7"/>
    <w:rsid w:val="006268E8"/>
    <w:rsid w:val="0062701D"/>
    <w:rsid w:val="00627E23"/>
    <w:rsid w:val="00630347"/>
    <w:rsid w:val="006319A9"/>
    <w:rsid w:val="006323CE"/>
    <w:rsid w:val="00633BEA"/>
    <w:rsid w:val="00634C73"/>
    <w:rsid w:val="00635F78"/>
    <w:rsid w:val="00637461"/>
    <w:rsid w:val="0063E4F6"/>
    <w:rsid w:val="00640052"/>
    <w:rsid w:val="0064047F"/>
    <w:rsid w:val="00640B66"/>
    <w:rsid w:val="00641207"/>
    <w:rsid w:val="00641214"/>
    <w:rsid w:val="0064182A"/>
    <w:rsid w:val="00641DCC"/>
    <w:rsid w:val="0064354C"/>
    <w:rsid w:val="00644035"/>
    <w:rsid w:val="00644E2E"/>
    <w:rsid w:val="0064583E"/>
    <w:rsid w:val="006460B7"/>
    <w:rsid w:val="006465E5"/>
    <w:rsid w:val="00646A48"/>
    <w:rsid w:val="00646FCB"/>
    <w:rsid w:val="00647282"/>
    <w:rsid w:val="006475F2"/>
    <w:rsid w:val="0065036B"/>
    <w:rsid w:val="00650E53"/>
    <w:rsid w:val="00651BC1"/>
    <w:rsid w:val="00651FF1"/>
    <w:rsid w:val="00652BB5"/>
    <w:rsid w:val="00652DCC"/>
    <w:rsid w:val="00654271"/>
    <w:rsid w:val="00654280"/>
    <w:rsid w:val="006565AD"/>
    <w:rsid w:val="006566AF"/>
    <w:rsid w:val="006570DE"/>
    <w:rsid w:val="0065755C"/>
    <w:rsid w:val="006604A6"/>
    <w:rsid w:val="00660AC5"/>
    <w:rsid w:val="00660C35"/>
    <w:rsid w:val="0066107E"/>
    <w:rsid w:val="00661732"/>
    <w:rsid w:val="00662838"/>
    <w:rsid w:val="00662A07"/>
    <w:rsid w:val="006642F2"/>
    <w:rsid w:val="00665305"/>
    <w:rsid w:val="0066650A"/>
    <w:rsid w:val="00666702"/>
    <w:rsid w:val="00666B81"/>
    <w:rsid w:val="00666E6F"/>
    <w:rsid w:val="00667012"/>
    <w:rsid w:val="00667260"/>
    <w:rsid w:val="0066758A"/>
    <w:rsid w:val="00667D8C"/>
    <w:rsid w:val="0067280D"/>
    <w:rsid w:val="00673BBE"/>
    <w:rsid w:val="00673DAA"/>
    <w:rsid w:val="00674962"/>
    <w:rsid w:val="006756CF"/>
    <w:rsid w:val="0067694A"/>
    <w:rsid w:val="00676BEE"/>
    <w:rsid w:val="00676C7B"/>
    <w:rsid w:val="00677513"/>
    <w:rsid w:val="00677D4C"/>
    <w:rsid w:val="006804C1"/>
    <w:rsid w:val="006804CF"/>
    <w:rsid w:val="0068067F"/>
    <w:rsid w:val="00680AC9"/>
    <w:rsid w:val="00681217"/>
    <w:rsid w:val="00682185"/>
    <w:rsid w:val="00682BA8"/>
    <w:rsid w:val="00683232"/>
    <w:rsid w:val="006838ED"/>
    <w:rsid w:val="00683C8A"/>
    <w:rsid w:val="00683D08"/>
    <w:rsid w:val="0068491A"/>
    <w:rsid w:val="00684B54"/>
    <w:rsid w:val="006851C4"/>
    <w:rsid w:val="00685272"/>
    <w:rsid w:val="00685F9B"/>
    <w:rsid w:val="00687285"/>
    <w:rsid w:val="006877B6"/>
    <w:rsid w:val="00687A4C"/>
    <w:rsid w:val="0069070D"/>
    <w:rsid w:val="006929BD"/>
    <w:rsid w:val="006932A3"/>
    <w:rsid w:val="00695703"/>
    <w:rsid w:val="00696D4F"/>
    <w:rsid w:val="00696F25"/>
    <w:rsid w:val="006972BA"/>
    <w:rsid w:val="0069757C"/>
    <w:rsid w:val="006A0ECD"/>
    <w:rsid w:val="006A1583"/>
    <w:rsid w:val="006A164B"/>
    <w:rsid w:val="006A1E79"/>
    <w:rsid w:val="006A4E07"/>
    <w:rsid w:val="006A5091"/>
    <w:rsid w:val="006A608D"/>
    <w:rsid w:val="006A6EB3"/>
    <w:rsid w:val="006A6FEE"/>
    <w:rsid w:val="006B0538"/>
    <w:rsid w:val="006B07A1"/>
    <w:rsid w:val="006B1C28"/>
    <w:rsid w:val="006B1CDD"/>
    <w:rsid w:val="006B230F"/>
    <w:rsid w:val="006B481C"/>
    <w:rsid w:val="006B4B79"/>
    <w:rsid w:val="006B4EF7"/>
    <w:rsid w:val="006B503C"/>
    <w:rsid w:val="006B5B0F"/>
    <w:rsid w:val="006B5E1F"/>
    <w:rsid w:val="006B6405"/>
    <w:rsid w:val="006B6740"/>
    <w:rsid w:val="006B68BF"/>
    <w:rsid w:val="006B71CE"/>
    <w:rsid w:val="006B7E59"/>
    <w:rsid w:val="006C13F3"/>
    <w:rsid w:val="006C1997"/>
    <w:rsid w:val="006C1F2D"/>
    <w:rsid w:val="006C317F"/>
    <w:rsid w:val="006C3717"/>
    <w:rsid w:val="006C428C"/>
    <w:rsid w:val="006C52DD"/>
    <w:rsid w:val="006C5E6C"/>
    <w:rsid w:val="006C5FA8"/>
    <w:rsid w:val="006C75C6"/>
    <w:rsid w:val="006C7DC5"/>
    <w:rsid w:val="006D0ACA"/>
    <w:rsid w:val="006D2CA7"/>
    <w:rsid w:val="006D3798"/>
    <w:rsid w:val="006D3E62"/>
    <w:rsid w:val="006D6096"/>
    <w:rsid w:val="006D6261"/>
    <w:rsid w:val="006D6662"/>
    <w:rsid w:val="006D774A"/>
    <w:rsid w:val="006D7751"/>
    <w:rsid w:val="006E0D20"/>
    <w:rsid w:val="006E1E58"/>
    <w:rsid w:val="006E3521"/>
    <w:rsid w:val="006E4FB3"/>
    <w:rsid w:val="006E5EEE"/>
    <w:rsid w:val="006E606E"/>
    <w:rsid w:val="006E654E"/>
    <w:rsid w:val="006E6CA8"/>
    <w:rsid w:val="006F00DB"/>
    <w:rsid w:val="006F056A"/>
    <w:rsid w:val="006F0BCB"/>
    <w:rsid w:val="006F0CA3"/>
    <w:rsid w:val="006F1638"/>
    <w:rsid w:val="006F180D"/>
    <w:rsid w:val="006F1E65"/>
    <w:rsid w:val="006F2902"/>
    <w:rsid w:val="006F2C1C"/>
    <w:rsid w:val="006F2D1E"/>
    <w:rsid w:val="006F3186"/>
    <w:rsid w:val="006F43CA"/>
    <w:rsid w:val="006F489C"/>
    <w:rsid w:val="006F4A0C"/>
    <w:rsid w:val="006F4BD7"/>
    <w:rsid w:val="006F5F9C"/>
    <w:rsid w:val="006F6053"/>
    <w:rsid w:val="006F6238"/>
    <w:rsid w:val="006F6309"/>
    <w:rsid w:val="006F6EC8"/>
    <w:rsid w:val="006F701C"/>
    <w:rsid w:val="006F7203"/>
    <w:rsid w:val="00700588"/>
    <w:rsid w:val="0070290F"/>
    <w:rsid w:val="00702DC0"/>
    <w:rsid w:val="007034B2"/>
    <w:rsid w:val="0070365E"/>
    <w:rsid w:val="00703FC9"/>
    <w:rsid w:val="00704434"/>
    <w:rsid w:val="0070562D"/>
    <w:rsid w:val="00707275"/>
    <w:rsid w:val="007103ED"/>
    <w:rsid w:val="00710690"/>
    <w:rsid w:val="00711407"/>
    <w:rsid w:val="00711FEA"/>
    <w:rsid w:val="007122A6"/>
    <w:rsid w:val="00713C94"/>
    <w:rsid w:val="007146BC"/>
    <w:rsid w:val="00714C29"/>
    <w:rsid w:val="00714FA1"/>
    <w:rsid w:val="00715553"/>
    <w:rsid w:val="00715766"/>
    <w:rsid w:val="00715AD1"/>
    <w:rsid w:val="00715FEB"/>
    <w:rsid w:val="007163EC"/>
    <w:rsid w:val="007173DD"/>
    <w:rsid w:val="00717C40"/>
    <w:rsid w:val="00720B57"/>
    <w:rsid w:val="00720E48"/>
    <w:rsid w:val="007211E6"/>
    <w:rsid w:val="007217DA"/>
    <w:rsid w:val="00722156"/>
    <w:rsid w:val="00722233"/>
    <w:rsid w:val="007232CD"/>
    <w:rsid w:val="00724AB7"/>
    <w:rsid w:val="00725179"/>
    <w:rsid w:val="007255C5"/>
    <w:rsid w:val="007256EC"/>
    <w:rsid w:val="007260DA"/>
    <w:rsid w:val="00726475"/>
    <w:rsid w:val="0072791A"/>
    <w:rsid w:val="0073040F"/>
    <w:rsid w:val="007318B8"/>
    <w:rsid w:val="00731A75"/>
    <w:rsid w:val="00732944"/>
    <w:rsid w:val="00733529"/>
    <w:rsid w:val="007337D8"/>
    <w:rsid w:val="00734151"/>
    <w:rsid w:val="0073467A"/>
    <w:rsid w:val="0073568B"/>
    <w:rsid w:val="00736600"/>
    <w:rsid w:val="00736938"/>
    <w:rsid w:val="00736AD5"/>
    <w:rsid w:val="007370F8"/>
    <w:rsid w:val="00737923"/>
    <w:rsid w:val="00737B91"/>
    <w:rsid w:val="00740A7E"/>
    <w:rsid w:val="00740A94"/>
    <w:rsid w:val="00740BDF"/>
    <w:rsid w:val="00740C33"/>
    <w:rsid w:val="0074163F"/>
    <w:rsid w:val="007427B0"/>
    <w:rsid w:val="00743CC4"/>
    <w:rsid w:val="007447C9"/>
    <w:rsid w:val="007448F9"/>
    <w:rsid w:val="007456CA"/>
    <w:rsid w:val="00746128"/>
    <w:rsid w:val="007462CB"/>
    <w:rsid w:val="0074694A"/>
    <w:rsid w:val="00746CCE"/>
    <w:rsid w:val="00747004"/>
    <w:rsid w:val="00747D41"/>
    <w:rsid w:val="007505AB"/>
    <w:rsid w:val="007520B1"/>
    <w:rsid w:val="00752E34"/>
    <w:rsid w:val="00754288"/>
    <w:rsid w:val="007543ED"/>
    <w:rsid w:val="007546E2"/>
    <w:rsid w:val="007549A8"/>
    <w:rsid w:val="00754A4E"/>
    <w:rsid w:val="00754ECC"/>
    <w:rsid w:val="007550E2"/>
    <w:rsid w:val="00755B51"/>
    <w:rsid w:val="007563CA"/>
    <w:rsid w:val="00756477"/>
    <w:rsid w:val="007570FA"/>
    <w:rsid w:val="00757B1C"/>
    <w:rsid w:val="0076031E"/>
    <w:rsid w:val="007607ED"/>
    <w:rsid w:val="00760921"/>
    <w:rsid w:val="00761B2E"/>
    <w:rsid w:val="00761CA2"/>
    <w:rsid w:val="00762409"/>
    <w:rsid w:val="00762F9F"/>
    <w:rsid w:val="00763C80"/>
    <w:rsid w:val="00763D35"/>
    <w:rsid w:val="00763F7A"/>
    <w:rsid w:val="00764FA0"/>
    <w:rsid w:val="0076505B"/>
    <w:rsid w:val="007655BA"/>
    <w:rsid w:val="0076567E"/>
    <w:rsid w:val="00765DE9"/>
    <w:rsid w:val="007660F5"/>
    <w:rsid w:val="00767070"/>
    <w:rsid w:val="00767643"/>
    <w:rsid w:val="0076777E"/>
    <w:rsid w:val="00767F04"/>
    <w:rsid w:val="007701D2"/>
    <w:rsid w:val="00770C58"/>
    <w:rsid w:val="00771060"/>
    <w:rsid w:val="00771E2F"/>
    <w:rsid w:val="00772597"/>
    <w:rsid w:val="0077294B"/>
    <w:rsid w:val="00772CBC"/>
    <w:rsid w:val="00773C55"/>
    <w:rsid w:val="00773EA7"/>
    <w:rsid w:val="007747C9"/>
    <w:rsid w:val="00774DC8"/>
    <w:rsid w:val="00775B23"/>
    <w:rsid w:val="007771A3"/>
    <w:rsid w:val="00777259"/>
    <w:rsid w:val="00780B4E"/>
    <w:rsid w:val="0078114A"/>
    <w:rsid w:val="0078170A"/>
    <w:rsid w:val="00781A5E"/>
    <w:rsid w:val="00781A6B"/>
    <w:rsid w:val="00783BC8"/>
    <w:rsid w:val="00784455"/>
    <w:rsid w:val="007847B7"/>
    <w:rsid w:val="00784E0B"/>
    <w:rsid w:val="00784E3A"/>
    <w:rsid w:val="00784E7B"/>
    <w:rsid w:val="007854B5"/>
    <w:rsid w:val="00785C07"/>
    <w:rsid w:val="0079022F"/>
    <w:rsid w:val="00790B06"/>
    <w:rsid w:val="00790E82"/>
    <w:rsid w:val="00790E86"/>
    <w:rsid w:val="007915E8"/>
    <w:rsid w:val="00791AA5"/>
    <w:rsid w:val="00792FA9"/>
    <w:rsid w:val="00793CD5"/>
    <w:rsid w:val="00794C71"/>
    <w:rsid w:val="0079646F"/>
    <w:rsid w:val="00796523"/>
    <w:rsid w:val="0079693B"/>
    <w:rsid w:val="00796DCD"/>
    <w:rsid w:val="007977B6"/>
    <w:rsid w:val="007A00F8"/>
    <w:rsid w:val="007A0715"/>
    <w:rsid w:val="007A332A"/>
    <w:rsid w:val="007A3E96"/>
    <w:rsid w:val="007A411E"/>
    <w:rsid w:val="007A48A7"/>
    <w:rsid w:val="007A4D8F"/>
    <w:rsid w:val="007A57E6"/>
    <w:rsid w:val="007A65A8"/>
    <w:rsid w:val="007A7503"/>
    <w:rsid w:val="007A791F"/>
    <w:rsid w:val="007A79C8"/>
    <w:rsid w:val="007A7D6F"/>
    <w:rsid w:val="007B0263"/>
    <w:rsid w:val="007B05DC"/>
    <w:rsid w:val="007B0CA7"/>
    <w:rsid w:val="007B1090"/>
    <w:rsid w:val="007B1136"/>
    <w:rsid w:val="007B18B2"/>
    <w:rsid w:val="007B1C45"/>
    <w:rsid w:val="007B3924"/>
    <w:rsid w:val="007B3D30"/>
    <w:rsid w:val="007B4639"/>
    <w:rsid w:val="007B587B"/>
    <w:rsid w:val="007B5A38"/>
    <w:rsid w:val="007B7378"/>
    <w:rsid w:val="007B78AB"/>
    <w:rsid w:val="007B7E7E"/>
    <w:rsid w:val="007B7F7E"/>
    <w:rsid w:val="007C0E62"/>
    <w:rsid w:val="007C1158"/>
    <w:rsid w:val="007C2659"/>
    <w:rsid w:val="007C2F7F"/>
    <w:rsid w:val="007C40D0"/>
    <w:rsid w:val="007C4A7E"/>
    <w:rsid w:val="007C5128"/>
    <w:rsid w:val="007C6847"/>
    <w:rsid w:val="007C715A"/>
    <w:rsid w:val="007D03C2"/>
    <w:rsid w:val="007D2EE8"/>
    <w:rsid w:val="007D35B1"/>
    <w:rsid w:val="007D45CB"/>
    <w:rsid w:val="007D4B36"/>
    <w:rsid w:val="007D4E17"/>
    <w:rsid w:val="007D52BF"/>
    <w:rsid w:val="007D78DE"/>
    <w:rsid w:val="007E0105"/>
    <w:rsid w:val="007E025C"/>
    <w:rsid w:val="007E1749"/>
    <w:rsid w:val="007E1777"/>
    <w:rsid w:val="007E27B1"/>
    <w:rsid w:val="007E4074"/>
    <w:rsid w:val="007E4109"/>
    <w:rsid w:val="007E535E"/>
    <w:rsid w:val="007E544E"/>
    <w:rsid w:val="007E65E6"/>
    <w:rsid w:val="007E76CF"/>
    <w:rsid w:val="007E774D"/>
    <w:rsid w:val="007E7A5F"/>
    <w:rsid w:val="007F178A"/>
    <w:rsid w:val="007F1A37"/>
    <w:rsid w:val="007F1BFB"/>
    <w:rsid w:val="007F23CE"/>
    <w:rsid w:val="007F30FF"/>
    <w:rsid w:val="007F31E1"/>
    <w:rsid w:val="007F427C"/>
    <w:rsid w:val="007F45BB"/>
    <w:rsid w:val="007F4FC4"/>
    <w:rsid w:val="007F52FA"/>
    <w:rsid w:val="007F6C48"/>
    <w:rsid w:val="007F6CC6"/>
    <w:rsid w:val="007F7216"/>
    <w:rsid w:val="008007F5"/>
    <w:rsid w:val="00800E7F"/>
    <w:rsid w:val="0080187C"/>
    <w:rsid w:val="00801AB0"/>
    <w:rsid w:val="00801DCE"/>
    <w:rsid w:val="00802A6B"/>
    <w:rsid w:val="00802DE5"/>
    <w:rsid w:val="00803357"/>
    <w:rsid w:val="00803691"/>
    <w:rsid w:val="008043B1"/>
    <w:rsid w:val="00805A6A"/>
    <w:rsid w:val="00805C07"/>
    <w:rsid w:val="00805C4F"/>
    <w:rsid w:val="008070C3"/>
    <w:rsid w:val="0080718D"/>
    <w:rsid w:val="0080738F"/>
    <w:rsid w:val="00810D1B"/>
    <w:rsid w:val="00811105"/>
    <w:rsid w:val="00811E3E"/>
    <w:rsid w:val="008128A2"/>
    <w:rsid w:val="00813431"/>
    <w:rsid w:val="00814860"/>
    <w:rsid w:val="00814E72"/>
    <w:rsid w:val="00816D5E"/>
    <w:rsid w:val="008171F4"/>
    <w:rsid w:val="008176A6"/>
    <w:rsid w:val="00820C96"/>
    <w:rsid w:val="00821C86"/>
    <w:rsid w:val="008225BC"/>
    <w:rsid w:val="00822CFD"/>
    <w:rsid w:val="00824028"/>
    <w:rsid w:val="00825E71"/>
    <w:rsid w:val="00826CE1"/>
    <w:rsid w:val="00827EA4"/>
    <w:rsid w:val="00831184"/>
    <w:rsid w:val="00831773"/>
    <w:rsid w:val="008320FD"/>
    <w:rsid w:val="008332AC"/>
    <w:rsid w:val="008339FA"/>
    <w:rsid w:val="0083762C"/>
    <w:rsid w:val="0083763A"/>
    <w:rsid w:val="00840CBA"/>
    <w:rsid w:val="00841F88"/>
    <w:rsid w:val="00844608"/>
    <w:rsid w:val="00844CAD"/>
    <w:rsid w:val="00844D2C"/>
    <w:rsid w:val="008452D3"/>
    <w:rsid w:val="008459F3"/>
    <w:rsid w:val="00847050"/>
    <w:rsid w:val="00847188"/>
    <w:rsid w:val="00847410"/>
    <w:rsid w:val="00847933"/>
    <w:rsid w:val="00850093"/>
    <w:rsid w:val="00850D37"/>
    <w:rsid w:val="00851028"/>
    <w:rsid w:val="00851C92"/>
    <w:rsid w:val="00851F53"/>
    <w:rsid w:val="0085353B"/>
    <w:rsid w:val="00853E3F"/>
    <w:rsid w:val="0085403C"/>
    <w:rsid w:val="0085632F"/>
    <w:rsid w:val="00856568"/>
    <w:rsid w:val="00856D61"/>
    <w:rsid w:val="00856FC9"/>
    <w:rsid w:val="00857A02"/>
    <w:rsid w:val="00860271"/>
    <w:rsid w:val="00862073"/>
    <w:rsid w:val="0086238F"/>
    <w:rsid w:val="00863344"/>
    <w:rsid w:val="00863637"/>
    <w:rsid w:val="00863923"/>
    <w:rsid w:val="00863946"/>
    <w:rsid w:val="00863E34"/>
    <w:rsid w:val="00863FA1"/>
    <w:rsid w:val="008642A0"/>
    <w:rsid w:val="00864CF1"/>
    <w:rsid w:val="008650A7"/>
    <w:rsid w:val="0086549F"/>
    <w:rsid w:val="00865810"/>
    <w:rsid w:val="00865EA4"/>
    <w:rsid w:val="00866421"/>
    <w:rsid w:val="00866E47"/>
    <w:rsid w:val="00867408"/>
    <w:rsid w:val="0086756E"/>
    <w:rsid w:val="008678A2"/>
    <w:rsid w:val="00867912"/>
    <w:rsid w:val="00867B2C"/>
    <w:rsid w:val="00870D3A"/>
    <w:rsid w:val="00871076"/>
    <w:rsid w:val="0087205E"/>
    <w:rsid w:val="0087208A"/>
    <w:rsid w:val="0087215D"/>
    <w:rsid w:val="00872DB6"/>
    <w:rsid w:val="00872F9E"/>
    <w:rsid w:val="00874607"/>
    <w:rsid w:val="00874717"/>
    <w:rsid w:val="00874E2A"/>
    <w:rsid w:val="008751C9"/>
    <w:rsid w:val="00875B15"/>
    <w:rsid w:val="008761DC"/>
    <w:rsid w:val="008800C5"/>
    <w:rsid w:val="00881B6A"/>
    <w:rsid w:val="008824BB"/>
    <w:rsid w:val="008828E5"/>
    <w:rsid w:val="0088352A"/>
    <w:rsid w:val="008848C4"/>
    <w:rsid w:val="00884B1C"/>
    <w:rsid w:val="00884B68"/>
    <w:rsid w:val="00886EA6"/>
    <w:rsid w:val="008911BC"/>
    <w:rsid w:val="008914D3"/>
    <w:rsid w:val="0089190C"/>
    <w:rsid w:val="00891B67"/>
    <w:rsid w:val="00895970"/>
    <w:rsid w:val="008969D4"/>
    <w:rsid w:val="00896A09"/>
    <w:rsid w:val="00897764"/>
    <w:rsid w:val="00897D0E"/>
    <w:rsid w:val="008A17C1"/>
    <w:rsid w:val="008A1D12"/>
    <w:rsid w:val="008A2AE0"/>
    <w:rsid w:val="008A3E7D"/>
    <w:rsid w:val="008A4F4F"/>
    <w:rsid w:val="008A548B"/>
    <w:rsid w:val="008A6254"/>
    <w:rsid w:val="008A69B7"/>
    <w:rsid w:val="008A6BB1"/>
    <w:rsid w:val="008A72AD"/>
    <w:rsid w:val="008A7C4A"/>
    <w:rsid w:val="008B068E"/>
    <w:rsid w:val="008B0AAB"/>
    <w:rsid w:val="008B0E94"/>
    <w:rsid w:val="008B43B4"/>
    <w:rsid w:val="008B554A"/>
    <w:rsid w:val="008B5973"/>
    <w:rsid w:val="008B647E"/>
    <w:rsid w:val="008B6AAF"/>
    <w:rsid w:val="008B7B40"/>
    <w:rsid w:val="008C0158"/>
    <w:rsid w:val="008C171A"/>
    <w:rsid w:val="008C2781"/>
    <w:rsid w:val="008C283A"/>
    <w:rsid w:val="008C2AE0"/>
    <w:rsid w:val="008C2C4F"/>
    <w:rsid w:val="008C3C9B"/>
    <w:rsid w:val="008C47A1"/>
    <w:rsid w:val="008C58F1"/>
    <w:rsid w:val="008C603E"/>
    <w:rsid w:val="008C6BE2"/>
    <w:rsid w:val="008C71CA"/>
    <w:rsid w:val="008D16C6"/>
    <w:rsid w:val="008D1D06"/>
    <w:rsid w:val="008D2299"/>
    <w:rsid w:val="008D25DA"/>
    <w:rsid w:val="008D35BE"/>
    <w:rsid w:val="008D4435"/>
    <w:rsid w:val="008D452F"/>
    <w:rsid w:val="008D4C55"/>
    <w:rsid w:val="008D4C7D"/>
    <w:rsid w:val="008D5565"/>
    <w:rsid w:val="008D67A4"/>
    <w:rsid w:val="008D6857"/>
    <w:rsid w:val="008D6AC6"/>
    <w:rsid w:val="008D6B82"/>
    <w:rsid w:val="008D6F4E"/>
    <w:rsid w:val="008D717D"/>
    <w:rsid w:val="008D7592"/>
    <w:rsid w:val="008D79ED"/>
    <w:rsid w:val="008E10AD"/>
    <w:rsid w:val="008E1A2D"/>
    <w:rsid w:val="008E1B4C"/>
    <w:rsid w:val="008E2164"/>
    <w:rsid w:val="008E23DC"/>
    <w:rsid w:val="008E28E0"/>
    <w:rsid w:val="008E2BD0"/>
    <w:rsid w:val="008E3810"/>
    <w:rsid w:val="008E410D"/>
    <w:rsid w:val="008E4B78"/>
    <w:rsid w:val="008E5870"/>
    <w:rsid w:val="008E5DBE"/>
    <w:rsid w:val="008E5F24"/>
    <w:rsid w:val="008E6AF9"/>
    <w:rsid w:val="008E6FD8"/>
    <w:rsid w:val="008F0B6F"/>
    <w:rsid w:val="008F35C0"/>
    <w:rsid w:val="008F39E6"/>
    <w:rsid w:val="008F3C8F"/>
    <w:rsid w:val="008F42E5"/>
    <w:rsid w:val="008F430A"/>
    <w:rsid w:val="008F51E3"/>
    <w:rsid w:val="008F522B"/>
    <w:rsid w:val="008F532C"/>
    <w:rsid w:val="008F5875"/>
    <w:rsid w:val="008F6350"/>
    <w:rsid w:val="008F66EE"/>
    <w:rsid w:val="008F6FC1"/>
    <w:rsid w:val="00900BD2"/>
    <w:rsid w:val="00900CD4"/>
    <w:rsid w:val="00902195"/>
    <w:rsid w:val="00903750"/>
    <w:rsid w:val="00903DA3"/>
    <w:rsid w:val="009045D8"/>
    <w:rsid w:val="009045E2"/>
    <w:rsid w:val="00905973"/>
    <w:rsid w:val="00906038"/>
    <w:rsid w:val="00906C48"/>
    <w:rsid w:val="009078A8"/>
    <w:rsid w:val="00907B47"/>
    <w:rsid w:val="00910876"/>
    <w:rsid w:val="009113F9"/>
    <w:rsid w:val="00912141"/>
    <w:rsid w:val="009132AD"/>
    <w:rsid w:val="009136B5"/>
    <w:rsid w:val="0091450A"/>
    <w:rsid w:val="009145BA"/>
    <w:rsid w:val="009153BE"/>
    <w:rsid w:val="009163C7"/>
    <w:rsid w:val="0092094E"/>
    <w:rsid w:val="00921053"/>
    <w:rsid w:val="009214B9"/>
    <w:rsid w:val="00922E71"/>
    <w:rsid w:val="00922F00"/>
    <w:rsid w:val="00924174"/>
    <w:rsid w:val="00924AA0"/>
    <w:rsid w:val="0092506F"/>
    <w:rsid w:val="00926EE4"/>
    <w:rsid w:val="00930849"/>
    <w:rsid w:val="009308B7"/>
    <w:rsid w:val="00930EC9"/>
    <w:rsid w:val="00930F6A"/>
    <w:rsid w:val="0093111F"/>
    <w:rsid w:val="00931421"/>
    <w:rsid w:val="00933BE6"/>
    <w:rsid w:val="0093443C"/>
    <w:rsid w:val="009344EE"/>
    <w:rsid w:val="0093481C"/>
    <w:rsid w:val="0093569B"/>
    <w:rsid w:val="00936E0D"/>
    <w:rsid w:val="009401B2"/>
    <w:rsid w:val="00940F25"/>
    <w:rsid w:val="0094101A"/>
    <w:rsid w:val="00941322"/>
    <w:rsid w:val="00941ECE"/>
    <w:rsid w:val="00942EDA"/>
    <w:rsid w:val="00943C18"/>
    <w:rsid w:val="009444E2"/>
    <w:rsid w:val="00946814"/>
    <w:rsid w:val="009473E7"/>
    <w:rsid w:val="0094789A"/>
    <w:rsid w:val="009507FD"/>
    <w:rsid w:val="0095238F"/>
    <w:rsid w:val="00953BD9"/>
    <w:rsid w:val="009549B9"/>
    <w:rsid w:val="00954B27"/>
    <w:rsid w:val="00955375"/>
    <w:rsid w:val="0095539F"/>
    <w:rsid w:val="009555A5"/>
    <w:rsid w:val="00956F73"/>
    <w:rsid w:val="0096084F"/>
    <w:rsid w:val="00960FCE"/>
    <w:rsid w:val="009611B2"/>
    <w:rsid w:val="00961416"/>
    <w:rsid w:val="00961A88"/>
    <w:rsid w:val="00962631"/>
    <w:rsid w:val="00963D30"/>
    <w:rsid w:val="00964305"/>
    <w:rsid w:val="00964CFA"/>
    <w:rsid w:val="00964D9F"/>
    <w:rsid w:val="00966124"/>
    <w:rsid w:val="00966AB4"/>
    <w:rsid w:val="00966EEB"/>
    <w:rsid w:val="009679FB"/>
    <w:rsid w:val="00967B50"/>
    <w:rsid w:val="00967C07"/>
    <w:rsid w:val="009701A5"/>
    <w:rsid w:val="00970892"/>
    <w:rsid w:val="00970E3A"/>
    <w:rsid w:val="0097160C"/>
    <w:rsid w:val="0097185F"/>
    <w:rsid w:val="00972544"/>
    <w:rsid w:val="0097380A"/>
    <w:rsid w:val="0097400E"/>
    <w:rsid w:val="009747D1"/>
    <w:rsid w:val="00974C45"/>
    <w:rsid w:val="00974CE3"/>
    <w:rsid w:val="00974EF0"/>
    <w:rsid w:val="00975C01"/>
    <w:rsid w:val="0097757F"/>
    <w:rsid w:val="0098204B"/>
    <w:rsid w:val="0098206A"/>
    <w:rsid w:val="00982902"/>
    <w:rsid w:val="00983990"/>
    <w:rsid w:val="009843B0"/>
    <w:rsid w:val="00984529"/>
    <w:rsid w:val="00984B0A"/>
    <w:rsid w:val="00985296"/>
    <w:rsid w:val="00986418"/>
    <w:rsid w:val="00986F73"/>
    <w:rsid w:val="00987086"/>
    <w:rsid w:val="00990FC7"/>
    <w:rsid w:val="009913E6"/>
    <w:rsid w:val="00991785"/>
    <w:rsid w:val="00992189"/>
    <w:rsid w:val="009922A8"/>
    <w:rsid w:val="00993701"/>
    <w:rsid w:val="00993C33"/>
    <w:rsid w:val="00994D9B"/>
    <w:rsid w:val="00995B29"/>
    <w:rsid w:val="00995B7C"/>
    <w:rsid w:val="00996A43"/>
    <w:rsid w:val="00996FE9"/>
    <w:rsid w:val="00997B6D"/>
    <w:rsid w:val="009A000B"/>
    <w:rsid w:val="009A039D"/>
    <w:rsid w:val="009A10D5"/>
    <w:rsid w:val="009A2216"/>
    <w:rsid w:val="009A53B9"/>
    <w:rsid w:val="009A5734"/>
    <w:rsid w:val="009B0636"/>
    <w:rsid w:val="009B0745"/>
    <w:rsid w:val="009B0DA1"/>
    <w:rsid w:val="009B3234"/>
    <w:rsid w:val="009B41A4"/>
    <w:rsid w:val="009B4367"/>
    <w:rsid w:val="009B5998"/>
    <w:rsid w:val="009B6BD2"/>
    <w:rsid w:val="009C0E30"/>
    <w:rsid w:val="009C16D1"/>
    <w:rsid w:val="009C250A"/>
    <w:rsid w:val="009C276C"/>
    <w:rsid w:val="009C277D"/>
    <w:rsid w:val="009C39F6"/>
    <w:rsid w:val="009C465F"/>
    <w:rsid w:val="009C4D90"/>
    <w:rsid w:val="009C7949"/>
    <w:rsid w:val="009C7CF2"/>
    <w:rsid w:val="009D0DFC"/>
    <w:rsid w:val="009D0E68"/>
    <w:rsid w:val="009D1419"/>
    <w:rsid w:val="009D1B20"/>
    <w:rsid w:val="009D1CFE"/>
    <w:rsid w:val="009D1D83"/>
    <w:rsid w:val="009D25AB"/>
    <w:rsid w:val="009D3FA5"/>
    <w:rsid w:val="009D40A9"/>
    <w:rsid w:val="009D46C3"/>
    <w:rsid w:val="009D528D"/>
    <w:rsid w:val="009D6002"/>
    <w:rsid w:val="009D6A91"/>
    <w:rsid w:val="009D6B49"/>
    <w:rsid w:val="009D6EB8"/>
    <w:rsid w:val="009D6F1A"/>
    <w:rsid w:val="009D7CC2"/>
    <w:rsid w:val="009E0B3D"/>
    <w:rsid w:val="009E14F1"/>
    <w:rsid w:val="009E152C"/>
    <w:rsid w:val="009E2F35"/>
    <w:rsid w:val="009E374E"/>
    <w:rsid w:val="009E389B"/>
    <w:rsid w:val="009E4366"/>
    <w:rsid w:val="009E5529"/>
    <w:rsid w:val="009E6746"/>
    <w:rsid w:val="009E6CCE"/>
    <w:rsid w:val="009E6E49"/>
    <w:rsid w:val="009E6EAF"/>
    <w:rsid w:val="009F0CAC"/>
    <w:rsid w:val="009F1C2A"/>
    <w:rsid w:val="009F1CB8"/>
    <w:rsid w:val="009F2296"/>
    <w:rsid w:val="009F385D"/>
    <w:rsid w:val="009F7CDC"/>
    <w:rsid w:val="00A00753"/>
    <w:rsid w:val="00A008A8"/>
    <w:rsid w:val="00A00905"/>
    <w:rsid w:val="00A00CB5"/>
    <w:rsid w:val="00A00CB9"/>
    <w:rsid w:val="00A00E4B"/>
    <w:rsid w:val="00A01BFA"/>
    <w:rsid w:val="00A01DED"/>
    <w:rsid w:val="00A02502"/>
    <w:rsid w:val="00A0257B"/>
    <w:rsid w:val="00A02BD5"/>
    <w:rsid w:val="00A03221"/>
    <w:rsid w:val="00A03A76"/>
    <w:rsid w:val="00A0527D"/>
    <w:rsid w:val="00A057FA"/>
    <w:rsid w:val="00A072CA"/>
    <w:rsid w:val="00A07C57"/>
    <w:rsid w:val="00A10354"/>
    <w:rsid w:val="00A10742"/>
    <w:rsid w:val="00A1290E"/>
    <w:rsid w:val="00A12D73"/>
    <w:rsid w:val="00A14BB0"/>
    <w:rsid w:val="00A14D38"/>
    <w:rsid w:val="00A1514E"/>
    <w:rsid w:val="00A151BF"/>
    <w:rsid w:val="00A1524A"/>
    <w:rsid w:val="00A1558C"/>
    <w:rsid w:val="00A15720"/>
    <w:rsid w:val="00A179C8"/>
    <w:rsid w:val="00A17D7F"/>
    <w:rsid w:val="00A206EA"/>
    <w:rsid w:val="00A20759"/>
    <w:rsid w:val="00A2107D"/>
    <w:rsid w:val="00A21C02"/>
    <w:rsid w:val="00A22402"/>
    <w:rsid w:val="00A227EE"/>
    <w:rsid w:val="00A22A08"/>
    <w:rsid w:val="00A232A4"/>
    <w:rsid w:val="00A236B7"/>
    <w:rsid w:val="00A2514D"/>
    <w:rsid w:val="00A25302"/>
    <w:rsid w:val="00A25F9B"/>
    <w:rsid w:val="00A261BB"/>
    <w:rsid w:val="00A26B18"/>
    <w:rsid w:val="00A279AA"/>
    <w:rsid w:val="00A30345"/>
    <w:rsid w:val="00A3075D"/>
    <w:rsid w:val="00A30780"/>
    <w:rsid w:val="00A308A8"/>
    <w:rsid w:val="00A30CF3"/>
    <w:rsid w:val="00A30E06"/>
    <w:rsid w:val="00A317F4"/>
    <w:rsid w:val="00A31AF7"/>
    <w:rsid w:val="00A32170"/>
    <w:rsid w:val="00A33FBC"/>
    <w:rsid w:val="00A35979"/>
    <w:rsid w:val="00A35FA7"/>
    <w:rsid w:val="00A36A94"/>
    <w:rsid w:val="00A36EE2"/>
    <w:rsid w:val="00A370CF"/>
    <w:rsid w:val="00A37216"/>
    <w:rsid w:val="00A37797"/>
    <w:rsid w:val="00A410D6"/>
    <w:rsid w:val="00A41286"/>
    <w:rsid w:val="00A41379"/>
    <w:rsid w:val="00A41476"/>
    <w:rsid w:val="00A434A2"/>
    <w:rsid w:val="00A44481"/>
    <w:rsid w:val="00A467CB"/>
    <w:rsid w:val="00A46A9F"/>
    <w:rsid w:val="00A47547"/>
    <w:rsid w:val="00A5104F"/>
    <w:rsid w:val="00A51521"/>
    <w:rsid w:val="00A52E96"/>
    <w:rsid w:val="00A5344C"/>
    <w:rsid w:val="00A53F51"/>
    <w:rsid w:val="00A5404E"/>
    <w:rsid w:val="00A54A95"/>
    <w:rsid w:val="00A561E5"/>
    <w:rsid w:val="00A61B96"/>
    <w:rsid w:val="00A61CED"/>
    <w:rsid w:val="00A625D1"/>
    <w:rsid w:val="00A626CB"/>
    <w:rsid w:val="00A62A03"/>
    <w:rsid w:val="00A630B4"/>
    <w:rsid w:val="00A6510C"/>
    <w:rsid w:val="00A658FD"/>
    <w:rsid w:val="00A65AE4"/>
    <w:rsid w:val="00A65FE8"/>
    <w:rsid w:val="00A66401"/>
    <w:rsid w:val="00A665AC"/>
    <w:rsid w:val="00A66A2B"/>
    <w:rsid w:val="00A678D5"/>
    <w:rsid w:val="00A70810"/>
    <w:rsid w:val="00A70863"/>
    <w:rsid w:val="00A71B27"/>
    <w:rsid w:val="00A7345C"/>
    <w:rsid w:val="00A734AB"/>
    <w:rsid w:val="00A73DD0"/>
    <w:rsid w:val="00A740C3"/>
    <w:rsid w:val="00A74D46"/>
    <w:rsid w:val="00A757E8"/>
    <w:rsid w:val="00A7609D"/>
    <w:rsid w:val="00A763F9"/>
    <w:rsid w:val="00A766C4"/>
    <w:rsid w:val="00A76A6D"/>
    <w:rsid w:val="00A77732"/>
    <w:rsid w:val="00A804D8"/>
    <w:rsid w:val="00A80543"/>
    <w:rsid w:val="00A80BFE"/>
    <w:rsid w:val="00A80F2D"/>
    <w:rsid w:val="00A81262"/>
    <w:rsid w:val="00A81727"/>
    <w:rsid w:val="00A83692"/>
    <w:rsid w:val="00A836A4"/>
    <w:rsid w:val="00A83717"/>
    <w:rsid w:val="00A83985"/>
    <w:rsid w:val="00A839FB"/>
    <w:rsid w:val="00A83A58"/>
    <w:rsid w:val="00A83AC9"/>
    <w:rsid w:val="00A83BD0"/>
    <w:rsid w:val="00A849BA"/>
    <w:rsid w:val="00A849C0"/>
    <w:rsid w:val="00A84B06"/>
    <w:rsid w:val="00A84B6C"/>
    <w:rsid w:val="00A84BEF"/>
    <w:rsid w:val="00A863AA"/>
    <w:rsid w:val="00A86C89"/>
    <w:rsid w:val="00A90A7A"/>
    <w:rsid w:val="00A90DAB"/>
    <w:rsid w:val="00A9109B"/>
    <w:rsid w:val="00A91607"/>
    <w:rsid w:val="00A9390B"/>
    <w:rsid w:val="00A93DDA"/>
    <w:rsid w:val="00A94210"/>
    <w:rsid w:val="00A95DBC"/>
    <w:rsid w:val="00A95F65"/>
    <w:rsid w:val="00A978EE"/>
    <w:rsid w:val="00A97F17"/>
    <w:rsid w:val="00A97F39"/>
    <w:rsid w:val="00AA095E"/>
    <w:rsid w:val="00AA2C16"/>
    <w:rsid w:val="00AA3D53"/>
    <w:rsid w:val="00AA51B0"/>
    <w:rsid w:val="00AA554D"/>
    <w:rsid w:val="00AA6356"/>
    <w:rsid w:val="00AA6508"/>
    <w:rsid w:val="00AA6DC7"/>
    <w:rsid w:val="00AA7FFB"/>
    <w:rsid w:val="00AB151A"/>
    <w:rsid w:val="00AB173C"/>
    <w:rsid w:val="00AB1EFE"/>
    <w:rsid w:val="00AB276D"/>
    <w:rsid w:val="00AB299D"/>
    <w:rsid w:val="00AB2F3A"/>
    <w:rsid w:val="00AB4A2E"/>
    <w:rsid w:val="00AB4B72"/>
    <w:rsid w:val="00AB4DAF"/>
    <w:rsid w:val="00AB4F4D"/>
    <w:rsid w:val="00AB50CA"/>
    <w:rsid w:val="00AB51DD"/>
    <w:rsid w:val="00AB558D"/>
    <w:rsid w:val="00AB5980"/>
    <w:rsid w:val="00AB6418"/>
    <w:rsid w:val="00AB7189"/>
    <w:rsid w:val="00AC0EBB"/>
    <w:rsid w:val="00AC16D0"/>
    <w:rsid w:val="00AC2966"/>
    <w:rsid w:val="00AC2A05"/>
    <w:rsid w:val="00AC315F"/>
    <w:rsid w:val="00AC35D0"/>
    <w:rsid w:val="00AC422A"/>
    <w:rsid w:val="00AC46DA"/>
    <w:rsid w:val="00AC4A04"/>
    <w:rsid w:val="00AC56C5"/>
    <w:rsid w:val="00AC584A"/>
    <w:rsid w:val="00AC5FBE"/>
    <w:rsid w:val="00AC6EB1"/>
    <w:rsid w:val="00AC7882"/>
    <w:rsid w:val="00AC7AF1"/>
    <w:rsid w:val="00AD09E5"/>
    <w:rsid w:val="00AD1098"/>
    <w:rsid w:val="00AD1732"/>
    <w:rsid w:val="00AD2BC3"/>
    <w:rsid w:val="00AD2D3E"/>
    <w:rsid w:val="00AD386F"/>
    <w:rsid w:val="00AD392D"/>
    <w:rsid w:val="00AD3B5C"/>
    <w:rsid w:val="00AD3FEB"/>
    <w:rsid w:val="00AD577D"/>
    <w:rsid w:val="00AD5ECF"/>
    <w:rsid w:val="00AE00B9"/>
    <w:rsid w:val="00AE09A9"/>
    <w:rsid w:val="00AE0F42"/>
    <w:rsid w:val="00AE1845"/>
    <w:rsid w:val="00AE19CD"/>
    <w:rsid w:val="00AE2646"/>
    <w:rsid w:val="00AE393C"/>
    <w:rsid w:val="00AE3C48"/>
    <w:rsid w:val="00AE4BDC"/>
    <w:rsid w:val="00AE574C"/>
    <w:rsid w:val="00AE61A9"/>
    <w:rsid w:val="00AE7942"/>
    <w:rsid w:val="00AE79AE"/>
    <w:rsid w:val="00AF068C"/>
    <w:rsid w:val="00AF16D0"/>
    <w:rsid w:val="00AF4412"/>
    <w:rsid w:val="00AF4903"/>
    <w:rsid w:val="00AF6AE9"/>
    <w:rsid w:val="00AF78D3"/>
    <w:rsid w:val="00B00283"/>
    <w:rsid w:val="00B0093F"/>
    <w:rsid w:val="00B00F6B"/>
    <w:rsid w:val="00B037BE"/>
    <w:rsid w:val="00B049B1"/>
    <w:rsid w:val="00B04A25"/>
    <w:rsid w:val="00B057C2"/>
    <w:rsid w:val="00B05E84"/>
    <w:rsid w:val="00B062CB"/>
    <w:rsid w:val="00B06485"/>
    <w:rsid w:val="00B07387"/>
    <w:rsid w:val="00B07F72"/>
    <w:rsid w:val="00B101CA"/>
    <w:rsid w:val="00B129A4"/>
    <w:rsid w:val="00B12A9F"/>
    <w:rsid w:val="00B13903"/>
    <w:rsid w:val="00B1420B"/>
    <w:rsid w:val="00B16452"/>
    <w:rsid w:val="00B1702F"/>
    <w:rsid w:val="00B170B3"/>
    <w:rsid w:val="00B202E5"/>
    <w:rsid w:val="00B20F2E"/>
    <w:rsid w:val="00B21C39"/>
    <w:rsid w:val="00B21DC6"/>
    <w:rsid w:val="00B2223F"/>
    <w:rsid w:val="00B23749"/>
    <w:rsid w:val="00B23B50"/>
    <w:rsid w:val="00B2580B"/>
    <w:rsid w:val="00B25CDE"/>
    <w:rsid w:val="00B26022"/>
    <w:rsid w:val="00B269D1"/>
    <w:rsid w:val="00B26BF7"/>
    <w:rsid w:val="00B302AD"/>
    <w:rsid w:val="00B30AF9"/>
    <w:rsid w:val="00B30BA7"/>
    <w:rsid w:val="00B3156F"/>
    <w:rsid w:val="00B3175B"/>
    <w:rsid w:val="00B32696"/>
    <w:rsid w:val="00B326D7"/>
    <w:rsid w:val="00B33D73"/>
    <w:rsid w:val="00B33E5C"/>
    <w:rsid w:val="00B33F7A"/>
    <w:rsid w:val="00B34EF3"/>
    <w:rsid w:val="00B354E8"/>
    <w:rsid w:val="00B3559E"/>
    <w:rsid w:val="00B35967"/>
    <w:rsid w:val="00B3622D"/>
    <w:rsid w:val="00B36646"/>
    <w:rsid w:val="00B37B44"/>
    <w:rsid w:val="00B37F9A"/>
    <w:rsid w:val="00B402A0"/>
    <w:rsid w:val="00B40808"/>
    <w:rsid w:val="00B40F8E"/>
    <w:rsid w:val="00B41031"/>
    <w:rsid w:val="00B4178C"/>
    <w:rsid w:val="00B419DC"/>
    <w:rsid w:val="00B419E9"/>
    <w:rsid w:val="00B4210E"/>
    <w:rsid w:val="00B422A1"/>
    <w:rsid w:val="00B422B6"/>
    <w:rsid w:val="00B4316D"/>
    <w:rsid w:val="00B43C3D"/>
    <w:rsid w:val="00B43D13"/>
    <w:rsid w:val="00B445A3"/>
    <w:rsid w:val="00B44AD0"/>
    <w:rsid w:val="00B44B70"/>
    <w:rsid w:val="00B45130"/>
    <w:rsid w:val="00B45825"/>
    <w:rsid w:val="00B45E55"/>
    <w:rsid w:val="00B46D6B"/>
    <w:rsid w:val="00B470AD"/>
    <w:rsid w:val="00B50549"/>
    <w:rsid w:val="00B50E5D"/>
    <w:rsid w:val="00B51105"/>
    <w:rsid w:val="00B51C34"/>
    <w:rsid w:val="00B51E80"/>
    <w:rsid w:val="00B5245E"/>
    <w:rsid w:val="00B525DE"/>
    <w:rsid w:val="00B52AF9"/>
    <w:rsid w:val="00B53012"/>
    <w:rsid w:val="00B5357F"/>
    <w:rsid w:val="00B5373C"/>
    <w:rsid w:val="00B551A3"/>
    <w:rsid w:val="00B555E9"/>
    <w:rsid w:val="00B5587A"/>
    <w:rsid w:val="00B5669D"/>
    <w:rsid w:val="00B56729"/>
    <w:rsid w:val="00B56DF6"/>
    <w:rsid w:val="00B56FE3"/>
    <w:rsid w:val="00B570DD"/>
    <w:rsid w:val="00B570E3"/>
    <w:rsid w:val="00B5732C"/>
    <w:rsid w:val="00B576EC"/>
    <w:rsid w:val="00B57994"/>
    <w:rsid w:val="00B57D54"/>
    <w:rsid w:val="00B60508"/>
    <w:rsid w:val="00B60DC9"/>
    <w:rsid w:val="00B612A1"/>
    <w:rsid w:val="00B61361"/>
    <w:rsid w:val="00B6281F"/>
    <w:rsid w:val="00B6319B"/>
    <w:rsid w:val="00B642FE"/>
    <w:rsid w:val="00B645E6"/>
    <w:rsid w:val="00B64BFB"/>
    <w:rsid w:val="00B6560C"/>
    <w:rsid w:val="00B66E88"/>
    <w:rsid w:val="00B6712D"/>
    <w:rsid w:val="00B67193"/>
    <w:rsid w:val="00B67207"/>
    <w:rsid w:val="00B70079"/>
    <w:rsid w:val="00B70E9A"/>
    <w:rsid w:val="00B7232B"/>
    <w:rsid w:val="00B7285E"/>
    <w:rsid w:val="00B72CD6"/>
    <w:rsid w:val="00B73486"/>
    <w:rsid w:val="00B74584"/>
    <w:rsid w:val="00B7458D"/>
    <w:rsid w:val="00B7500F"/>
    <w:rsid w:val="00B76325"/>
    <w:rsid w:val="00B76605"/>
    <w:rsid w:val="00B76E05"/>
    <w:rsid w:val="00B774EF"/>
    <w:rsid w:val="00B77E80"/>
    <w:rsid w:val="00B8002E"/>
    <w:rsid w:val="00B80AFB"/>
    <w:rsid w:val="00B80B5A"/>
    <w:rsid w:val="00B80C0F"/>
    <w:rsid w:val="00B8126E"/>
    <w:rsid w:val="00B828F8"/>
    <w:rsid w:val="00B83F08"/>
    <w:rsid w:val="00B84827"/>
    <w:rsid w:val="00B854EE"/>
    <w:rsid w:val="00B85936"/>
    <w:rsid w:val="00B85ADF"/>
    <w:rsid w:val="00B85AE2"/>
    <w:rsid w:val="00B861C6"/>
    <w:rsid w:val="00B869BC"/>
    <w:rsid w:val="00B86BB5"/>
    <w:rsid w:val="00B87A22"/>
    <w:rsid w:val="00B87C8B"/>
    <w:rsid w:val="00B87D19"/>
    <w:rsid w:val="00B90246"/>
    <w:rsid w:val="00B90EF6"/>
    <w:rsid w:val="00B91354"/>
    <w:rsid w:val="00B92327"/>
    <w:rsid w:val="00B9324E"/>
    <w:rsid w:val="00B936DC"/>
    <w:rsid w:val="00B9467F"/>
    <w:rsid w:val="00B95B97"/>
    <w:rsid w:val="00B966BC"/>
    <w:rsid w:val="00B96CF2"/>
    <w:rsid w:val="00B97A0D"/>
    <w:rsid w:val="00BA09D9"/>
    <w:rsid w:val="00BA0E08"/>
    <w:rsid w:val="00BA0F2C"/>
    <w:rsid w:val="00BA14B2"/>
    <w:rsid w:val="00BA1927"/>
    <w:rsid w:val="00BA2095"/>
    <w:rsid w:val="00BA29E3"/>
    <w:rsid w:val="00BA6F18"/>
    <w:rsid w:val="00BA75EE"/>
    <w:rsid w:val="00BB0411"/>
    <w:rsid w:val="00BB08D8"/>
    <w:rsid w:val="00BB0C31"/>
    <w:rsid w:val="00BB1BBF"/>
    <w:rsid w:val="00BB2131"/>
    <w:rsid w:val="00BB26FC"/>
    <w:rsid w:val="00BB2A71"/>
    <w:rsid w:val="00BB3196"/>
    <w:rsid w:val="00BB51DA"/>
    <w:rsid w:val="00BB6F09"/>
    <w:rsid w:val="00BB73FA"/>
    <w:rsid w:val="00BC0E22"/>
    <w:rsid w:val="00BC1A6D"/>
    <w:rsid w:val="00BC27CC"/>
    <w:rsid w:val="00BC2E41"/>
    <w:rsid w:val="00BC5C20"/>
    <w:rsid w:val="00BC5EB2"/>
    <w:rsid w:val="00BC5F9F"/>
    <w:rsid w:val="00BC6068"/>
    <w:rsid w:val="00BC6F58"/>
    <w:rsid w:val="00BC7204"/>
    <w:rsid w:val="00BC77DB"/>
    <w:rsid w:val="00BD10A7"/>
    <w:rsid w:val="00BD12AF"/>
    <w:rsid w:val="00BD1499"/>
    <w:rsid w:val="00BD1A55"/>
    <w:rsid w:val="00BD1A69"/>
    <w:rsid w:val="00BD3038"/>
    <w:rsid w:val="00BD40B5"/>
    <w:rsid w:val="00BD4244"/>
    <w:rsid w:val="00BD45D4"/>
    <w:rsid w:val="00BD5920"/>
    <w:rsid w:val="00BD74BD"/>
    <w:rsid w:val="00BD7EA2"/>
    <w:rsid w:val="00BE11DF"/>
    <w:rsid w:val="00BE20F7"/>
    <w:rsid w:val="00BE228A"/>
    <w:rsid w:val="00BE2853"/>
    <w:rsid w:val="00BE2D3C"/>
    <w:rsid w:val="00BE30EA"/>
    <w:rsid w:val="00BE32C5"/>
    <w:rsid w:val="00BE4260"/>
    <w:rsid w:val="00BE42ED"/>
    <w:rsid w:val="00BE42F3"/>
    <w:rsid w:val="00BE4C1B"/>
    <w:rsid w:val="00BE55B9"/>
    <w:rsid w:val="00BE63E7"/>
    <w:rsid w:val="00BE6B7E"/>
    <w:rsid w:val="00BF03CA"/>
    <w:rsid w:val="00BF0455"/>
    <w:rsid w:val="00BF0482"/>
    <w:rsid w:val="00BF132C"/>
    <w:rsid w:val="00BF2DC9"/>
    <w:rsid w:val="00BF4E92"/>
    <w:rsid w:val="00BF66CA"/>
    <w:rsid w:val="00BF6E25"/>
    <w:rsid w:val="00BF766E"/>
    <w:rsid w:val="00BF772C"/>
    <w:rsid w:val="00C00007"/>
    <w:rsid w:val="00C00DD5"/>
    <w:rsid w:val="00C010A8"/>
    <w:rsid w:val="00C01C3F"/>
    <w:rsid w:val="00C025A5"/>
    <w:rsid w:val="00C027BE"/>
    <w:rsid w:val="00C030C2"/>
    <w:rsid w:val="00C03E36"/>
    <w:rsid w:val="00C040F4"/>
    <w:rsid w:val="00C04808"/>
    <w:rsid w:val="00C05263"/>
    <w:rsid w:val="00C0585D"/>
    <w:rsid w:val="00C05DC5"/>
    <w:rsid w:val="00C06989"/>
    <w:rsid w:val="00C06C8A"/>
    <w:rsid w:val="00C06CAE"/>
    <w:rsid w:val="00C10470"/>
    <w:rsid w:val="00C10D04"/>
    <w:rsid w:val="00C11266"/>
    <w:rsid w:val="00C11D89"/>
    <w:rsid w:val="00C123BC"/>
    <w:rsid w:val="00C1356B"/>
    <w:rsid w:val="00C13A7F"/>
    <w:rsid w:val="00C13FF1"/>
    <w:rsid w:val="00C14008"/>
    <w:rsid w:val="00C14CAF"/>
    <w:rsid w:val="00C14D32"/>
    <w:rsid w:val="00C15415"/>
    <w:rsid w:val="00C15785"/>
    <w:rsid w:val="00C165E9"/>
    <w:rsid w:val="00C22BB0"/>
    <w:rsid w:val="00C26414"/>
    <w:rsid w:val="00C26CB6"/>
    <w:rsid w:val="00C279C3"/>
    <w:rsid w:val="00C30B5C"/>
    <w:rsid w:val="00C31A12"/>
    <w:rsid w:val="00C3328A"/>
    <w:rsid w:val="00C3390C"/>
    <w:rsid w:val="00C34EA4"/>
    <w:rsid w:val="00C3580E"/>
    <w:rsid w:val="00C35843"/>
    <w:rsid w:val="00C36D29"/>
    <w:rsid w:val="00C3745B"/>
    <w:rsid w:val="00C37937"/>
    <w:rsid w:val="00C37D46"/>
    <w:rsid w:val="00C40DC5"/>
    <w:rsid w:val="00C41AEB"/>
    <w:rsid w:val="00C42E0F"/>
    <w:rsid w:val="00C43918"/>
    <w:rsid w:val="00C43D70"/>
    <w:rsid w:val="00C44651"/>
    <w:rsid w:val="00C449BE"/>
    <w:rsid w:val="00C45F22"/>
    <w:rsid w:val="00C46538"/>
    <w:rsid w:val="00C46FC4"/>
    <w:rsid w:val="00C471AA"/>
    <w:rsid w:val="00C47C6C"/>
    <w:rsid w:val="00C47FB1"/>
    <w:rsid w:val="00C507A6"/>
    <w:rsid w:val="00C51092"/>
    <w:rsid w:val="00C51137"/>
    <w:rsid w:val="00C52398"/>
    <w:rsid w:val="00C52AF9"/>
    <w:rsid w:val="00C55866"/>
    <w:rsid w:val="00C56A02"/>
    <w:rsid w:val="00C577E7"/>
    <w:rsid w:val="00C57BED"/>
    <w:rsid w:val="00C608CA"/>
    <w:rsid w:val="00C60DE7"/>
    <w:rsid w:val="00C61308"/>
    <w:rsid w:val="00C62192"/>
    <w:rsid w:val="00C6242B"/>
    <w:rsid w:val="00C62C33"/>
    <w:rsid w:val="00C631B3"/>
    <w:rsid w:val="00C63C26"/>
    <w:rsid w:val="00C63E61"/>
    <w:rsid w:val="00C647BF"/>
    <w:rsid w:val="00C666B7"/>
    <w:rsid w:val="00C66C9E"/>
    <w:rsid w:val="00C67B37"/>
    <w:rsid w:val="00C70046"/>
    <w:rsid w:val="00C724D3"/>
    <w:rsid w:val="00C73F2A"/>
    <w:rsid w:val="00C752AB"/>
    <w:rsid w:val="00C753B7"/>
    <w:rsid w:val="00C758E6"/>
    <w:rsid w:val="00C76517"/>
    <w:rsid w:val="00C76A22"/>
    <w:rsid w:val="00C804E0"/>
    <w:rsid w:val="00C80697"/>
    <w:rsid w:val="00C815AB"/>
    <w:rsid w:val="00C81C3A"/>
    <w:rsid w:val="00C8202F"/>
    <w:rsid w:val="00C82C3E"/>
    <w:rsid w:val="00C82F0E"/>
    <w:rsid w:val="00C83848"/>
    <w:rsid w:val="00C83BB6"/>
    <w:rsid w:val="00C84ACA"/>
    <w:rsid w:val="00C8688F"/>
    <w:rsid w:val="00C87652"/>
    <w:rsid w:val="00C90375"/>
    <w:rsid w:val="00C91BDF"/>
    <w:rsid w:val="00C91CDA"/>
    <w:rsid w:val="00C92D07"/>
    <w:rsid w:val="00C933C7"/>
    <w:rsid w:val="00C94CDD"/>
    <w:rsid w:val="00C953EA"/>
    <w:rsid w:val="00C972AB"/>
    <w:rsid w:val="00CA084B"/>
    <w:rsid w:val="00CA1717"/>
    <w:rsid w:val="00CA284E"/>
    <w:rsid w:val="00CA2EBA"/>
    <w:rsid w:val="00CA339F"/>
    <w:rsid w:val="00CA3640"/>
    <w:rsid w:val="00CA42BC"/>
    <w:rsid w:val="00CA5354"/>
    <w:rsid w:val="00CA6005"/>
    <w:rsid w:val="00CA6B65"/>
    <w:rsid w:val="00CA6EB8"/>
    <w:rsid w:val="00CA6F47"/>
    <w:rsid w:val="00CA7C06"/>
    <w:rsid w:val="00CB0780"/>
    <w:rsid w:val="00CB1921"/>
    <w:rsid w:val="00CB217F"/>
    <w:rsid w:val="00CB2C36"/>
    <w:rsid w:val="00CB2E37"/>
    <w:rsid w:val="00CB3ADE"/>
    <w:rsid w:val="00CB439D"/>
    <w:rsid w:val="00CB487C"/>
    <w:rsid w:val="00CB52EE"/>
    <w:rsid w:val="00CB5E8D"/>
    <w:rsid w:val="00CB5F38"/>
    <w:rsid w:val="00CB619D"/>
    <w:rsid w:val="00CB6968"/>
    <w:rsid w:val="00CB70B5"/>
    <w:rsid w:val="00CB787D"/>
    <w:rsid w:val="00CC09A3"/>
    <w:rsid w:val="00CC10A5"/>
    <w:rsid w:val="00CC1516"/>
    <w:rsid w:val="00CC1F20"/>
    <w:rsid w:val="00CC2240"/>
    <w:rsid w:val="00CC2936"/>
    <w:rsid w:val="00CC2C4B"/>
    <w:rsid w:val="00CC33D0"/>
    <w:rsid w:val="00CC604B"/>
    <w:rsid w:val="00CC69B3"/>
    <w:rsid w:val="00CC6AC2"/>
    <w:rsid w:val="00CC6C5D"/>
    <w:rsid w:val="00CD0840"/>
    <w:rsid w:val="00CD0A91"/>
    <w:rsid w:val="00CD0CB4"/>
    <w:rsid w:val="00CD0EFC"/>
    <w:rsid w:val="00CD1238"/>
    <w:rsid w:val="00CD1243"/>
    <w:rsid w:val="00CD1388"/>
    <w:rsid w:val="00CD1A56"/>
    <w:rsid w:val="00CD1F26"/>
    <w:rsid w:val="00CD3A1C"/>
    <w:rsid w:val="00CD3EFD"/>
    <w:rsid w:val="00CD435F"/>
    <w:rsid w:val="00CD4389"/>
    <w:rsid w:val="00CD44A8"/>
    <w:rsid w:val="00CD473D"/>
    <w:rsid w:val="00CD5259"/>
    <w:rsid w:val="00CD52C4"/>
    <w:rsid w:val="00CD537B"/>
    <w:rsid w:val="00CD5A01"/>
    <w:rsid w:val="00CD5FB2"/>
    <w:rsid w:val="00CD61FE"/>
    <w:rsid w:val="00CD67B3"/>
    <w:rsid w:val="00CD6D45"/>
    <w:rsid w:val="00CD7243"/>
    <w:rsid w:val="00CD7C32"/>
    <w:rsid w:val="00CE0CCD"/>
    <w:rsid w:val="00CE1774"/>
    <w:rsid w:val="00CE1D29"/>
    <w:rsid w:val="00CE5399"/>
    <w:rsid w:val="00CE5A84"/>
    <w:rsid w:val="00CF06BA"/>
    <w:rsid w:val="00CF1D49"/>
    <w:rsid w:val="00CF1DA4"/>
    <w:rsid w:val="00CF2241"/>
    <w:rsid w:val="00CF2561"/>
    <w:rsid w:val="00CF2F7B"/>
    <w:rsid w:val="00CF3C09"/>
    <w:rsid w:val="00CF4E55"/>
    <w:rsid w:val="00CF5187"/>
    <w:rsid w:val="00CF5784"/>
    <w:rsid w:val="00CF6D9D"/>
    <w:rsid w:val="00CF78ED"/>
    <w:rsid w:val="00CF7D1D"/>
    <w:rsid w:val="00D00ACF"/>
    <w:rsid w:val="00D01C97"/>
    <w:rsid w:val="00D02031"/>
    <w:rsid w:val="00D0211D"/>
    <w:rsid w:val="00D02892"/>
    <w:rsid w:val="00D0409B"/>
    <w:rsid w:val="00D04342"/>
    <w:rsid w:val="00D0545A"/>
    <w:rsid w:val="00D05C03"/>
    <w:rsid w:val="00D06B11"/>
    <w:rsid w:val="00D1087F"/>
    <w:rsid w:val="00D109ED"/>
    <w:rsid w:val="00D12F77"/>
    <w:rsid w:val="00D13F26"/>
    <w:rsid w:val="00D15090"/>
    <w:rsid w:val="00D159B3"/>
    <w:rsid w:val="00D15AC1"/>
    <w:rsid w:val="00D1601F"/>
    <w:rsid w:val="00D16755"/>
    <w:rsid w:val="00D17063"/>
    <w:rsid w:val="00D17662"/>
    <w:rsid w:val="00D17D59"/>
    <w:rsid w:val="00D2286F"/>
    <w:rsid w:val="00D2424E"/>
    <w:rsid w:val="00D25B30"/>
    <w:rsid w:val="00D26DDA"/>
    <w:rsid w:val="00D274EA"/>
    <w:rsid w:val="00D27E28"/>
    <w:rsid w:val="00D300C1"/>
    <w:rsid w:val="00D318AD"/>
    <w:rsid w:val="00D31A28"/>
    <w:rsid w:val="00D31D0F"/>
    <w:rsid w:val="00D32521"/>
    <w:rsid w:val="00D3264D"/>
    <w:rsid w:val="00D33281"/>
    <w:rsid w:val="00D33311"/>
    <w:rsid w:val="00D3357D"/>
    <w:rsid w:val="00D33A79"/>
    <w:rsid w:val="00D34DA0"/>
    <w:rsid w:val="00D3528F"/>
    <w:rsid w:val="00D357B5"/>
    <w:rsid w:val="00D3705E"/>
    <w:rsid w:val="00D37DAF"/>
    <w:rsid w:val="00D406FA"/>
    <w:rsid w:val="00D40822"/>
    <w:rsid w:val="00D43609"/>
    <w:rsid w:val="00D43853"/>
    <w:rsid w:val="00D43E87"/>
    <w:rsid w:val="00D44147"/>
    <w:rsid w:val="00D44BE9"/>
    <w:rsid w:val="00D4529B"/>
    <w:rsid w:val="00D46546"/>
    <w:rsid w:val="00D51CFC"/>
    <w:rsid w:val="00D52C3D"/>
    <w:rsid w:val="00D55283"/>
    <w:rsid w:val="00D552BD"/>
    <w:rsid w:val="00D558DC"/>
    <w:rsid w:val="00D55A90"/>
    <w:rsid w:val="00D56A95"/>
    <w:rsid w:val="00D60B73"/>
    <w:rsid w:val="00D60D67"/>
    <w:rsid w:val="00D619FE"/>
    <w:rsid w:val="00D62EE1"/>
    <w:rsid w:val="00D63AB0"/>
    <w:rsid w:val="00D63C80"/>
    <w:rsid w:val="00D642C2"/>
    <w:rsid w:val="00D65BF3"/>
    <w:rsid w:val="00D65F9F"/>
    <w:rsid w:val="00D665BD"/>
    <w:rsid w:val="00D67B99"/>
    <w:rsid w:val="00D70197"/>
    <w:rsid w:val="00D7022E"/>
    <w:rsid w:val="00D70440"/>
    <w:rsid w:val="00D70E0A"/>
    <w:rsid w:val="00D70FBC"/>
    <w:rsid w:val="00D72A82"/>
    <w:rsid w:val="00D760FE"/>
    <w:rsid w:val="00D763C6"/>
    <w:rsid w:val="00D76E39"/>
    <w:rsid w:val="00D7707C"/>
    <w:rsid w:val="00D777ED"/>
    <w:rsid w:val="00D800E2"/>
    <w:rsid w:val="00D80707"/>
    <w:rsid w:val="00D8131A"/>
    <w:rsid w:val="00D81464"/>
    <w:rsid w:val="00D818E0"/>
    <w:rsid w:val="00D82CAC"/>
    <w:rsid w:val="00D82EAC"/>
    <w:rsid w:val="00D835B1"/>
    <w:rsid w:val="00D83D73"/>
    <w:rsid w:val="00D8425D"/>
    <w:rsid w:val="00D854E5"/>
    <w:rsid w:val="00D8555C"/>
    <w:rsid w:val="00D8682D"/>
    <w:rsid w:val="00D86DBB"/>
    <w:rsid w:val="00D87559"/>
    <w:rsid w:val="00D8785E"/>
    <w:rsid w:val="00D90EEC"/>
    <w:rsid w:val="00D91019"/>
    <w:rsid w:val="00D9264E"/>
    <w:rsid w:val="00D92CE1"/>
    <w:rsid w:val="00D9368B"/>
    <w:rsid w:val="00D9400D"/>
    <w:rsid w:val="00D9508B"/>
    <w:rsid w:val="00D958CC"/>
    <w:rsid w:val="00D96245"/>
    <w:rsid w:val="00D96364"/>
    <w:rsid w:val="00D96539"/>
    <w:rsid w:val="00D966FB"/>
    <w:rsid w:val="00D96B38"/>
    <w:rsid w:val="00D97326"/>
    <w:rsid w:val="00D97C10"/>
    <w:rsid w:val="00DA0132"/>
    <w:rsid w:val="00DA23D5"/>
    <w:rsid w:val="00DA3686"/>
    <w:rsid w:val="00DA549F"/>
    <w:rsid w:val="00DA56BF"/>
    <w:rsid w:val="00DA5B65"/>
    <w:rsid w:val="00DB1A31"/>
    <w:rsid w:val="00DB1F70"/>
    <w:rsid w:val="00DB2863"/>
    <w:rsid w:val="00DB2F48"/>
    <w:rsid w:val="00DB33DF"/>
    <w:rsid w:val="00DB39F3"/>
    <w:rsid w:val="00DB4233"/>
    <w:rsid w:val="00DB5A81"/>
    <w:rsid w:val="00DB616A"/>
    <w:rsid w:val="00DB662A"/>
    <w:rsid w:val="00DB77DE"/>
    <w:rsid w:val="00DC0280"/>
    <w:rsid w:val="00DC2725"/>
    <w:rsid w:val="00DC2A25"/>
    <w:rsid w:val="00DC3D66"/>
    <w:rsid w:val="00DC5678"/>
    <w:rsid w:val="00DC6A2F"/>
    <w:rsid w:val="00DD03FD"/>
    <w:rsid w:val="00DD0C24"/>
    <w:rsid w:val="00DD16C6"/>
    <w:rsid w:val="00DD1A79"/>
    <w:rsid w:val="00DD1B8A"/>
    <w:rsid w:val="00DD354A"/>
    <w:rsid w:val="00DD3780"/>
    <w:rsid w:val="00DD3EC6"/>
    <w:rsid w:val="00DD447A"/>
    <w:rsid w:val="00DD4C51"/>
    <w:rsid w:val="00DD4C5F"/>
    <w:rsid w:val="00DD68D6"/>
    <w:rsid w:val="00DD69BE"/>
    <w:rsid w:val="00DD6D5C"/>
    <w:rsid w:val="00DD7B23"/>
    <w:rsid w:val="00DE0085"/>
    <w:rsid w:val="00DE04FD"/>
    <w:rsid w:val="00DE0CFE"/>
    <w:rsid w:val="00DE0F8A"/>
    <w:rsid w:val="00DE175A"/>
    <w:rsid w:val="00DE1D24"/>
    <w:rsid w:val="00DE265C"/>
    <w:rsid w:val="00DE266C"/>
    <w:rsid w:val="00DE2C64"/>
    <w:rsid w:val="00DE3E22"/>
    <w:rsid w:val="00DE5145"/>
    <w:rsid w:val="00DE57C4"/>
    <w:rsid w:val="00DE67FF"/>
    <w:rsid w:val="00DE77E3"/>
    <w:rsid w:val="00DF0B8D"/>
    <w:rsid w:val="00DF1AA8"/>
    <w:rsid w:val="00DF2E07"/>
    <w:rsid w:val="00DF3494"/>
    <w:rsid w:val="00DF3A03"/>
    <w:rsid w:val="00DF4D3E"/>
    <w:rsid w:val="00DF4EC5"/>
    <w:rsid w:val="00DF6544"/>
    <w:rsid w:val="00DF66E9"/>
    <w:rsid w:val="00DF6D78"/>
    <w:rsid w:val="00DF71E6"/>
    <w:rsid w:val="00DF7261"/>
    <w:rsid w:val="00DF7A06"/>
    <w:rsid w:val="00E00135"/>
    <w:rsid w:val="00E0023C"/>
    <w:rsid w:val="00E00B8D"/>
    <w:rsid w:val="00E00F8D"/>
    <w:rsid w:val="00E00FB6"/>
    <w:rsid w:val="00E013F0"/>
    <w:rsid w:val="00E0146B"/>
    <w:rsid w:val="00E01B4C"/>
    <w:rsid w:val="00E01D5E"/>
    <w:rsid w:val="00E01D72"/>
    <w:rsid w:val="00E028B9"/>
    <w:rsid w:val="00E03328"/>
    <w:rsid w:val="00E035E6"/>
    <w:rsid w:val="00E03BF2"/>
    <w:rsid w:val="00E045C9"/>
    <w:rsid w:val="00E04E81"/>
    <w:rsid w:val="00E05781"/>
    <w:rsid w:val="00E05960"/>
    <w:rsid w:val="00E05BE9"/>
    <w:rsid w:val="00E05D53"/>
    <w:rsid w:val="00E061D7"/>
    <w:rsid w:val="00E061F4"/>
    <w:rsid w:val="00E06487"/>
    <w:rsid w:val="00E0663E"/>
    <w:rsid w:val="00E06BB1"/>
    <w:rsid w:val="00E07169"/>
    <w:rsid w:val="00E07A80"/>
    <w:rsid w:val="00E07D71"/>
    <w:rsid w:val="00E07DF3"/>
    <w:rsid w:val="00E100F6"/>
    <w:rsid w:val="00E10A11"/>
    <w:rsid w:val="00E10D90"/>
    <w:rsid w:val="00E13886"/>
    <w:rsid w:val="00E13CDB"/>
    <w:rsid w:val="00E13EC4"/>
    <w:rsid w:val="00E145CC"/>
    <w:rsid w:val="00E145D8"/>
    <w:rsid w:val="00E14B82"/>
    <w:rsid w:val="00E15189"/>
    <w:rsid w:val="00E16C9E"/>
    <w:rsid w:val="00E22265"/>
    <w:rsid w:val="00E2269B"/>
    <w:rsid w:val="00E24AB1"/>
    <w:rsid w:val="00E24E5D"/>
    <w:rsid w:val="00E25312"/>
    <w:rsid w:val="00E2533F"/>
    <w:rsid w:val="00E2659A"/>
    <w:rsid w:val="00E27BB5"/>
    <w:rsid w:val="00E31310"/>
    <w:rsid w:val="00E3175E"/>
    <w:rsid w:val="00E31C08"/>
    <w:rsid w:val="00E31ECF"/>
    <w:rsid w:val="00E33257"/>
    <w:rsid w:val="00E33C74"/>
    <w:rsid w:val="00E34011"/>
    <w:rsid w:val="00E344C7"/>
    <w:rsid w:val="00E35551"/>
    <w:rsid w:val="00E35679"/>
    <w:rsid w:val="00E36C92"/>
    <w:rsid w:val="00E36EFA"/>
    <w:rsid w:val="00E4061E"/>
    <w:rsid w:val="00E40CF2"/>
    <w:rsid w:val="00E41620"/>
    <w:rsid w:val="00E41739"/>
    <w:rsid w:val="00E41F42"/>
    <w:rsid w:val="00E4276B"/>
    <w:rsid w:val="00E42973"/>
    <w:rsid w:val="00E42FCC"/>
    <w:rsid w:val="00E4320A"/>
    <w:rsid w:val="00E43D58"/>
    <w:rsid w:val="00E46DEF"/>
    <w:rsid w:val="00E47B74"/>
    <w:rsid w:val="00E50359"/>
    <w:rsid w:val="00E50687"/>
    <w:rsid w:val="00E513D1"/>
    <w:rsid w:val="00E516BE"/>
    <w:rsid w:val="00E519C9"/>
    <w:rsid w:val="00E52356"/>
    <w:rsid w:val="00E526B5"/>
    <w:rsid w:val="00E530DC"/>
    <w:rsid w:val="00E541C5"/>
    <w:rsid w:val="00E54B84"/>
    <w:rsid w:val="00E56A3C"/>
    <w:rsid w:val="00E56B7E"/>
    <w:rsid w:val="00E57882"/>
    <w:rsid w:val="00E60073"/>
    <w:rsid w:val="00E616A7"/>
    <w:rsid w:val="00E619D7"/>
    <w:rsid w:val="00E61C53"/>
    <w:rsid w:val="00E627F0"/>
    <w:rsid w:val="00E631B7"/>
    <w:rsid w:val="00E640D5"/>
    <w:rsid w:val="00E642E6"/>
    <w:rsid w:val="00E64FC5"/>
    <w:rsid w:val="00E6548F"/>
    <w:rsid w:val="00E658D5"/>
    <w:rsid w:val="00E65BCC"/>
    <w:rsid w:val="00E66782"/>
    <w:rsid w:val="00E6719C"/>
    <w:rsid w:val="00E6752C"/>
    <w:rsid w:val="00E7071C"/>
    <w:rsid w:val="00E7075F"/>
    <w:rsid w:val="00E7161D"/>
    <w:rsid w:val="00E72FF3"/>
    <w:rsid w:val="00E7329E"/>
    <w:rsid w:val="00E739B7"/>
    <w:rsid w:val="00E73D9F"/>
    <w:rsid w:val="00E7473F"/>
    <w:rsid w:val="00E75DBA"/>
    <w:rsid w:val="00E76A91"/>
    <w:rsid w:val="00E76B4C"/>
    <w:rsid w:val="00E7741D"/>
    <w:rsid w:val="00E802F0"/>
    <w:rsid w:val="00E81429"/>
    <w:rsid w:val="00E81610"/>
    <w:rsid w:val="00E81F58"/>
    <w:rsid w:val="00E82C1E"/>
    <w:rsid w:val="00E82FD6"/>
    <w:rsid w:val="00E832E3"/>
    <w:rsid w:val="00E83336"/>
    <w:rsid w:val="00E83B25"/>
    <w:rsid w:val="00E83C57"/>
    <w:rsid w:val="00E848F4"/>
    <w:rsid w:val="00E851FF"/>
    <w:rsid w:val="00E85759"/>
    <w:rsid w:val="00E858F2"/>
    <w:rsid w:val="00E85A00"/>
    <w:rsid w:val="00E85FE2"/>
    <w:rsid w:val="00E86107"/>
    <w:rsid w:val="00E86729"/>
    <w:rsid w:val="00E8699C"/>
    <w:rsid w:val="00E86D0F"/>
    <w:rsid w:val="00E86FB5"/>
    <w:rsid w:val="00E904A7"/>
    <w:rsid w:val="00E90C65"/>
    <w:rsid w:val="00E92A42"/>
    <w:rsid w:val="00E92C99"/>
    <w:rsid w:val="00E92D67"/>
    <w:rsid w:val="00E92D89"/>
    <w:rsid w:val="00E932ED"/>
    <w:rsid w:val="00E933C8"/>
    <w:rsid w:val="00E93F64"/>
    <w:rsid w:val="00E93F81"/>
    <w:rsid w:val="00E9439F"/>
    <w:rsid w:val="00E945AB"/>
    <w:rsid w:val="00E94C4C"/>
    <w:rsid w:val="00E9661A"/>
    <w:rsid w:val="00E96EC7"/>
    <w:rsid w:val="00E97DC0"/>
    <w:rsid w:val="00E97E22"/>
    <w:rsid w:val="00EA0E88"/>
    <w:rsid w:val="00EA10C3"/>
    <w:rsid w:val="00EA23BC"/>
    <w:rsid w:val="00EA2C23"/>
    <w:rsid w:val="00EA2D19"/>
    <w:rsid w:val="00EA2FAF"/>
    <w:rsid w:val="00EA3990"/>
    <w:rsid w:val="00EA410E"/>
    <w:rsid w:val="00EA4D38"/>
    <w:rsid w:val="00EA4D9C"/>
    <w:rsid w:val="00EA503F"/>
    <w:rsid w:val="00EA5683"/>
    <w:rsid w:val="00EA5BC3"/>
    <w:rsid w:val="00EA622B"/>
    <w:rsid w:val="00EA629E"/>
    <w:rsid w:val="00EA67BB"/>
    <w:rsid w:val="00EA6D74"/>
    <w:rsid w:val="00EA7B67"/>
    <w:rsid w:val="00EB0231"/>
    <w:rsid w:val="00EB441B"/>
    <w:rsid w:val="00EB48F9"/>
    <w:rsid w:val="00EB49FE"/>
    <w:rsid w:val="00EB4B0F"/>
    <w:rsid w:val="00EB4E15"/>
    <w:rsid w:val="00EB537C"/>
    <w:rsid w:val="00EB5A8B"/>
    <w:rsid w:val="00EB5AB6"/>
    <w:rsid w:val="00EB6D99"/>
    <w:rsid w:val="00EC0BED"/>
    <w:rsid w:val="00EC0EC7"/>
    <w:rsid w:val="00EC118F"/>
    <w:rsid w:val="00EC1DD4"/>
    <w:rsid w:val="00EC1E89"/>
    <w:rsid w:val="00EC2EF0"/>
    <w:rsid w:val="00EC3132"/>
    <w:rsid w:val="00EC3DDD"/>
    <w:rsid w:val="00EC3EF8"/>
    <w:rsid w:val="00EC41E4"/>
    <w:rsid w:val="00EC641A"/>
    <w:rsid w:val="00EC69D7"/>
    <w:rsid w:val="00EC7B2C"/>
    <w:rsid w:val="00ECAFE3"/>
    <w:rsid w:val="00ED04C5"/>
    <w:rsid w:val="00ED1ADE"/>
    <w:rsid w:val="00ED1C12"/>
    <w:rsid w:val="00ED243B"/>
    <w:rsid w:val="00ED2CC1"/>
    <w:rsid w:val="00ED33BF"/>
    <w:rsid w:val="00ED3E5D"/>
    <w:rsid w:val="00ED54BD"/>
    <w:rsid w:val="00ED693D"/>
    <w:rsid w:val="00ED6AF8"/>
    <w:rsid w:val="00ED7C36"/>
    <w:rsid w:val="00EE0F60"/>
    <w:rsid w:val="00EE1052"/>
    <w:rsid w:val="00EE22AD"/>
    <w:rsid w:val="00EE2BF5"/>
    <w:rsid w:val="00EE3073"/>
    <w:rsid w:val="00EE36DD"/>
    <w:rsid w:val="00EE500A"/>
    <w:rsid w:val="00EE56CB"/>
    <w:rsid w:val="00EE5A8B"/>
    <w:rsid w:val="00EEF4BA"/>
    <w:rsid w:val="00EF0532"/>
    <w:rsid w:val="00EF0CAA"/>
    <w:rsid w:val="00EF33E9"/>
    <w:rsid w:val="00EF38EF"/>
    <w:rsid w:val="00EF3D8A"/>
    <w:rsid w:val="00EF47C6"/>
    <w:rsid w:val="00EF4BE9"/>
    <w:rsid w:val="00EF597F"/>
    <w:rsid w:val="00EF6679"/>
    <w:rsid w:val="00EF6DB9"/>
    <w:rsid w:val="00EF79CD"/>
    <w:rsid w:val="00EF9EF9"/>
    <w:rsid w:val="00F00FAC"/>
    <w:rsid w:val="00F01C4A"/>
    <w:rsid w:val="00F029B5"/>
    <w:rsid w:val="00F03EBF"/>
    <w:rsid w:val="00F04113"/>
    <w:rsid w:val="00F05678"/>
    <w:rsid w:val="00F05F7A"/>
    <w:rsid w:val="00F1002A"/>
    <w:rsid w:val="00F10F9E"/>
    <w:rsid w:val="00F12122"/>
    <w:rsid w:val="00F1355C"/>
    <w:rsid w:val="00F1369D"/>
    <w:rsid w:val="00F136D1"/>
    <w:rsid w:val="00F13A1C"/>
    <w:rsid w:val="00F14370"/>
    <w:rsid w:val="00F14B9B"/>
    <w:rsid w:val="00F14C4D"/>
    <w:rsid w:val="00F162FC"/>
    <w:rsid w:val="00F16E2C"/>
    <w:rsid w:val="00F202E3"/>
    <w:rsid w:val="00F21D32"/>
    <w:rsid w:val="00F22044"/>
    <w:rsid w:val="00F22295"/>
    <w:rsid w:val="00F22631"/>
    <w:rsid w:val="00F22ACA"/>
    <w:rsid w:val="00F2324F"/>
    <w:rsid w:val="00F241B2"/>
    <w:rsid w:val="00F24269"/>
    <w:rsid w:val="00F25951"/>
    <w:rsid w:val="00F25E8A"/>
    <w:rsid w:val="00F265D8"/>
    <w:rsid w:val="00F26F16"/>
    <w:rsid w:val="00F2744A"/>
    <w:rsid w:val="00F311BE"/>
    <w:rsid w:val="00F31804"/>
    <w:rsid w:val="00F31C2F"/>
    <w:rsid w:val="00F320E7"/>
    <w:rsid w:val="00F32A9D"/>
    <w:rsid w:val="00F34359"/>
    <w:rsid w:val="00F3683D"/>
    <w:rsid w:val="00F37CFA"/>
    <w:rsid w:val="00F40905"/>
    <w:rsid w:val="00F41E96"/>
    <w:rsid w:val="00F42247"/>
    <w:rsid w:val="00F426C5"/>
    <w:rsid w:val="00F427D5"/>
    <w:rsid w:val="00F42D56"/>
    <w:rsid w:val="00F43892"/>
    <w:rsid w:val="00F45097"/>
    <w:rsid w:val="00F45739"/>
    <w:rsid w:val="00F457CC"/>
    <w:rsid w:val="00F45CC4"/>
    <w:rsid w:val="00F46112"/>
    <w:rsid w:val="00F4627C"/>
    <w:rsid w:val="00F46B9C"/>
    <w:rsid w:val="00F46F3D"/>
    <w:rsid w:val="00F47014"/>
    <w:rsid w:val="00F47ABE"/>
    <w:rsid w:val="00F507FF"/>
    <w:rsid w:val="00F512FB"/>
    <w:rsid w:val="00F51948"/>
    <w:rsid w:val="00F51B94"/>
    <w:rsid w:val="00F51B9A"/>
    <w:rsid w:val="00F52103"/>
    <w:rsid w:val="00F5212C"/>
    <w:rsid w:val="00F5360B"/>
    <w:rsid w:val="00F53A35"/>
    <w:rsid w:val="00F53CD1"/>
    <w:rsid w:val="00F53F71"/>
    <w:rsid w:val="00F54FF8"/>
    <w:rsid w:val="00F55366"/>
    <w:rsid w:val="00F565F9"/>
    <w:rsid w:val="00F57247"/>
    <w:rsid w:val="00F6090D"/>
    <w:rsid w:val="00F60C91"/>
    <w:rsid w:val="00F60D6B"/>
    <w:rsid w:val="00F60DED"/>
    <w:rsid w:val="00F61C80"/>
    <w:rsid w:val="00F63879"/>
    <w:rsid w:val="00F64CE6"/>
    <w:rsid w:val="00F65654"/>
    <w:rsid w:val="00F65829"/>
    <w:rsid w:val="00F65916"/>
    <w:rsid w:val="00F65A80"/>
    <w:rsid w:val="00F66A01"/>
    <w:rsid w:val="00F6779C"/>
    <w:rsid w:val="00F70051"/>
    <w:rsid w:val="00F70632"/>
    <w:rsid w:val="00F71A5A"/>
    <w:rsid w:val="00F721F8"/>
    <w:rsid w:val="00F728BB"/>
    <w:rsid w:val="00F72E97"/>
    <w:rsid w:val="00F72F5F"/>
    <w:rsid w:val="00F73AA6"/>
    <w:rsid w:val="00F74429"/>
    <w:rsid w:val="00F75363"/>
    <w:rsid w:val="00F75DD1"/>
    <w:rsid w:val="00F75F15"/>
    <w:rsid w:val="00F77972"/>
    <w:rsid w:val="00F800B9"/>
    <w:rsid w:val="00F80657"/>
    <w:rsid w:val="00F82DDD"/>
    <w:rsid w:val="00F83BA9"/>
    <w:rsid w:val="00F84680"/>
    <w:rsid w:val="00F84964"/>
    <w:rsid w:val="00F84FBB"/>
    <w:rsid w:val="00F8638A"/>
    <w:rsid w:val="00F86776"/>
    <w:rsid w:val="00F86B68"/>
    <w:rsid w:val="00F86F5C"/>
    <w:rsid w:val="00F87651"/>
    <w:rsid w:val="00F876B2"/>
    <w:rsid w:val="00F91BA4"/>
    <w:rsid w:val="00F92161"/>
    <w:rsid w:val="00F944E1"/>
    <w:rsid w:val="00F952F9"/>
    <w:rsid w:val="00F959A5"/>
    <w:rsid w:val="00F95B15"/>
    <w:rsid w:val="00F96957"/>
    <w:rsid w:val="00F97437"/>
    <w:rsid w:val="00F9B2B6"/>
    <w:rsid w:val="00FA0B35"/>
    <w:rsid w:val="00FA1701"/>
    <w:rsid w:val="00FA1A08"/>
    <w:rsid w:val="00FA1D29"/>
    <w:rsid w:val="00FA360F"/>
    <w:rsid w:val="00FA4A03"/>
    <w:rsid w:val="00FA5755"/>
    <w:rsid w:val="00FA5A29"/>
    <w:rsid w:val="00FA5CDE"/>
    <w:rsid w:val="00FA5D8E"/>
    <w:rsid w:val="00FA729C"/>
    <w:rsid w:val="00FA7CF0"/>
    <w:rsid w:val="00FB1410"/>
    <w:rsid w:val="00FB1655"/>
    <w:rsid w:val="00FB213C"/>
    <w:rsid w:val="00FB23C6"/>
    <w:rsid w:val="00FB25ED"/>
    <w:rsid w:val="00FB287C"/>
    <w:rsid w:val="00FB34FE"/>
    <w:rsid w:val="00FB4259"/>
    <w:rsid w:val="00FB52AA"/>
    <w:rsid w:val="00FB70AB"/>
    <w:rsid w:val="00FC1C55"/>
    <w:rsid w:val="00FC2929"/>
    <w:rsid w:val="00FC2A14"/>
    <w:rsid w:val="00FC2BA4"/>
    <w:rsid w:val="00FC44D0"/>
    <w:rsid w:val="00FC6CF0"/>
    <w:rsid w:val="00FC713E"/>
    <w:rsid w:val="00FC7B61"/>
    <w:rsid w:val="00FD03F5"/>
    <w:rsid w:val="00FD0BF7"/>
    <w:rsid w:val="00FD4F0C"/>
    <w:rsid w:val="00FD5ED5"/>
    <w:rsid w:val="00FD68F8"/>
    <w:rsid w:val="00FD6A9E"/>
    <w:rsid w:val="00FD7AFA"/>
    <w:rsid w:val="00FE0437"/>
    <w:rsid w:val="00FE134B"/>
    <w:rsid w:val="00FE1B98"/>
    <w:rsid w:val="00FE3020"/>
    <w:rsid w:val="00FE391E"/>
    <w:rsid w:val="00FE43B9"/>
    <w:rsid w:val="00FE4B0B"/>
    <w:rsid w:val="00FE4BE0"/>
    <w:rsid w:val="00FE51C3"/>
    <w:rsid w:val="00FE5398"/>
    <w:rsid w:val="00FE585C"/>
    <w:rsid w:val="00FE5C13"/>
    <w:rsid w:val="00FE5FB3"/>
    <w:rsid w:val="00FE607D"/>
    <w:rsid w:val="00FE6235"/>
    <w:rsid w:val="00FE6D1B"/>
    <w:rsid w:val="00FE71DA"/>
    <w:rsid w:val="00FE763C"/>
    <w:rsid w:val="00FF056A"/>
    <w:rsid w:val="00FF0732"/>
    <w:rsid w:val="00FF0901"/>
    <w:rsid w:val="00FF0D56"/>
    <w:rsid w:val="00FF1AD8"/>
    <w:rsid w:val="00FF4B7B"/>
    <w:rsid w:val="00FF5049"/>
    <w:rsid w:val="00FF661D"/>
    <w:rsid w:val="00FF6829"/>
    <w:rsid w:val="00FF6B57"/>
    <w:rsid w:val="00FF727A"/>
    <w:rsid w:val="0110676D"/>
    <w:rsid w:val="0134367C"/>
    <w:rsid w:val="0141EEA3"/>
    <w:rsid w:val="014289AC"/>
    <w:rsid w:val="0148B51A"/>
    <w:rsid w:val="01792E04"/>
    <w:rsid w:val="0189057F"/>
    <w:rsid w:val="018DA472"/>
    <w:rsid w:val="01B6AF2E"/>
    <w:rsid w:val="01E23651"/>
    <w:rsid w:val="0261612F"/>
    <w:rsid w:val="028B243C"/>
    <w:rsid w:val="0298401C"/>
    <w:rsid w:val="029942D7"/>
    <w:rsid w:val="02A162DE"/>
    <w:rsid w:val="02AF8227"/>
    <w:rsid w:val="02D0F439"/>
    <w:rsid w:val="02D6C814"/>
    <w:rsid w:val="02EBE575"/>
    <w:rsid w:val="02FB675F"/>
    <w:rsid w:val="0302A158"/>
    <w:rsid w:val="03204A5D"/>
    <w:rsid w:val="0324EC23"/>
    <w:rsid w:val="03257E7E"/>
    <w:rsid w:val="033F054F"/>
    <w:rsid w:val="034A3903"/>
    <w:rsid w:val="0375B71D"/>
    <w:rsid w:val="03828635"/>
    <w:rsid w:val="038A5B39"/>
    <w:rsid w:val="03A88587"/>
    <w:rsid w:val="03E4F656"/>
    <w:rsid w:val="03FB16BB"/>
    <w:rsid w:val="040D243C"/>
    <w:rsid w:val="040D4CCA"/>
    <w:rsid w:val="04114FDC"/>
    <w:rsid w:val="0414B6F7"/>
    <w:rsid w:val="041692A4"/>
    <w:rsid w:val="043BDF4C"/>
    <w:rsid w:val="0448D0FB"/>
    <w:rsid w:val="044F3174"/>
    <w:rsid w:val="0457FC9B"/>
    <w:rsid w:val="04854D45"/>
    <w:rsid w:val="04A92853"/>
    <w:rsid w:val="04B9CEBB"/>
    <w:rsid w:val="04C6FF25"/>
    <w:rsid w:val="04CB38AE"/>
    <w:rsid w:val="0512BD77"/>
    <w:rsid w:val="054E385C"/>
    <w:rsid w:val="054F8C59"/>
    <w:rsid w:val="05513F0C"/>
    <w:rsid w:val="05523AA0"/>
    <w:rsid w:val="05AA4D5D"/>
    <w:rsid w:val="05B852AA"/>
    <w:rsid w:val="05DEC88E"/>
    <w:rsid w:val="066F86E4"/>
    <w:rsid w:val="0690E969"/>
    <w:rsid w:val="0695EBE1"/>
    <w:rsid w:val="06C4F9CA"/>
    <w:rsid w:val="06E940D2"/>
    <w:rsid w:val="07439DF8"/>
    <w:rsid w:val="0752A22E"/>
    <w:rsid w:val="0754630C"/>
    <w:rsid w:val="075A23F6"/>
    <w:rsid w:val="077645E1"/>
    <w:rsid w:val="07899D95"/>
    <w:rsid w:val="07FC338C"/>
    <w:rsid w:val="08095E42"/>
    <w:rsid w:val="085B08C1"/>
    <w:rsid w:val="08D819D4"/>
    <w:rsid w:val="09FCAEF5"/>
    <w:rsid w:val="0A03AC29"/>
    <w:rsid w:val="0A747008"/>
    <w:rsid w:val="0AEF2565"/>
    <w:rsid w:val="0B0BCDB3"/>
    <w:rsid w:val="0B7ED622"/>
    <w:rsid w:val="0B885DA3"/>
    <w:rsid w:val="0B8CB8A8"/>
    <w:rsid w:val="0B8EDDED"/>
    <w:rsid w:val="0BB7DDEF"/>
    <w:rsid w:val="0BBC7D80"/>
    <w:rsid w:val="0BC6C408"/>
    <w:rsid w:val="0C059458"/>
    <w:rsid w:val="0C3AFAE7"/>
    <w:rsid w:val="0C7E6EB1"/>
    <w:rsid w:val="0CB13B21"/>
    <w:rsid w:val="0CC79595"/>
    <w:rsid w:val="0CDDDF7D"/>
    <w:rsid w:val="0CE3590A"/>
    <w:rsid w:val="0CF3D3CD"/>
    <w:rsid w:val="0D03CD12"/>
    <w:rsid w:val="0D0CDD7F"/>
    <w:rsid w:val="0D34B02A"/>
    <w:rsid w:val="0D3768D2"/>
    <w:rsid w:val="0D82CBA3"/>
    <w:rsid w:val="0D9E1779"/>
    <w:rsid w:val="0DBC0785"/>
    <w:rsid w:val="0DC945CA"/>
    <w:rsid w:val="0DDE127C"/>
    <w:rsid w:val="0DEB8C05"/>
    <w:rsid w:val="0E073DC5"/>
    <w:rsid w:val="0E46BEF1"/>
    <w:rsid w:val="0E488928"/>
    <w:rsid w:val="0E796D5F"/>
    <w:rsid w:val="0E98D212"/>
    <w:rsid w:val="0EE7BC4C"/>
    <w:rsid w:val="0F097D54"/>
    <w:rsid w:val="0F1BF30F"/>
    <w:rsid w:val="0F1CFF49"/>
    <w:rsid w:val="0F538D32"/>
    <w:rsid w:val="0F905B59"/>
    <w:rsid w:val="0FADCA52"/>
    <w:rsid w:val="0FED0276"/>
    <w:rsid w:val="0FF1FC61"/>
    <w:rsid w:val="106F0A26"/>
    <w:rsid w:val="1085D33B"/>
    <w:rsid w:val="10904981"/>
    <w:rsid w:val="10A6A292"/>
    <w:rsid w:val="10DB7464"/>
    <w:rsid w:val="11104556"/>
    <w:rsid w:val="11314FD2"/>
    <w:rsid w:val="1182B1E1"/>
    <w:rsid w:val="11BCE629"/>
    <w:rsid w:val="12097C82"/>
    <w:rsid w:val="1223A172"/>
    <w:rsid w:val="12551B83"/>
    <w:rsid w:val="1255F151"/>
    <w:rsid w:val="12574CE0"/>
    <w:rsid w:val="12799E94"/>
    <w:rsid w:val="128B70D0"/>
    <w:rsid w:val="1298693D"/>
    <w:rsid w:val="12A401E4"/>
    <w:rsid w:val="12C2D2B9"/>
    <w:rsid w:val="12D7F1F4"/>
    <w:rsid w:val="12E50059"/>
    <w:rsid w:val="1306E109"/>
    <w:rsid w:val="1344DF25"/>
    <w:rsid w:val="13B56259"/>
    <w:rsid w:val="13DE4CCF"/>
    <w:rsid w:val="13F0F1D5"/>
    <w:rsid w:val="140A4D45"/>
    <w:rsid w:val="1422FDF2"/>
    <w:rsid w:val="143A8272"/>
    <w:rsid w:val="14504CC1"/>
    <w:rsid w:val="145DF321"/>
    <w:rsid w:val="1470C0C2"/>
    <w:rsid w:val="14813811"/>
    <w:rsid w:val="149B3F4C"/>
    <w:rsid w:val="14A2FD12"/>
    <w:rsid w:val="14B1A2A3"/>
    <w:rsid w:val="14F04AAE"/>
    <w:rsid w:val="1544116C"/>
    <w:rsid w:val="154D7E8C"/>
    <w:rsid w:val="1577717F"/>
    <w:rsid w:val="1589EC56"/>
    <w:rsid w:val="15980B0C"/>
    <w:rsid w:val="15C5FEFD"/>
    <w:rsid w:val="15CBEEB7"/>
    <w:rsid w:val="160FA2B2"/>
    <w:rsid w:val="1631F989"/>
    <w:rsid w:val="163E8605"/>
    <w:rsid w:val="16437210"/>
    <w:rsid w:val="1651B1E9"/>
    <w:rsid w:val="1668C10B"/>
    <w:rsid w:val="167394BA"/>
    <w:rsid w:val="167BF8AB"/>
    <w:rsid w:val="167F663B"/>
    <w:rsid w:val="16AD4FB7"/>
    <w:rsid w:val="16B0E6E8"/>
    <w:rsid w:val="16B9DB8E"/>
    <w:rsid w:val="16D94252"/>
    <w:rsid w:val="16E2691F"/>
    <w:rsid w:val="16E9BCAF"/>
    <w:rsid w:val="17266D1D"/>
    <w:rsid w:val="173624B4"/>
    <w:rsid w:val="1763C045"/>
    <w:rsid w:val="17CE0FA5"/>
    <w:rsid w:val="1821C714"/>
    <w:rsid w:val="1894861E"/>
    <w:rsid w:val="18A9AC91"/>
    <w:rsid w:val="18DE8A73"/>
    <w:rsid w:val="1919113F"/>
    <w:rsid w:val="193A8650"/>
    <w:rsid w:val="1948E728"/>
    <w:rsid w:val="19795948"/>
    <w:rsid w:val="19B7CE2B"/>
    <w:rsid w:val="19C71493"/>
    <w:rsid w:val="19C841C8"/>
    <w:rsid w:val="1A06D217"/>
    <w:rsid w:val="1A07F215"/>
    <w:rsid w:val="1A0B3577"/>
    <w:rsid w:val="1A501F76"/>
    <w:rsid w:val="1ACF0370"/>
    <w:rsid w:val="1AE42B72"/>
    <w:rsid w:val="1B073AF0"/>
    <w:rsid w:val="1B56D200"/>
    <w:rsid w:val="1B98B952"/>
    <w:rsid w:val="1BA25174"/>
    <w:rsid w:val="1BA439BA"/>
    <w:rsid w:val="1BB58114"/>
    <w:rsid w:val="1BCE5237"/>
    <w:rsid w:val="1BF34492"/>
    <w:rsid w:val="1BF9136B"/>
    <w:rsid w:val="1BFD8C8F"/>
    <w:rsid w:val="1C0733FB"/>
    <w:rsid w:val="1C2DD6C5"/>
    <w:rsid w:val="1C749A16"/>
    <w:rsid w:val="1CC32F03"/>
    <w:rsid w:val="1D0B4B4E"/>
    <w:rsid w:val="1D0F99FC"/>
    <w:rsid w:val="1D3E54A5"/>
    <w:rsid w:val="1D63AD5D"/>
    <w:rsid w:val="1DB199BB"/>
    <w:rsid w:val="1DC56EFE"/>
    <w:rsid w:val="1DD04257"/>
    <w:rsid w:val="1DEA568C"/>
    <w:rsid w:val="1DFB9806"/>
    <w:rsid w:val="1E099B70"/>
    <w:rsid w:val="1E69CC9F"/>
    <w:rsid w:val="1E85961F"/>
    <w:rsid w:val="1E8AFC98"/>
    <w:rsid w:val="1EBE8603"/>
    <w:rsid w:val="1EBE98D4"/>
    <w:rsid w:val="1EDC8E38"/>
    <w:rsid w:val="1F0794B4"/>
    <w:rsid w:val="1F356868"/>
    <w:rsid w:val="1F5A4EC8"/>
    <w:rsid w:val="1F74B01D"/>
    <w:rsid w:val="1F9D2693"/>
    <w:rsid w:val="1FA6A5B0"/>
    <w:rsid w:val="1FC9B2E1"/>
    <w:rsid w:val="1FCAEB88"/>
    <w:rsid w:val="1FD7F2F6"/>
    <w:rsid w:val="201788AE"/>
    <w:rsid w:val="20184994"/>
    <w:rsid w:val="2078162C"/>
    <w:rsid w:val="20851A55"/>
    <w:rsid w:val="208D0470"/>
    <w:rsid w:val="209ADBE8"/>
    <w:rsid w:val="20C212C8"/>
    <w:rsid w:val="20D8F5A0"/>
    <w:rsid w:val="20DAEC26"/>
    <w:rsid w:val="2103E6F8"/>
    <w:rsid w:val="210AAB47"/>
    <w:rsid w:val="210CF582"/>
    <w:rsid w:val="2156FAB9"/>
    <w:rsid w:val="2186023D"/>
    <w:rsid w:val="21C44DEF"/>
    <w:rsid w:val="21E699D4"/>
    <w:rsid w:val="228CCC99"/>
    <w:rsid w:val="229A31A9"/>
    <w:rsid w:val="22D02B82"/>
    <w:rsid w:val="22E1D207"/>
    <w:rsid w:val="230262DA"/>
    <w:rsid w:val="2317907E"/>
    <w:rsid w:val="232CA7AA"/>
    <w:rsid w:val="234B92CD"/>
    <w:rsid w:val="234D668A"/>
    <w:rsid w:val="23507860"/>
    <w:rsid w:val="237F3C12"/>
    <w:rsid w:val="23ABA51D"/>
    <w:rsid w:val="23B5CEB8"/>
    <w:rsid w:val="23C14763"/>
    <w:rsid w:val="23DCDC38"/>
    <w:rsid w:val="24F38F79"/>
    <w:rsid w:val="24FA70F5"/>
    <w:rsid w:val="250E85A7"/>
    <w:rsid w:val="25130ECF"/>
    <w:rsid w:val="25174C1D"/>
    <w:rsid w:val="255B65C3"/>
    <w:rsid w:val="257535A6"/>
    <w:rsid w:val="25BAE41A"/>
    <w:rsid w:val="25C6EB3D"/>
    <w:rsid w:val="2608DE17"/>
    <w:rsid w:val="2622F3A3"/>
    <w:rsid w:val="26276088"/>
    <w:rsid w:val="262E5265"/>
    <w:rsid w:val="2654DD89"/>
    <w:rsid w:val="26949748"/>
    <w:rsid w:val="269C0527"/>
    <w:rsid w:val="26A6FD24"/>
    <w:rsid w:val="26AF17FD"/>
    <w:rsid w:val="26B51A1A"/>
    <w:rsid w:val="27692D0E"/>
    <w:rsid w:val="27A04FB9"/>
    <w:rsid w:val="27CCE119"/>
    <w:rsid w:val="27D5CA57"/>
    <w:rsid w:val="27E462B2"/>
    <w:rsid w:val="281665DF"/>
    <w:rsid w:val="2903BEC6"/>
    <w:rsid w:val="294F8535"/>
    <w:rsid w:val="295CD609"/>
    <w:rsid w:val="298084F6"/>
    <w:rsid w:val="299AE2EA"/>
    <w:rsid w:val="29AF94D4"/>
    <w:rsid w:val="29DA25FB"/>
    <w:rsid w:val="2A4A93D9"/>
    <w:rsid w:val="2A6D51A4"/>
    <w:rsid w:val="2AB9CEC2"/>
    <w:rsid w:val="2AD3DEB5"/>
    <w:rsid w:val="2AEA5342"/>
    <w:rsid w:val="2B2567FA"/>
    <w:rsid w:val="2B8C80DC"/>
    <w:rsid w:val="2BD9956A"/>
    <w:rsid w:val="2BE17E6A"/>
    <w:rsid w:val="2BE1D2D6"/>
    <w:rsid w:val="2C0B608D"/>
    <w:rsid w:val="2CDAAEA7"/>
    <w:rsid w:val="2D054FD7"/>
    <w:rsid w:val="2D247260"/>
    <w:rsid w:val="2D2A2547"/>
    <w:rsid w:val="2D3B6968"/>
    <w:rsid w:val="2D472022"/>
    <w:rsid w:val="2D5E1E54"/>
    <w:rsid w:val="2D9EF09A"/>
    <w:rsid w:val="2DA9A443"/>
    <w:rsid w:val="2DC6E391"/>
    <w:rsid w:val="2DCAE59E"/>
    <w:rsid w:val="2DEB1495"/>
    <w:rsid w:val="2E2A3924"/>
    <w:rsid w:val="2E387408"/>
    <w:rsid w:val="2E5A6AD7"/>
    <w:rsid w:val="2E5FB684"/>
    <w:rsid w:val="2E861D00"/>
    <w:rsid w:val="2E968B31"/>
    <w:rsid w:val="2EB4CD83"/>
    <w:rsid w:val="2ED816AE"/>
    <w:rsid w:val="2EDA6BC6"/>
    <w:rsid w:val="2EEE18A3"/>
    <w:rsid w:val="2F3C64DC"/>
    <w:rsid w:val="2F46B046"/>
    <w:rsid w:val="2F507D6C"/>
    <w:rsid w:val="2FB41F89"/>
    <w:rsid w:val="2FB4D94A"/>
    <w:rsid w:val="2FCFE1E3"/>
    <w:rsid w:val="2FDCBAEC"/>
    <w:rsid w:val="2FEFBECB"/>
    <w:rsid w:val="30532881"/>
    <w:rsid w:val="3064C039"/>
    <w:rsid w:val="30B00D55"/>
    <w:rsid w:val="30FEB398"/>
    <w:rsid w:val="3128EF05"/>
    <w:rsid w:val="3152B7EB"/>
    <w:rsid w:val="31572EBE"/>
    <w:rsid w:val="318126B9"/>
    <w:rsid w:val="31A7CCC8"/>
    <w:rsid w:val="31C575E1"/>
    <w:rsid w:val="31E67CD8"/>
    <w:rsid w:val="31E90998"/>
    <w:rsid w:val="31F4140B"/>
    <w:rsid w:val="31F539C6"/>
    <w:rsid w:val="323D657C"/>
    <w:rsid w:val="324087DE"/>
    <w:rsid w:val="326B0AE7"/>
    <w:rsid w:val="3283A391"/>
    <w:rsid w:val="328CC81A"/>
    <w:rsid w:val="32B6493D"/>
    <w:rsid w:val="32E139C0"/>
    <w:rsid w:val="32FE883E"/>
    <w:rsid w:val="33029E41"/>
    <w:rsid w:val="335E3303"/>
    <w:rsid w:val="339F3088"/>
    <w:rsid w:val="33A42C68"/>
    <w:rsid w:val="33EF343F"/>
    <w:rsid w:val="33F32A9D"/>
    <w:rsid w:val="3404AFE4"/>
    <w:rsid w:val="343B389F"/>
    <w:rsid w:val="346BC0F5"/>
    <w:rsid w:val="3476027B"/>
    <w:rsid w:val="34918B2B"/>
    <w:rsid w:val="349C2224"/>
    <w:rsid w:val="34C76D45"/>
    <w:rsid w:val="34CC46B4"/>
    <w:rsid w:val="34CF1593"/>
    <w:rsid w:val="34DD2D35"/>
    <w:rsid w:val="34E042FD"/>
    <w:rsid w:val="3556C3F6"/>
    <w:rsid w:val="356DA6F5"/>
    <w:rsid w:val="358FD3AE"/>
    <w:rsid w:val="35917AF1"/>
    <w:rsid w:val="35D5EA83"/>
    <w:rsid w:val="3657AFF5"/>
    <w:rsid w:val="36A9C03B"/>
    <w:rsid w:val="36AE9C7C"/>
    <w:rsid w:val="36F66E0A"/>
    <w:rsid w:val="3701DFFC"/>
    <w:rsid w:val="37274483"/>
    <w:rsid w:val="37310FE2"/>
    <w:rsid w:val="37355EC7"/>
    <w:rsid w:val="37ACECB0"/>
    <w:rsid w:val="37AF21A3"/>
    <w:rsid w:val="37B00D93"/>
    <w:rsid w:val="37C31A78"/>
    <w:rsid w:val="37E233C9"/>
    <w:rsid w:val="37FA2CD1"/>
    <w:rsid w:val="37FE83AF"/>
    <w:rsid w:val="386F6ABA"/>
    <w:rsid w:val="38AA0A22"/>
    <w:rsid w:val="38BC162C"/>
    <w:rsid w:val="38CAF8DF"/>
    <w:rsid w:val="38D1998C"/>
    <w:rsid w:val="38F6F30E"/>
    <w:rsid w:val="38F72028"/>
    <w:rsid w:val="391D93AA"/>
    <w:rsid w:val="3935CFF3"/>
    <w:rsid w:val="394C524E"/>
    <w:rsid w:val="39AEC39B"/>
    <w:rsid w:val="39C22BB4"/>
    <w:rsid w:val="3A0AF302"/>
    <w:rsid w:val="3A3AF11F"/>
    <w:rsid w:val="3A68BB16"/>
    <w:rsid w:val="3B2EAC00"/>
    <w:rsid w:val="3B416E30"/>
    <w:rsid w:val="3B4D6191"/>
    <w:rsid w:val="3B4EE2C9"/>
    <w:rsid w:val="3BB5170A"/>
    <w:rsid w:val="3BB96775"/>
    <w:rsid w:val="3BBAE505"/>
    <w:rsid w:val="3BD7D7F8"/>
    <w:rsid w:val="3C3CE9C4"/>
    <w:rsid w:val="3C51FF87"/>
    <w:rsid w:val="3C60F097"/>
    <w:rsid w:val="3C93F733"/>
    <w:rsid w:val="3C97E574"/>
    <w:rsid w:val="3CA2CEDA"/>
    <w:rsid w:val="3CB9B35D"/>
    <w:rsid w:val="3CDB2AE0"/>
    <w:rsid w:val="3D0396B3"/>
    <w:rsid w:val="3D2A944A"/>
    <w:rsid w:val="3D431B1C"/>
    <w:rsid w:val="3D557390"/>
    <w:rsid w:val="3D655604"/>
    <w:rsid w:val="3DA8E5A2"/>
    <w:rsid w:val="3DB82685"/>
    <w:rsid w:val="3DBE9B73"/>
    <w:rsid w:val="3DDB7801"/>
    <w:rsid w:val="3DE58C3D"/>
    <w:rsid w:val="3DF161FA"/>
    <w:rsid w:val="3E040EE3"/>
    <w:rsid w:val="3E6E66AD"/>
    <w:rsid w:val="3E731D73"/>
    <w:rsid w:val="3E7EFD0D"/>
    <w:rsid w:val="3E974DF7"/>
    <w:rsid w:val="3EB48902"/>
    <w:rsid w:val="3EDA1DA8"/>
    <w:rsid w:val="3EE80602"/>
    <w:rsid w:val="3EEC657B"/>
    <w:rsid w:val="3EF1F612"/>
    <w:rsid w:val="3EFA156E"/>
    <w:rsid w:val="3F0F7496"/>
    <w:rsid w:val="3F110E68"/>
    <w:rsid w:val="3F24EAD7"/>
    <w:rsid w:val="3F41BDC2"/>
    <w:rsid w:val="3F5F006A"/>
    <w:rsid w:val="3FA0BF15"/>
    <w:rsid w:val="3FB14597"/>
    <w:rsid w:val="3FB1783B"/>
    <w:rsid w:val="3FC3A50D"/>
    <w:rsid w:val="3FC99BC5"/>
    <w:rsid w:val="3FF51387"/>
    <w:rsid w:val="400433F3"/>
    <w:rsid w:val="40A5E0AA"/>
    <w:rsid w:val="40BADFAC"/>
    <w:rsid w:val="40BE153A"/>
    <w:rsid w:val="4116E913"/>
    <w:rsid w:val="4118ECDB"/>
    <w:rsid w:val="4119A8D5"/>
    <w:rsid w:val="41471978"/>
    <w:rsid w:val="415BA320"/>
    <w:rsid w:val="41B7868C"/>
    <w:rsid w:val="41D05E01"/>
    <w:rsid w:val="41E2440A"/>
    <w:rsid w:val="41EAF044"/>
    <w:rsid w:val="42112FF8"/>
    <w:rsid w:val="4225F328"/>
    <w:rsid w:val="42681DCF"/>
    <w:rsid w:val="427CC2F6"/>
    <w:rsid w:val="42CE8631"/>
    <w:rsid w:val="432A8D5B"/>
    <w:rsid w:val="433492D1"/>
    <w:rsid w:val="433F59F2"/>
    <w:rsid w:val="4395B9F8"/>
    <w:rsid w:val="43A58147"/>
    <w:rsid w:val="43BE3445"/>
    <w:rsid w:val="43C368F0"/>
    <w:rsid w:val="43E6758D"/>
    <w:rsid w:val="44066338"/>
    <w:rsid w:val="44137F93"/>
    <w:rsid w:val="443E77B0"/>
    <w:rsid w:val="4445189C"/>
    <w:rsid w:val="4464095F"/>
    <w:rsid w:val="4465BC6E"/>
    <w:rsid w:val="446B14B7"/>
    <w:rsid w:val="446D87F8"/>
    <w:rsid w:val="44784399"/>
    <w:rsid w:val="4478579C"/>
    <w:rsid w:val="449B8E5A"/>
    <w:rsid w:val="44E31773"/>
    <w:rsid w:val="451C0DA0"/>
    <w:rsid w:val="45287C09"/>
    <w:rsid w:val="452CB46C"/>
    <w:rsid w:val="452EC8EE"/>
    <w:rsid w:val="454C7F2D"/>
    <w:rsid w:val="4569ABC3"/>
    <w:rsid w:val="456B6EF6"/>
    <w:rsid w:val="45835955"/>
    <w:rsid w:val="45BCBB4F"/>
    <w:rsid w:val="45D8109F"/>
    <w:rsid w:val="45DB024F"/>
    <w:rsid w:val="45E57322"/>
    <w:rsid w:val="460B5020"/>
    <w:rsid w:val="4615062E"/>
    <w:rsid w:val="461F3D33"/>
    <w:rsid w:val="463378D8"/>
    <w:rsid w:val="46537136"/>
    <w:rsid w:val="46685BCB"/>
    <w:rsid w:val="466FF345"/>
    <w:rsid w:val="46A43EFB"/>
    <w:rsid w:val="46D0C4B6"/>
    <w:rsid w:val="46E9C286"/>
    <w:rsid w:val="46FBA539"/>
    <w:rsid w:val="472B571B"/>
    <w:rsid w:val="47542EA4"/>
    <w:rsid w:val="47930C0B"/>
    <w:rsid w:val="47D9A252"/>
    <w:rsid w:val="47DDE531"/>
    <w:rsid w:val="47EBB39C"/>
    <w:rsid w:val="48220A34"/>
    <w:rsid w:val="48305826"/>
    <w:rsid w:val="483B8D7A"/>
    <w:rsid w:val="4875717B"/>
    <w:rsid w:val="48A2A7B5"/>
    <w:rsid w:val="49131F37"/>
    <w:rsid w:val="49237661"/>
    <w:rsid w:val="4947E650"/>
    <w:rsid w:val="494B653D"/>
    <w:rsid w:val="49541044"/>
    <w:rsid w:val="495DDE56"/>
    <w:rsid w:val="497E5DA6"/>
    <w:rsid w:val="49815165"/>
    <w:rsid w:val="4996C412"/>
    <w:rsid w:val="49C5E1AB"/>
    <w:rsid w:val="4A0D30C6"/>
    <w:rsid w:val="4A109891"/>
    <w:rsid w:val="4A226431"/>
    <w:rsid w:val="4A73200E"/>
    <w:rsid w:val="4AA98956"/>
    <w:rsid w:val="4AC972B2"/>
    <w:rsid w:val="4ADA5B2A"/>
    <w:rsid w:val="4AE6312D"/>
    <w:rsid w:val="4AF71CC7"/>
    <w:rsid w:val="4B323A0D"/>
    <w:rsid w:val="4B3264D7"/>
    <w:rsid w:val="4B6743EE"/>
    <w:rsid w:val="4B6C64DF"/>
    <w:rsid w:val="4BCA883F"/>
    <w:rsid w:val="4BD18634"/>
    <w:rsid w:val="4BD24053"/>
    <w:rsid w:val="4BE179BC"/>
    <w:rsid w:val="4C020F23"/>
    <w:rsid w:val="4C1014EA"/>
    <w:rsid w:val="4C4C8F17"/>
    <w:rsid w:val="4C6D8FBD"/>
    <w:rsid w:val="4CBABAC3"/>
    <w:rsid w:val="4CFEAEE5"/>
    <w:rsid w:val="4CFEF640"/>
    <w:rsid w:val="4D2459A3"/>
    <w:rsid w:val="4D260EAB"/>
    <w:rsid w:val="4D2761CB"/>
    <w:rsid w:val="4D3619E7"/>
    <w:rsid w:val="4D3BF93A"/>
    <w:rsid w:val="4D3E2FAF"/>
    <w:rsid w:val="4D49BF4A"/>
    <w:rsid w:val="4D69123B"/>
    <w:rsid w:val="4DE5A663"/>
    <w:rsid w:val="4E10A8BD"/>
    <w:rsid w:val="4E4125C2"/>
    <w:rsid w:val="4E44ED42"/>
    <w:rsid w:val="4E642468"/>
    <w:rsid w:val="4E751444"/>
    <w:rsid w:val="4EAC8062"/>
    <w:rsid w:val="4EB2B2D6"/>
    <w:rsid w:val="4EB3A39F"/>
    <w:rsid w:val="4EBBE898"/>
    <w:rsid w:val="4EBFAE6E"/>
    <w:rsid w:val="4EEEEEF5"/>
    <w:rsid w:val="4F2D0E56"/>
    <w:rsid w:val="4F3172F0"/>
    <w:rsid w:val="4F476DDE"/>
    <w:rsid w:val="4F5CB739"/>
    <w:rsid w:val="4FC14EFF"/>
    <w:rsid w:val="4FC68D40"/>
    <w:rsid w:val="4FEDDFAD"/>
    <w:rsid w:val="50134BE8"/>
    <w:rsid w:val="5015959C"/>
    <w:rsid w:val="5016E181"/>
    <w:rsid w:val="5055D7EB"/>
    <w:rsid w:val="508288B2"/>
    <w:rsid w:val="5084A92A"/>
    <w:rsid w:val="508E229C"/>
    <w:rsid w:val="50A20FCF"/>
    <w:rsid w:val="50A5D1D3"/>
    <w:rsid w:val="50B8B73B"/>
    <w:rsid w:val="50FEEC08"/>
    <w:rsid w:val="5121C902"/>
    <w:rsid w:val="5147609E"/>
    <w:rsid w:val="51505939"/>
    <w:rsid w:val="516F187C"/>
    <w:rsid w:val="5174E825"/>
    <w:rsid w:val="51B450F0"/>
    <w:rsid w:val="51F14FD1"/>
    <w:rsid w:val="52438780"/>
    <w:rsid w:val="52861D8F"/>
    <w:rsid w:val="5287CBAE"/>
    <w:rsid w:val="52B82BDC"/>
    <w:rsid w:val="52BF19EB"/>
    <w:rsid w:val="5316C591"/>
    <w:rsid w:val="534DC415"/>
    <w:rsid w:val="53557D82"/>
    <w:rsid w:val="5368E8F1"/>
    <w:rsid w:val="5384BBBB"/>
    <w:rsid w:val="53A904B0"/>
    <w:rsid w:val="53C97CC0"/>
    <w:rsid w:val="54095D1A"/>
    <w:rsid w:val="545B074D"/>
    <w:rsid w:val="54D57AB2"/>
    <w:rsid w:val="54EF3D06"/>
    <w:rsid w:val="5511BA78"/>
    <w:rsid w:val="55317A1A"/>
    <w:rsid w:val="557D1DD1"/>
    <w:rsid w:val="5597E37E"/>
    <w:rsid w:val="559DE617"/>
    <w:rsid w:val="55CF5E3A"/>
    <w:rsid w:val="55DF8E60"/>
    <w:rsid w:val="55EC5400"/>
    <w:rsid w:val="56066E8D"/>
    <w:rsid w:val="5634AA5B"/>
    <w:rsid w:val="563E3651"/>
    <w:rsid w:val="566E78AA"/>
    <w:rsid w:val="56D6DE9F"/>
    <w:rsid w:val="576DE1B4"/>
    <w:rsid w:val="57A47029"/>
    <w:rsid w:val="5868785E"/>
    <w:rsid w:val="5878FC45"/>
    <w:rsid w:val="58C34764"/>
    <w:rsid w:val="591EE99F"/>
    <w:rsid w:val="5991D6F3"/>
    <w:rsid w:val="599D32B5"/>
    <w:rsid w:val="59A91472"/>
    <w:rsid w:val="59B8C2E9"/>
    <w:rsid w:val="59BF4F95"/>
    <w:rsid w:val="5A0C5619"/>
    <w:rsid w:val="5A291DED"/>
    <w:rsid w:val="5A2C01C7"/>
    <w:rsid w:val="5A324FEA"/>
    <w:rsid w:val="5A6192E3"/>
    <w:rsid w:val="5A765AC2"/>
    <w:rsid w:val="5AB1E284"/>
    <w:rsid w:val="5AEC50E9"/>
    <w:rsid w:val="5B12E764"/>
    <w:rsid w:val="5B13F0CD"/>
    <w:rsid w:val="5B282C3F"/>
    <w:rsid w:val="5B330A24"/>
    <w:rsid w:val="5B521363"/>
    <w:rsid w:val="5B6EA7F1"/>
    <w:rsid w:val="5BCC06A0"/>
    <w:rsid w:val="5BD4301A"/>
    <w:rsid w:val="5BF86652"/>
    <w:rsid w:val="5C02FC4B"/>
    <w:rsid w:val="5C38AA7B"/>
    <w:rsid w:val="5C417020"/>
    <w:rsid w:val="5C4ECBEC"/>
    <w:rsid w:val="5C538AA4"/>
    <w:rsid w:val="5C8ABE61"/>
    <w:rsid w:val="5C9B37D6"/>
    <w:rsid w:val="5CB5E1CB"/>
    <w:rsid w:val="5CB5FD30"/>
    <w:rsid w:val="5D36FA58"/>
    <w:rsid w:val="5DDDF921"/>
    <w:rsid w:val="5E01B6D7"/>
    <w:rsid w:val="5E2E5A31"/>
    <w:rsid w:val="5E5C142F"/>
    <w:rsid w:val="5E7848F2"/>
    <w:rsid w:val="5E7D1422"/>
    <w:rsid w:val="5EB34BA0"/>
    <w:rsid w:val="5EE847C4"/>
    <w:rsid w:val="5F372C39"/>
    <w:rsid w:val="5F996564"/>
    <w:rsid w:val="5FC4C97F"/>
    <w:rsid w:val="5FD27A49"/>
    <w:rsid w:val="6011FFE9"/>
    <w:rsid w:val="604D21EE"/>
    <w:rsid w:val="6050CEE7"/>
    <w:rsid w:val="606527B8"/>
    <w:rsid w:val="60CB0AC0"/>
    <w:rsid w:val="60EC5568"/>
    <w:rsid w:val="60F8E809"/>
    <w:rsid w:val="610FD91F"/>
    <w:rsid w:val="613D8B18"/>
    <w:rsid w:val="6158BA08"/>
    <w:rsid w:val="616435B0"/>
    <w:rsid w:val="61650F73"/>
    <w:rsid w:val="618F253A"/>
    <w:rsid w:val="61C09E9A"/>
    <w:rsid w:val="61D7D501"/>
    <w:rsid w:val="6210F7A3"/>
    <w:rsid w:val="6211456E"/>
    <w:rsid w:val="6228A8B0"/>
    <w:rsid w:val="622DBB51"/>
    <w:rsid w:val="62933D2D"/>
    <w:rsid w:val="62B38CA7"/>
    <w:rsid w:val="62CE9E92"/>
    <w:rsid w:val="62D161C2"/>
    <w:rsid w:val="62E056B2"/>
    <w:rsid w:val="6309F434"/>
    <w:rsid w:val="633DC87D"/>
    <w:rsid w:val="6343E55D"/>
    <w:rsid w:val="635D3B7D"/>
    <w:rsid w:val="636F7854"/>
    <w:rsid w:val="6377C4E3"/>
    <w:rsid w:val="637DCFAC"/>
    <w:rsid w:val="63BC9312"/>
    <w:rsid w:val="63BDFBCD"/>
    <w:rsid w:val="6412DD46"/>
    <w:rsid w:val="641AEAC7"/>
    <w:rsid w:val="644B2653"/>
    <w:rsid w:val="647A1E82"/>
    <w:rsid w:val="647D18D2"/>
    <w:rsid w:val="64903525"/>
    <w:rsid w:val="649F0ECF"/>
    <w:rsid w:val="64B9F0F0"/>
    <w:rsid w:val="64BEBD9F"/>
    <w:rsid w:val="64CA6BA4"/>
    <w:rsid w:val="650D255E"/>
    <w:rsid w:val="652AD3E1"/>
    <w:rsid w:val="652B6E7F"/>
    <w:rsid w:val="653D811D"/>
    <w:rsid w:val="65464942"/>
    <w:rsid w:val="6575DECB"/>
    <w:rsid w:val="6577C2BF"/>
    <w:rsid w:val="65D4CC5E"/>
    <w:rsid w:val="65FC62C5"/>
    <w:rsid w:val="665095B4"/>
    <w:rsid w:val="66929A9D"/>
    <w:rsid w:val="66C86324"/>
    <w:rsid w:val="66F8B1BB"/>
    <w:rsid w:val="670ED948"/>
    <w:rsid w:val="67102DE0"/>
    <w:rsid w:val="6724E552"/>
    <w:rsid w:val="6730606B"/>
    <w:rsid w:val="674C4B91"/>
    <w:rsid w:val="67634299"/>
    <w:rsid w:val="67713B34"/>
    <w:rsid w:val="67B9D958"/>
    <w:rsid w:val="67C4F239"/>
    <w:rsid w:val="67F65369"/>
    <w:rsid w:val="67FE3B5F"/>
    <w:rsid w:val="6892685A"/>
    <w:rsid w:val="69037978"/>
    <w:rsid w:val="69645F7D"/>
    <w:rsid w:val="69A399EC"/>
    <w:rsid w:val="69E16E6E"/>
    <w:rsid w:val="69E78608"/>
    <w:rsid w:val="69FB9600"/>
    <w:rsid w:val="6A0693E1"/>
    <w:rsid w:val="6A5C60DC"/>
    <w:rsid w:val="6A7F1B26"/>
    <w:rsid w:val="6A91498C"/>
    <w:rsid w:val="6AB2C525"/>
    <w:rsid w:val="6AEB6A52"/>
    <w:rsid w:val="6B0FE1C7"/>
    <w:rsid w:val="6B41629E"/>
    <w:rsid w:val="6B6954D1"/>
    <w:rsid w:val="6B9A322B"/>
    <w:rsid w:val="6BA54145"/>
    <w:rsid w:val="6BCD80F1"/>
    <w:rsid w:val="6BCF6B6A"/>
    <w:rsid w:val="6BF8240F"/>
    <w:rsid w:val="6C047352"/>
    <w:rsid w:val="6C10E0A2"/>
    <w:rsid w:val="6C950305"/>
    <w:rsid w:val="6CC249C3"/>
    <w:rsid w:val="6CEA7989"/>
    <w:rsid w:val="6CF60279"/>
    <w:rsid w:val="6D1945ED"/>
    <w:rsid w:val="6D3614EE"/>
    <w:rsid w:val="6D6BA351"/>
    <w:rsid w:val="6D753D58"/>
    <w:rsid w:val="6D7FCA04"/>
    <w:rsid w:val="6D943477"/>
    <w:rsid w:val="6E0ED8D9"/>
    <w:rsid w:val="6E147B3C"/>
    <w:rsid w:val="6E3B5F75"/>
    <w:rsid w:val="6E9FD3D4"/>
    <w:rsid w:val="6EBB4CE0"/>
    <w:rsid w:val="6F06B651"/>
    <w:rsid w:val="6F14D3D0"/>
    <w:rsid w:val="6F218B49"/>
    <w:rsid w:val="6F2C6CB7"/>
    <w:rsid w:val="6F388750"/>
    <w:rsid w:val="6F6AB702"/>
    <w:rsid w:val="6F71837B"/>
    <w:rsid w:val="6F7F0DB4"/>
    <w:rsid w:val="6F87BCC8"/>
    <w:rsid w:val="6FE3FFFB"/>
    <w:rsid w:val="702FC5DA"/>
    <w:rsid w:val="7049AA4A"/>
    <w:rsid w:val="7053FC9E"/>
    <w:rsid w:val="7068D011"/>
    <w:rsid w:val="7070A257"/>
    <w:rsid w:val="707CE238"/>
    <w:rsid w:val="708AF992"/>
    <w:rsid w:val="7097F8EA"/>
    <w:rsid w:val="7099BDC3"/>
    <w:rsid w:val="70BF9DBC"/>
    <w:rsid w:val="70DEB4AE"/>
    <w:rsid w:val="70E08896"/>
    <w:rsid w:val="70FA8ACB"/>
    <w:rsid w:val="711F1026"/>
    <w:rsid w:val="7129873F"/>
    <w:rsid w:val="714EC653"/>
    <w:rsid w:val="7156312F"/>
    <w:rsid w:val="716F7B02"/>
    <w:rsid w:val="719718F8"/>
    <w:rsid w:val="71F4EDE3"/>
    <w:rsid w:val="721A048B"/>
    <w:rsid w:val="72233831"/>
    <w:rsid w:val="7233C3B7"/>
    <w:rsid w:val="72384085"/>
    <w:rsid w:val="7262520D"/>
    <w:rsid w:val="72897A93"/>
    <w:rsid w:val="72A577E4"/>
    <w:rsid w:val="731A09ED"/>
    <w:rsid w:val="731B65C9"/>
    <w:rsid w:val="73281023"/>
    <w:rsid w:val="735666E9"/>
    <w:rsid w:val="738D1E14"/>
    <w:rsid w:val="73ACE2DB"/>
    <w:rsid w:val="73BACE48"/>
    <w:rsid w:val="73C63CE4"/>
    <w:rsid w:val="73D1EF1F"/>
    <w:rsid w:val="740612AC"/>
    <w:rsid w:val="7433BF94"/>
    <w:rsid w:val="744319BD"/>
    <w:rsid w:val="745D9D71"/>
    <w:rsid w:val="748035C3"/>
    <w:rsid w:val="74926EFA"/>
    <w:rsid w:val="74D479C7"/>
    <w:rsid w:val="75084EE0"/>
    <w:rsid w:val="7514FDFD"/>
    <w:rsid w:val="751B5FDD"/>
    <w:rsid w:val="751EFC8B"/>
    <w:rsid w:val="75526E49"/>
    <w:rsid w:val="7576CD70"/>
    <w:rsid w:val="759191B5"/>
    <w:rsid w:val="759DC9FF"/>
    <w:rsid w:val="75B420EC"/>
    <w:rsid w:val="75D148DD"/>
    <w:rsid w:val="75D44A90"/>
    <w:rsid w:val="75E2BD44"/>
    <w:rsid w:val="7617D77D"/>
    <w:rsid w:val="7629EAB6"/>
    <w:rsid w:val="762C634B"/>
    <w:rsid w:val="76709050"/>
    <w:rsid w:val="7672C482"/>
    <w:rsid w:val="768FF621"/>
    <w:rsid w:val="76D0565B"/>
    <w:rsid w:val="76ED2D47"/>
    <w:rsid w:val="76F158E5"/>
    <w:rsid w:val="770E8547"/>
    <w:rsid w:val="7726DF5B"/>
    <w:rsid w:val="77393A47"/>
    <w:rsid w:val="7742C6FC"/>
    <w:rsid w:val="778EDCE6"/>
    <w:rsid w:val="7796FC46"/>
    <w:rsid w:val="77CC1E69"/>
    <w:rsid w:val="78528620"/>
    <w:rsid w:val="7867E6D7"/>
    <w:rsid w:val="789014C8"/>
    <w:rsid w:val="7890C593"/>
    <w:rsid w:val="78C90E2F"/>
    <w:rsid w:val="79588751"/>
    <w:rsid w:val="796A15E9"/>
    <w:rsid w:val="797AEBE1"/>
    <w:rsid w:val="799E4FCE"/>
    <w:rsid w:val="79B38888"/>
    <w:rsid w:val="7A6F73A7"/>
    <w:rsid w:val="7A7F5852"/>
    <w:rsid w:val="7A926F2D"/>
    <w:rsid w:val="7AB6195E"/>
    <w:rsid w:val="7AD78128"/>
    <w:rsid w:val="7B12A130"/>
    <w:rsid w:val="7B15994C"/>
    <w:rsid w:val="7B1652DB"/>
    <w:rsid w:val="7B374A92"/>
    <w:rsid w:val="7B6FFF4F"/>
    <w:rsid w:val="7B7B4F98"/>
    <w:rsid w:val="7B892785"/>
    <w:rsid w:val="7B8A7C36"/>
    <w:rsid w:val="7BA23EC9"/>
    <w:rsid w:val="7BBF5BD3"/>
    <w:rsid w:val="7BDC09E4"/>
    <w:rsid w:val="7C03FB3E"/>
    <w:rsid w:val="7C1BC029"/>
    <w:rsid w:val="7C7D120F"/>
    <w:rsid w:val="7C8D9E5F"/>
    <w:rsid w:val="7CAAEF91"/>
    <w:rsid w:val="7CC0223B"/>
    <w:rsid w:val="7D49CCF1"/>
    <w:rsid w:val="7D6D0057"/>
    <w:rsid w:val="7DC1CCF4"/>
    <w:rsid w:val="7DEC5351"/>
    <w:rsid w:val="7E2053BE"/>
    <w:rsid w:val="7E7A6E78"/>
    <w:rsid w:val="7EF073BE"/>
    <w:rsid w:val="7F089A92"/>
    <w:rsid w:val="7F1FB266"/>
    <w:rsid w:val="7F38FC41"/>
    <w:rsid w:val="7F3F1956"/>
    <w:rsid w:val="7F424394"/>
    <w:rsid w:val="7F711E80"/>
    <w:rsid w:val="7F764B46"/>
    <w:rsid w:val="7F85DFAD"/>
    <w:rsid w:val="7FD1F1C5"/>
    <w:rsid w:val="7FD973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E7B01"/>
  <w15:chartTrackingRefBased/>
  <w15:docId w15:val="{82B76DC6-2BEB-47D8-9653-A64ED0B4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D8D"/>
  </w:style>
  <w:style w:type="paragraph" w:styleId="Footer">
    <w:name w:val="footer"/>
    <w:basedOn w:val="Normal"/>
    <w:link w:val="FooterChar"/>
    <w:uiPriority w:val="99"/>
    <w:unhideWhenUsed/>
    <w:rsid w:val="00101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D8D"/>
  </w:style>
  <w:style w:type="table" w:styleId="TableGrid">
    <w:name w:val="Table Grid"/>
    <w:basedOn w:val="TableNormal"/>
    <w:uiPriority w:val="59"/>
    <w:rsid w:val="0010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1D8D"/>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列出段落"/>
    <w:basedOn w:val="Normal"/>
    <w:link w:val="ListParagraphChar"/>
    <w:uiPriority w:val="34"/>
    <w:qFormat/>
    <w:rsid w:val="00101D8D"/>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locked/>
    <w:rsid w:val="00101D8D"/>
  </w:style>
  <w:style w:type="character" w:customStyle="1" w:styleId="ui-provider">
    <w:name w:val="ui-provider"/>
    <w:basedOn w:val="DefaultParagraphFont"/>
    <w:rsid w:val="00400273"/>
  </w:style>
  <w:style w:type="paragraph" w:styleId="NormalWeb">
    <w:name w:val="Normal (Web)"/>
    <w:basedOn w:val="Normal"/>
    <w:uiPriority w:val="99"/>
    <w:semiHidden/>
    <w:unhideWhenUsed/>
    <w:rsid w:val="00175A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560C4"/>
    <w:rPr>
      <w:sz w:val="16"/>
      <w:szCs w:val="16"/>
    </w:rPr>
  </w:style>
  <w:style w:type="paragraph" w:styleId="CommentText">
    <w:name w:val="annotation text"/>
    <w:basedOn w:val="Normal"/>
    <w:link w:val="CommentTextChar"/>
    <w:uiPriority w:val="99"/>
    <w:unhideWhenUsed/>
    <w:rsid w:val="003560C4"/>
    <w:pPr>
      <w:spacing w:line="240" w:lineRule="auto"/>
    </w:pPr>
    <w:rPr>
      <w:sz w:val="20"/>
      <w:szCs w:val="20"/>
    </w:rPr>
  </w:style>
  <w:style w:type="character" w:customStyle="1" w:styleId="CommentTextChar">
    <w:name w:val="Comment Text Char"/>
    <w:basedOn w:val="DefaultParagraphFont"/>
    <w:link w:val="CommentText"/>
    <w:uiPriority w:val="99"/>
    <w:rsid w:val="003560C4"/>
    <w:rPr>
      <w:sz w:val="20"/>
      <w:szCs w:val="20"/>
    </w:rPr>
  </w:style>
  <w:style w:type="paragraph" w:styleId="CommentSubject">
    <w:name w:val="annotation subject"/>
    <w:basedOn w:val="CommentText"/>
    <w:next w:val="CommentText"/>
    <w:link w:val="CommentSubjectChar"/>
    <w:uiPriority w:val="99"/>
    <w:semiHidden/>
    <w:unhideWhenUsed/>
    <w:rsid w:val="003560C4"/>
    <w:rPr>
      <w:b/>
      <w:bCs/>
    </w:rPr>
  </w:style>
  <w:style w:type="character" w:customStyle="1" w:styleId="CommentSubjectChar">
    <w:name w:val="Comment Subject Char"/>
    <w:basedOn w:val="CommentTextChar"/>
    <w:link w:val="CommentSubject"/>
    <w:uiPriority w:val="99"/>
    <w:semiHidden/>
    <w:rsid w:val="003560C4"/>
    <w:rPr>
      <w:b/>
      <w:bCs/>
      <w:sz w:val="20"/>
      <w:szCs w:val="20"/>
    </w:rPr>
  </w:style>
  <w:style w:type="character" w:customStyle="1" w:styleId="Mention1">
    <w:name w:val="Mention1"/>
    <w:basedOn w:val="DefaultParagraphFont"/>
    <w:uiPriority w:val="99"/>
    <w:unhideWhenUsed/>
    <w:rsid w:val="0060521D"/>
    <w:rPr>
      <w:color w:val="2B579A"/>
      <w:shd w:val="clear" w:color="auto" w:fill="E1DFDD"/>
    </w:rPr>
  </w:style>
  <w:style w:type="paragraph" w:styleId="BalloonText">
    <w:name w:val="Balloon Text"/>
    <w:basedOn w:val="Normal"/>
    <w:link w:val="BalloonTextChar"/>
    <w:uiPriority w:val="99"/>
    <w:semiHidden/>
    <w:unhideWhenUsed/>
    <w:rsid w:val="00FF6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61D"/>
    <w:rPr>
      <w:rFonts w:ascii="Segoe UI" w:hAnsi="Segoe UI" w:cs="Segoe UI"/>
      <w:sz w:val="18"/>
      <w:szCs w:val="18"/>
    </w:rPr>
  </w:style>
  <w:style w:type="paragraph" w:styleId="Revision">
    <w:name w:val="Revision"/>
    <w:hidden/>
    <w:uiPriority w:val="99"/>
    <w:semiHidden/>
    <w:rsid w:val="009136B5"/>
    <w:pPr>
      <w:spacing w:after="0" w:line="240" w:lineRule="auto"/>
    </w:pPr>
  </w:style>
  <w:style w:type="character" w:customStyle="1" w:styleId="normaltextrun">
    <w:name w:val="normaltextrun"/>
    <w:basedOn w:val="DefaultParagraphFont"/>
    <w:rsid w:val="000B734B"/>
  </w:style>
  <w:style w:type="paragraph" w:customStyle="1" w:styleId="paragraph">
    <w:name w:val="paragraph"/>
    <w:basedOn w:val="Normal"/>
    <w:rsid w:val="006F62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F6238"/>
  </w:style>
  <w:style w:type="character" w:styleId="Hyperlink">
    <w:name w:val="Hyperlink"/>
    <w:basedOn w:val="DefaultParagraphFont"/>
    <w:uiPriority w:val="99"/>
    <w:semiHidden/>
    <w:unhideWhenUsed/>
    <w:rsid w:val="007C40D0"/>
    <w:rPr>
      <w:color w:val="0000FF"/>
      <w:u w:val="single"/>
    </w:rPr>
  </w:style>
  <w:style w:type="character" w:styleId="Mention">
    <w:name w:val="Mention"/>
    <w:basedOn w:val="DefaultParagraphFont"/>
    <w:uiPriority w:val="99"/>
    <w:unhideWhenUsed/>
    <w:rsid w:val="00DA23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7092">
      <w:bodyDiv w:val="1"/>
      <w:marLeft w:val="0"/>
      <w:marRight w:val="0"/>
      <w:marTop w:val="0"/>
      <w:marBottom w:val="0"/>
      <w:divBdr>
        <w:top w:val="none" w:sz="0" w:space="0" w:color="auto"/>
        <w:left w:val="none" w:sz="0" w:space="0" w:color="auto"/>
        <w:bottom w:val="none" w:sz="0" w:space="0" w:color="auto"/>
        <w:right w:val="none" w:sz="0" w:space="0" w:color="auto"/>
      </w:divBdr>
    </w:div>
    <w:div w:id="677198750">
      <w:bodyDiv w:val="1"/>
      <w:marLeft w:val="0"/>
      <w:marRight w:val="0"/>
      <w:marTop w:val="0"/>
      <w:marBottom w:val="0"/>
      <w:divBdr>
        <w:top w:val="none" w:sz="0" w:space="0" w:color="auto"/>
        <w:left w:val="none" w:sz="0" w:space="0" w:color="auto"/>
        <w:bottom w:val="none" w:sz="0" w:space="0" w:color="auto"/>
        <w:right w:val="none" w:sz="0" w:space="0" w:color="auto"/>
      </w:divBdr>
    </w:div>
    <w:div w:id="712195214">
      <w:bodyDiv w:val="1"/>
      <w:marLeft w:val="0"/>
      <w:marRight w:val="0"/>
      <w:marTop w:val="0"/>
      <w:marBottom w:val="0"/>
      <w:divBdr>
        <w:top w:val="none" w:sz="0" w:space="0" w:color="auto"/>
        <w:left w:val="none" w:sz="0" w:space="0" w:color="auto"/>
        <w:bottom w:val="none" w:sz="0" w:space="0" w:color="auto"/>
        <w:right w:val="none" w:sz="0" w:space="0" w:color="auto"/>
      </w:divBdr>
    </w:div>
    <w:div w:id="853610920">
      <w:bodyDiv w:val="1"/>
      <w:marLeft w:val="0"/>
      <w:marRight w:val="0"/>
      <w:marTop w:val="0"/>
      <w:marBottom w:val="0"/>
      <w:divBdr>
        <w:top w:val="none" w:sz="0" w:space="0" w:color="auto"/>
        <w:left w:val="none" w:sz="0" w:space="0" w:color="auto"/>
        <w:bottom w:val="none" w:sz="0" w:space="0" w:color="auto"/>
        <w:right w:val="none" w:sz="0" w:space="0" w:color="auto"/>
      </w:divBdr>
    </w:div>
    <w:div w:id="882601334">
      <w:bodyDiv w:val="1"/>
      <w:marLeft w:val="0"/>
      <w:marRight w:val="0"/>
      <w:marTop w:val="0"/>
      <w:marBottom w:val="0"/>
      <w:divBdr>
        <w:top w:val="none" w:sz="0" w:space="0" w:color="auto"/>
        <w:left w:val="none" w:sz="0" w:space="0" w:color="auto"/>
        <w:bottom w:val="none" w:sz="0" w:space="0" w:color="auto"/>
        <w:right w:val="none" w:sz="0" w:space="0" w:color="auto"/>
      </w:divBdr>
    </w:div>
    <w:div w:id="1267159510">
      <w:bodyDiv w:val="1"/>
      <w:marLeft w:val="0"/>
      <w:marRight w:val="0"/>
      <w:marTop w:val="0"/>
      <w:marBottom w:val="0"/>
      <w:divBdr>
        <w:top w:val="none" w:sz="0" w:space="0" w:color="auto"/>
        <w:left w:val="none" w:sz="0" w:space="0" w:color="auto"/>
        <w:bottom w:val="none" w:sz="0" w:space="0" w:color="auto"/>
        <w:right w:val="none" w:sz="0" w:space="0" w:color="auto"/>
      </w:divBdr>
    </w:div>
    <w:div w:id="21200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wwhocc.co.uk/resources/investing-in-a-healthier-wales-prioritising-preven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who.int%2Feurope%2Fnews%2Fitem%2F22-11-2024-wales-s-commitment-to-becoming-a-well-being-economy-spotlighted-by-who-report%23%3A%7E%3Atext%3DAs%2520one%2520of%2520the%2520few%2Cpolicy-making%2520and%2520budgeting%2520decisions.&amp;data=05%7C02%7CLucy.Salter%40wales.nhs.uk%7Cf8cff0bde84049dd1ab308dd0eb84338%7Cbb5628b8e3284082a856433c9edc8fae%7C0%7C0%7C638682906746390447%7CUnknown%7CTWFpbGZsb3d8eyJFbXB0eU1hcGkiOnRydWUsIlYiOiIwLjAuMDAwMCIsIlAiOiJXaW4zMiIsIkFOIjoiTWFpbCIsIldUIjoyfQ%3D%3D%7C0%7C%7C%7C&amp;sdata=cPRZDTI5yxYQ9bBdK0Qh3kH1tRT44yZ0UyEDk%2B3ee1k%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4117dde-b119-4746-8562-4584e64c254c">Draft</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Minutes</DocumentType>
    <MeetingDate xmlns="74117dde-b119-4746-8562-4584e64c254c">2025-01-30T00:00:00+00:00</MeetingDate>
    <EinancialYear xmlns="74117dde-b119-4746-8562-4584e64c254c">2024/2025</EinancialYear>
    <Reason xmlns="74117dde-b119-4746-8562-4584e64c254c" xsi:nil="true"/>
    <SharedWithUsers xmlns="885d599f-0d70-42f9-bb26-1bdcfa13e79d">
      <UserInfo>
        <DisplayName>Liz Blayney (Public Health Wales - No. 2 Capital Quarter)</DisplayName>
        <AccountId>15</AccountId>
        <AccountType/>
      </UserInfo>
      <UserInfo>
        <DisplayName>Paul Veysey (Public Health Wales - No. 2 Capital Quarter)</DisplayName>
        <AccountId>35</AccountId>
        <AccountType/>
      </UserInfo>
      <UserInfo>
        <DisplayName>Jan Williams (Public Health Wales - No. 2 Capital Quarter)</DisplayName>
        <AccountId>149</AccountId>
        <AccountType/>
      </UserInfo>
    </SharedWithUsers>
    <lcf76f155ced4ddcb4097134ff3c332f xmlns="74117dde-b119-4746-8562-4584e64c254c">
      <Terms xmlns="http://schemas.microsoft.com/office/infopath/2007/PartnerControls"/>
    </lcf76f155ced4ddcb4097134ff3c332f>
    <TaxCatchAll xmlns="885d599f-0d70-42f9-bb26-1bdcfa13e7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87F3B-D66B-4BA2-8139-E21C372090FA}">
  <ds:schemaRefs>
    <ds:schemaRef ds:uri="http://schemas.microsoft.com/sharepoint/v3/contenttype/forms"/>
  </ds:schemaRefs>
</ds:datastoreItem>
</file>

<file path=customXml/itemProps2.xml><?xml version="1.0" encoding="utf-8"?>
<ds:datastoreItem xmlns:ds="http://schemas.openxmlformats.org/officeDocument/2006/customXml" ds:itemID="{04FB055C-14AD-4B64-B293-9B2C38A0CDD3}">
  <ds:schemaRefs>
    <ds:schemaRef ds:uri="http://schemas.microsoft.com/office/2006/metadata/properties"/>
    <ds:schemaRef ds:uri="http://schemas.microsoft.com/office/infopath/2007/PartnerControls"/>
    <ds:schemaRef ds:uri="74117dde-b119-4746-8562-4584e64c254c"/>
    <ds:schemaRef ds:uri="885d599f-0d70-42f9-bb26-1bdcfa13e79d"/>
  </ds:schemaRefs>
</ds:datastoreItem>
</file>

<file path=customXml/itemProps3.xml><?xml version="1.0" encoding="utf-8"?>
<ds:datastoreItem xmlns:ds="http://schemas.openxmlformats.org/officeDocument/2006/customXml" ds:itemID="{4ACB77D7-D715-4725-991E-FDA9219EE792}">
  <ds:schemaRefs>
    <ds:schemaRef ds:uri="http://schemas.openxmlformats.org/officeDocument/2006/bibliography"/>
  </ds:schemaRefs>
</ds:datastoreItem>
</file>

<file path=customXml/itemProps4.xml><?xml version="1.0" encoding="utf-8"?>
<ds:datastoreItem xmlns:ds="http://schemas.openxmlformats.org/officeDocument/2006/customXml" ds:itemID="{A9E26777-CE05-44A7-9E72-C8AEB1B58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ABM LHB</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Williams (Swansea Bay UHB - Corporate Services)</dc:creator>
  <cp:keywords/>
  <dc:description/>
  <cp:lastModifiedBy>Liz Blayney (Public Health Wales - No. 2 Capital Quarter)</cp:lastModifiedBy>
  <cp:revision>3</cp:revision>
  <dcterms:created xsi:type="dcterms:W3CDTF">2025-03-10T15:17:00Z</dcterms:created>
  <dcterms:modified xsi:type="dcterms:W3CDTF">2025-03-19T16:54:00Z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ies>
</file>