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13075E" w:rsidRPr="008F1F7E" w14:paraId="0E4DFC5C" w14:textId="77777777" w:rsidTr="00BE200C">
        <w:tc>
          <w:tcPr>
            <w:tcW w:w="5202" w:type="dxa"/>
            <w:gridSpan w:val="4"/>
            <w:vMerge w:val="restart"/>
          </w:tcPr>
          <w:p w14:paraId="2BB94CDE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48D6F386" wp14:editId="7949318B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gridSpan w:val="3"/>
            <w:tcBorders>
              <w:bottom w:val="nil"/>
            </w:tcBorders>
          </w:tcPr>
          <w:p w14:paraId="7EC6B8FC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28B3A1AC" w14:textId="2BBCE569" w:rsidR="0013075E" w:rsidRPr="00EE7097" w:rsidRDefault="0063502C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64025C" w:rsidRPr="0064025C" w14:paraId="73547A19" w14:textId="77777777" w:rsidTr="00BE200C">
        <w:tc>
          <w:tcPr>
            <w:tcW w:w="5202" w:type="dxa"/>
            <w:gridSpan w:val="4"/>
            <w:vMerge/>
          </w:tcPr>
          <w:p w14:paraId="60D703BA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nil"/>
            </w:tcBorders>
          </w:tcPr>
          <w:p w14:paraId="33B6DA27" w14:textId="77777777" w:rsidR="00D34F08" w:rsidRPr="0064025C" w:rsidRDefault="00D34F08" w:rsidP="00EE7097">
            <w:pPr>
              <w:jc w:val="right"/>
              <w:rPr>
                <w:b/>
              </w:rPr>
            </w:pPr>
            <w:r w:rsidRPr="0064025C">
              <w:rPr>
                <w:b/>
              </w:rPr>
              <w:t>Date of Meeting</w:t>
            </w:r>
          </w:p>
          <w:p w14:paraId="08DBCD02" w14:textId="72686F5C" w:rsidR="0013075E" w:rsidRPr="0064025C" w:rsidRDefault="0063502C" w:rsidP="0064025C">
            <w:pPr>
              <w:jc w:val="right"/>
            </w:pPr>
            <w:r>
              <w:t>24</w:t>
            </w:r>
            <w:r w:rsidR="003E19F6">
              <w:t xml:space="preserve"> </w:t>
            </w:r>
            <w:r w:rsidR="00B12B71">
              <w:t>September</w:t>
            </w:r>
            <w:r w:rsidR="0064025C">
              <w:t xml:space="preserve"> 2020</w:t>
            </w:r>
          </w:p>
        </w:tc>
      </w:tr>
      <w:tr w:rsidR="0013075E" w:rsidRPr="008F1F7E" w14:paraId="11A61A5D" w14:textId="77777777" w:rsidTr="00BE200C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0ADD1004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single" w:sz="4" w:space="0" w:color="auto"/>
            </w:tcBorders>
          </w:tcPr>
          <w:p w14:paraId="5DBC118A" w14:textId="77777777" w:rsidR="0013075E" w:rsidRPr="008F1F7E" w:rsidRDefault="0013075E" w:rsidP="00EE7097">
            <w:pPr>
              <w:jc w:val="right"/>
              <w:rPr>
                <w:b/>
              </w:rPr>
            </w:pPr>
            <w:r w:rsidRPr="008F1F7E">
              <w:rPr>
                <w:b/>
              </w:rPr>
              <w:t>Agenda item:</w:t>
            </w:r>
          </w:p>
          <w:p w14:paraId="12F9BBCB" w14:textId="306F7C5F" w:rsidR="0013075E" w:rsidRPr="00EE7097" w:rsidRDefault="003758D0" w:rsidP="00EE7097">
            <w:pPr>
              <w:jc w:val="right"/>
              <w:rPr>
                <w:i/>
                <w:color w:val="FF0000"/>
              </w:rPr>
            </w:pPr>
            <w:r>
              <w:rPr>
                <w:i/>
              </w:rPr>
              <w:t>5.9</w:t>
            </w:r>
          </w:p>
        </w:tc>
      </w:tr>
      <w:tr w:rsidR="00EE7097" w:rsidRPr="008F1F7E" w14:paraId="4BCBCEEA" w14:textId="77777777" w:rsidTr="00BE200C">
        <w:tc>
          <w:tcPr>
            <w:tcW w:w="9016" w:type="dxa"/>
            <w:gridSpan w:val="7"/>
            <w:tcBorders>
              <w:left w:val="nil"/>
              <w:right w:val="nil"/>
            </w:tcBorders>
            <w:vAlign w:val="center"/>
          </w:tcPr>
          <w:p w14:paraId="2C4E1D6E" w14:textId="77777777" w:rsidR="00D34F08" w:rsidRPr="00912C7B" w:rsidRDefault="00D34F08" w:rsidP="00FA4F17">
            <w:pPr>
              <w:jc w:val="center"/>
              <w:rPr>
                <w:b/>
                <w:sz w:val="28"/>
              </w:rPr>
            </w:pPr>
          </w:p>
        </w:tc>
      </w:tr>
      <w:tr w:rsidR="00EE7097" w:rsidRPr="008F1F7E" w14:paraId="1AFD529F" w14:textId="77777777" w:rsidTr="00F133B1">
        <w:trPr>
          <w:trHeight w:val="959"/>
        </w:trPr>
        <w:tc>
          <w:tcPr>
            <w:tcW w:w="9016" w:type="dxa"/>
            <w:gridSpan w:val="7"/>
            <w:vAlign w:val="center"/>
          </w:tcPr>
          <w:p w14:paraId="46072403" w14:textId="6CF03A19" w:rsidR="00EE7097" w:rsidRPr="00FA4F17" w:rsidRDefault="003758D0" w:rsidP="00B12B71">
            <w:pPr>
              <w:keepNext/>
              <w:spacing w:before="240" w:after="240"/>
              <w:contextualSpacing/>
              <w:jc w:val="center"/>
              <w:outlineLvl w:val="0"/>
              <w:rPr>
                <w:rFonts w:eastAsia="Times New Roman" w:cs="Times New Roman"/>
                <w:b/>
                <w:kern w:val="28"/>
                <w:sz w:val="36"/>
                <w:szCs w:val="48"/>
              </w:rPr>
            </w:pPr>
            <w:r>
              <w:rPr>
                <w:rFonts w:eastAsia="Times New Roman" w:cs="Times New Roman"/>
                <w:b/>
                <w:kern w:val="28"/>
                <w:sz w:val="36"/>
                <w:szCs w:val="48"/>
              </w:rPr>
              <w:t xml:space="preserve">Annual Performance Report </w:t>
            </w:r>
            <w:r w:rsidR="004C472B">
              <w:rPr>
                <w:rFonts w:eastAsia="Times New Roman" w:cs="Times New Roman"/>
                <w:b/>
                <w:kern w:val="28"/>
                <w:sz w:val="36"/>
                <w:szCs w:val="48"/>
              </w:rPr>
              <w:t>2019/20</w:t>
            </w:r>
            <w:bookmarkStart w:id="0" w:name="_GoBack"/>
            <w:bookmarkEnd w:id="0"/>
          </w:p>
        </w:tc>
      </w:tr>
      <w:tr w:rsidR="00EE7097" w:rsidRPr="001C60B5" w14:paraId="67143985" w14:textId="77777777" w:rsidTr="00BE200C">
        <w:tc>
          <w:tcPr>
            <w:tcW w:w="2802" w:type="dxa"/>
            <w:gridSpan w:val="2"/>
          </w:tcPr>
          <w:p w14:paraId="035754D7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Executive lead:</w:t>
            </w:r>
          </w:p>
        </w:tc>
        <w:tc>
          <w:tcPr>
            <w:tcW w:w="6214" w:type="dxa"/>
            <w:gridSpan w:val="5"/>
          </w:tcPr>
          <w:p w14:paraId="77E3CC6B" w14:textId="2DF6510B" w:rsidR="003758D0" w:rsidRDefault="003758D0" w:rsidP="00C46E6D">
            <w:pPr>
              <w:rPr>
                <w:szCs w:val="24"/>
              </w:rPr>
            </w:pPr>
            <w:r>
              <w:rPr>
                <w:szCs w:val="24"/>
              </w:rPr>
              <w:t xml:space="preserve">Huw George, Deputy Chief Executive and Executive Director Operations and Finance; </w:t>
            </w:r>
          </w:p>
          <w:p w14:paraId="485E5CA0" w14:textId="2AC7C446" w:rsidR="00EE7097" w:rsidRPr="00FA4F17" w:rsidRDefault="003758D0" w:rsidP="00C46E6D">
            <w:pPr>
              <w:rPr>
                <w:szCs w:val="24"/>
              </w:rPr>
            </w:pPr>
            <w:r>
              <w:rPr>
                <w:szCs w:val="24"/>
              </w:rPr>
              <w:t xml:space="preserve">Helen Bushell, Board Secretary and Head of Board Business Unit  </w:t>
            </w:r>
          </w:p>
        </w:tc>
      </w:tr>
      <w:tr w:rsidR="00BE200C" w:rsidRPr="001C60B5" w14:paraId="5C7D81FC" w14:textId="77777777" w:rsidTr="00BE200C">
        <w:tc>
          <w:tcPr>
            <w:tcW w:w="2802" w:type="dxa"/>
            <w:gridSpan w:val="2"/>
          </w:tcPr>
          <w:p w14:paraId="0DEF8387" w14:textId="77777777" w:rsidR="00BE200C" w:rsidRPr="001C60B5" w:rsidRDefault="00BE200C" w:rsidP="00BE200C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Author:</w:t>
            </w:r>
          </w:p>
        </w:tc>
        <w:tc>
          <w:tcPr>
            <w:tcW w:w="6214" w:type="dxa"/>
            <w:gridSpan w:val="5"/>
          </w:tcPr>
          <w:p w14:paraId="38958E36" w14:textId="51322D9C" w:rsidR="00E36FFA" w:rsidRPr="00FA4F17" w:rsidRDefault="00C46E6D" w:rsidP="00BE200C">
            <w:pPr>
              <w:rPr>
                <w:szCs w:val="24"/>
              </w:rPr>
            </w:pPr>
            <w:r>
              <w:rPr>
                <w:szCs w:val="24"/>
              </w:rPr>
              <w:t xml:space="preserve">Helen Bushell, Board Secretary and Head of Board Business Unit </w:t>
            </w:r>
            <w:r w:rsidR="00E36FFA">
              <w:rPr>
                <w:szCs w:val="24"/>
              </w:rPr>
              <w:t xml:space="preserve"> </w:t>
            </w:r>
          </w:p>
        </w:tc>
      </w:tr>
      <w:tr w:rsidR="00BE200C" w:rsidRPr="001C60B5" w14:paraId="67206A15" w14:textId="77777777" w:rsidTr="00BE200C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55F08E9E" w14:textId="77777777" w:rsidR="00BE200C" w:rsidRPr="005B4E75" w:rsidRDefault="00BE200C" w:rsidP="00BE200C">
            <w:pPr>
              <w:rPr>
                <w:b/>
                <w:sz w:val="12"/>
                <w:szCs w:val="12"/>
              </w:rPr>
            </w:pPr>
          </w:p>
        </w:tc>
        <w:tc>
          <w:tcPr>
            <w:tcW w:w="6214" w:type="dxa"/>
            <w:gridSpan w:val="5"/>
            <w:tcBorders>
              <w:left w:val="nil"/>
              <w:right w:val="nil"/>
            </w:tcBorders>
          </w:tcPr>
          <w:p w14:paraId="089C16B9" w14:textId="77777777" w:rsidR="00BE200C" w:rsidRPr="00FA4F17" w:rsidRDefault="00BE200C" w:rsidP="00BE200C">
            <w:pPr>
              <w:rPr>
                <w:sz w:val="12"/>
                <w:szCs w:val="12"/>
              </w:rPr>
            </w:pPr>
          </w:p>
        </w:tc>
      </w:tr>
      <w:tr w:rsidR="00C46E6D" w:rsidRPr="001C60B5" w14:paraId="35028766" w14:textId="77777777" w:rsidTr="00BE200C">
        <w:tc>
          <w:tcPr>
            <w:tcW w:w="2802" w:type="dxa"/>
            <w:gridSpan w:val="2"/>
          </w:tcPr>
          <w:p w14:paraId="61928E47" w14:textId="77777777" w:rsidR="00C46E6D" w:rsidRPr="001C60B5" w:rsidRDefault="00C46E6D" w:rsidP="00C46E6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Approval/Scrutiny route:</w:t>
            </w:r>
          </w:p>
        </w:tc>
        <w:tc>
          <w:tcPr>
            <w:tcW w:w="6214" w:type="dxa"/>
            <w:gridSpan w:val="5"/>
          </w:tcPr>
          <w:p w14:paraId="4E693426" w14:textId="0F656CAE" w:rsidR="00C46E6D" w:rsidRPr="00FA4F17" w:rsidRDefault="003758D0" w:rsidP="0063502C">
            <w:pPr>
              <w:rPr>
                <w:szCs w:val="24"/>
              </w:rPr>
            </w:pPr>
            <w:r>
              <w:rPr>
                <w:szCs w:val="24"/>
              </w:rPr>
              <w:t xml:space="preserve">Board Briefing – 27 August 2020 </w:t>
            </w:r>
          </w:p>
        </w:tc>
      </w:tr>
      <w:tr w:rsidR="00C46E6D" w:rsidRPr="001C60B5" w14:paraId="537725C4" w14:textId="77777777" w:rsidTr="00BE200C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D11159E" w14:textId="77777777" w:rsidR="00C46E6D" w:rsidRPr="00FA4F17" w:rsidRDefault="00C46E6D" w:rsidP="00C46E6D">
            <w:pPr>
              <w:rPr>
                <w:b/>
                <w:sz w:val="12"/>
                <w:szCs w:val="12"/>
              </w:rPr>
            </w:pPr>
          </w:p>
        </w:tc>
      </w:tr>
      <w:tr w:rsidR="00C46E6D" w:rsidRPr="001C60B5" w14:paraId="56878760" w14:textId="77777777" w:rsidTr="00BE200C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CF0A21A" w14:textId="77777777" w:rsidR="00C46E6D" w:rsidRPr="001C60B5" w:rsidRDefault="00C46E6D" w:rsidP="00C46E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Purpose</w:t>
            </w:r>
          </w:p>
        </w:tc>
      </w:tr>
      <w:tr w:rsidR="00C46E6D" w:rsidRPr="001C60B5" w14:paraId="25806191" w14:textId="77777777" w:rsidTr="00BE200C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30F053" w14:textId="36DF56D0" w:rsidR="00C46E6D" w:rsidRPr="00C46E6D" w:rsidRDefault="003758D0" w:rsidP="003758D0">
            <w:pPr>
              <w:spacing w:before="240" w:after="24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This paper is to ratify the decision made by the Board on the 27 August 2020 </w:t>
            </w:r>
            <w:r>
              <w:t xml:space="preserve">to </w:t>
            </w:r>
            <w:r w:rsidRPr="003758D0">
              <w:t>approv</w:t>
            </w:r>
            <w:r>
              <w:t xml:space="preserve">e </w:t>
            </w:r>
            <w:r w:rsidRPr="003758D0">
              <w:t>the Annual Performance Report</w:t>
            </w:r>
            <w:r>
              <w:t xml:space="preserve"> for</w:t>
            </w:r>
            <w:r>
              <w:rPr>
                <w:b/>
              </w:rPr>
              <w:t xml:space="preserve"> </w:t>
            </w:r>
            <w:r w:rsidRPr="003758D0">
              <w:t>2019/20.</w:t>
            </w:r>
          </w:p>
        </w:tc>
      </w:tr>
      <w:tr w:rsidR="00C46E6D" w:rsidRPr="001C60B5" w14:paraId="2E9C02F3" w14:textId="77777777" w:rsidTr="00BE200C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492BC11B" w14:textId="77777777" w:rsidR="00C46E6D" w:rsidRPr="005B4E75" w:rsidRDefault="00C46E6D" w:rsidP="00C46E6D">
            <w:pPr>
              <w:rPr>
                <w:b/>
                <w:sz w:val="12"/>
                <w:szCs w:val="12"/>
              </w:rPr>
            </w:pPr>
          </w:p>
        </w:tc>
      </w:tr>
      <w:tr w:rsidR="00C46E6D" w:rsidRPr="001C60B5" w14:paraId="0D3AD6C7" w14:textId="77777777" w:rsidTr="00BE200C">
        <w:tc>
          <w:tcPr>
            <w:tcW w:w="9016" w:type="dxa"/>
            <w:gridSpan w:val="7"/>
          </w:tcPr>
          <w:p w14:paraId="3229EB76" w14:textId="77777777" w:rsidR="00C46E6D" w:rsidRPr="0013075E" w:rsidRDefault="00C46E6D" w:rsidP="00C46E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Recommendation: </w:t>
            </w:r>
          </w:p>
        </w:tc>
      </w:tr>
      <w:tr w:rsidR="00C46E6D" w:rsidRPr="001C60B5" w14:paraId="57F525E2" w14:textId="77777777" w:rsidTr="00BE200C">
        <w:tc>
          <w:tcPr>
            <w:tcW w:w="1848" w:type="dxa"/>
            <w:tcBorders>
              <w:bottom w:val="single" w:sz="4" w:space="0" w:color="auto"/>
            </w:tcBorders>
          </w:tcPr>
          <w:p w14:paraId="254E39A8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APPROVE</w:t>
            </w:r>
          </w:p>
          <w:p w14:paraId="45069FB2" w14:textId="6AF1AA73" w:rsidR="00C46E6D" w:rsidRPr="007A47F5" w:rsidRDefault="003758D0" w:rsidP="00C46E6D">
            <w:pPr>
              <w:jc w:val="center"/>
              <w:rPr>
                <w:rFonts w:ascii="Wingdings" w:hAnsi="Wingdings"/>
                <w:szCs w:val="24"/>
              </w:rPr>
            </w:pPr>
            <w:r>
              <w:rPr>
                <w:rFonts w:ascii="Wingdings" w:hAnsi="Wingdings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hAnsi="Wingdings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zCs w:val="24"/>
              </w:rPr>
            </w:r>
            <w:r>
              <w:rPr>
                <w:rFonts w:ascii="Wingdings" w:hAnsi="Wingdings"/>
                <w:szCs w:val="24"/>
              </w:rPr>
              <w:fldChar w:fldCharType="end"/>
            </w:r>
            <w:bookmarkEnd w:id="1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2A295C50" w14:textId="43D5FB05" w:rsidR="00C46E6D" w:rsidRDefault="003758D0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RATIFY</w:t>
            </w:r>
          </w:p>
          <w:p w14:paraId="0FC72B14" w14:textId="5EA03133" w:rsidR="00C46E6D" w:rsidRPr="007A47F5" w:rsidRDefault="003758D0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66CC52B7" w14:textId="77777777" w:rsidR="00C46E6D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478E1604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Cs w:val="24"/>
              </w:rPr>
              <w:instrText xml:space="preserve"> FORMCHECKBOX </w:instrText>
            </w:r>
            <w:r w:rsidR="004C472B">
              <w:rPr>
                <w:szCs w:val="24"/>
              </w:rPr>
            </w:r>
            <w:r w:rsidR="004C472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0EF61A2" w14:textId="77777777" w:rsidR="00C46E6D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6A8156F2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Cs w:val="24"/>
              </w:rPr>
              <w:instrText xml:space="preserve"> FORMCHECKBOX </w:instrText>
            </w:r>
            <w:r w:rsidR="004C472B">
              <w:rPr>
                <w:szCs w:val="24"/>
              </w:rPr>
            </w:r>
            <w:r w:rsidR="004C472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EF16C9C" w14:textId="77777777" w:rsidR="00C46E6D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0EE08FB1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Cs w:val="24"/>
              </w:rPr>
              <w:instrText xml:space="preserve"> FORMCHECKBOX </w:instrText>
            </w:r>
            <w:r w:rsidR="004C472B">
              <w:rPr>
                <w:szCs w:val="24"/>
              </w:rPr>
            </w:r>
            <w:r w:rsidR="004C472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C46E6D" w:rsidRPr="001C60B5" w14:paraId="3800EBBC" w14:textId="77777777" w:rsidTr="00BE200C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72BB2BDC" w14:textId="294A52E9" w:rsidR="00C46E6D" w:rsidRPr="00E85AE8" w:rsidRDefault="00C46E6D" w:rsidP="00C46E6D">
            <w:pPr>
              <w:rPr>
                <w:szCs w:val="24"/>
              </w:rPr>
            </w:pPr>
            <w:r w:rsidRPr="00E85AE8">
              <w:rPr>
                <w:szCs w:val="24"/>
              </w:rPr>
              <w:t xml:space="preserve">The </w:t>
            </w:r>
            <w:r w:rsidR="0063502C">
              <w:rPr>
                <w:szCs w:val="24"/>
              </w:rPr>
              <w:t>Board</w:t>
            </w:r>
            <w:r w:rsidRPr="00E85AE8">
              <w:rPr>
                <w:szCs w:val="24"/>
              </w:rPr>
              <w:t xml:space="preserve"> is asked to: </w:t>
            </w:r>
          </w:p>
          <w:p w14:paraId="118E922F" w14:textId="77777777" w:rsidR="00C46E6D" w:rsidRPr="003D4DC8" w:rsidRDefault="00C46E6D" w:rsidP="00C46E6D">
            <w:pPr>
              <w:pStyle w:val="ListParagraph"/>
              <w:jc w:val="both"/>
              <w:rPr>
                <w:szCs w:val="24"/>
              </w:rPr>
            </w:pPr>
          </w:p>
          <w:p w14:paraId="57176816" w14:textId="6E36ADE2" w:rsidR="00C46E6D" w:rsidRPr="009566CA" w:rsidRDefault="003758D0" w:rsidP="003758D0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rPr>
                <w:b/>
              </w:rPr>
              <w:t xml:space="preserve">Ratify </w:t>
            </w:r>
            <w:r w:rsidRPr="003758D0">
              <w:t xml:space="preserve">the </w:t>
            </w:r>
            <w:r>
              <w:t xml:space="preserve">decision made on the 27 August 2020 at the Board Briefing session to </w:t>
            </w:r>
            <w:r w:rsidRPr="003758D0">
              <w:t>approv</w:t>
            </w:r>
            <w:r>
              <w:t xml:space="preserve">e </w:t>
            </w:r>
            <w:r w:rsidRPr="003758D0">
              <w:t>the Annual Performance Report</w:t>
            </w:r>
            <w:r>
              <w:t xml:space="preserve"> for</w:t>
            </w:r>
            <w:r w:rsidR="0063502C">
              <w:rPr>
                <w:b/>
              </w:rPr>
              <w:t xml:space="preserve"> </w:t>
            </w:r>
            <w:r w:rsidRPr="003758D0">
              <w:t>2019/20.</w:t>
            </w:r>
          </w:p>
        </w:tc>
      </w:tr>
    </w:tbl>
    <w:p w14:paraId="166059AD" w14:textId="1818A9C6" w:rsidR="00916053" w:rsidRDefault="00916053">
      <w:r>
        <w:br w:type="page"/>
      </w:r>
    </w:p>
    <w:p w14:paraId="464DE898" w14:textId="77777777" w:rsidR="007D03B8" w:rsidRPr="001C60B5" w:rsidRDefault="007D03B8" w:rsidP="003758D0">
      <w:pPr>
        <w:pStyle w:val="ListBullet"/>
        <w:ind w:left="0"/>
        <w:rPr>
          <w:b/>
          <w:color w:val="FF0000"/>
          <w:szCs w:val="24"/>
        </w:rPr>
        <w:sectPr w:rsidR="007D03B8" w:rsidRPr="001C60B5" w:rsidSect="008902AA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E0E670" w14:textId="36477674" w:rsidR="00DC6C8A" w:rsidRDefault="003758D0" w:rsidP="00DC6C8A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>
        <w:rPr>
          <w:szCs w:val="24"/>
        </w:rPr>
        <w:lastRenderedPageBreak/>
        <w:t>Situation</w:t>
      </w:r>
    </w:p>
    <w:p w14:paraId="51DD0985" w14:textId="09440B15" w:rsidR="003758D0" w:rsidRDefault="003758D0" w:rsidP="003758D0"/>
    <w:p w14:paraId="2B759B9D" w14:textId="6FC8D1E8" w:rsidR="003758D0" w:rsidRDefault="003758D0" w:rsidP="003758D0">
      <w:r>
        <w:t xml:space="preserve">At the Board briefing session on the 27 August 2020, the Board was asked to approve the Annual Performance Report </w:t>
      </w:r>
      <w:r>
        <w:rPr>
          <w:color w:val="000000" w:themeColor="text1"/>
        </w:rPr>
        <w:t xml:space="preserve">for submission to Welsh Government by the 31 August 2020. </w:t>
      </w:r>
    </w:p>
    <w:p w14:paraId="6D06C2FD" w14:textId="53C5C75C" w:rsidR="003758D0" w:rsidRDefault="003758D0" w:rsidP="003758D0">
      <w:pPr>
        <w:rPr>
          <w:color w:val="000000" w:themeColor="text1"/>
        </w:rPr>
      </w:pPr>
    </w:p>
    <w:p w14:paraId="14BF3209" w14:textId="7CC5D51C" w:rsidR="003758D0" w:rsidRDefault="003758D0" w:rsidP="003758D0">
      <w:pPr>
        <w:rPr>
          <w:color w:val="000000" w:themeColor="text1"/>
        </w:rPr>
      </w:pPr>
      <w:r>
        <w:rPr>
          <w:color w:val="000000" w:themeColor="text1"/>
        </w:rPr>
        <w:t>Given that the 27 August session</w:t>
      </w:r>
      <w:r>
        <w:rPr>
          <w:color w:val="000000" w:themeColor="text1"/>
        </w:rPr>
        <w:t xml:space="preserve"> </w:t>
      </w:r>
      <w:r w:rsidR="00D918AD">
        <w:rPr>
          <w:color w:val="000000" w:themeColor="text1"/>
        </w:rPr>
        <w:t xml:space="preserve">had been converted to a </w:t>
      </w:r>
      <w:r>
        <w:rPr>
          <w:color w:val="000000" w:themeColor="text1"/>
        </w:rPr>
        <w:t>Board briefing</w:t>
      </w:r>
      <w:r w:rsidR="00D918AD">
        <w:rPr>
          <w:color w:val="000000" w:themeColor="text1"/>
        </w:rPr>
        <w:t xml:space="preserve"> session</w:t>
      </w:r>
      <w:r>
        <w:rPr>
          <w:color w:val="000000" w:themeColor="text1"/>
        </w:rPr>
        <w:t>, the Board</w:t>
      </w:r>
      <w:r>
        <w:rPr>
          <w:color w:val="000000" w:themeColor="text1"/>
        </w:rPr>
        <w:t xml:space="preserve"> noted that it would be asked to ra</w:t>
      </w:r>
      <w:r w:rsidR="00D918AD">
        <w:rPr>
          <w:color w:val="000000" w:themeColor="text1"/>
        </w:rPr>
        <w:t>tify any</w:t>
      </w:r>
      <w:r>
        <w:rPr>
          <w:color w:val="000000" w:themeColor="text1"/>
        </w:rPr>
        <w:t xml:space="preserve"> approval at the Board meeting, in public, in September. </w:t>
      </w:r>
    </w:p>
    <w:p w14:paraId="5E959825" w14:textId="77777777" w:rsidR="003758D0" w:rsidRPr="00265346" w:rsidRDefault="003758D0" w:rsidP="003758D0">
      <w:pPr>
        <w:rPr>
          <w:color w:val="000000" w:themeColor="text1"/>
        </w:rPr>
      </w:pPr>
    </w:p>
    <w:p w14:paraId="2BFAB662" w14:textId="32B9A6DB" w:rsidR="003758D0" w:rsidRDefault="003758D0" w:rsidP="003758D0">
      <w:r w:rsidRPr="00265346">
        <w:t xml:space="preserve">The report </w:t>
      </w:r>
      <w:r w:rsidR="00D918AD">
        <w:t xml:space="preserve">on the 27 August </w:t>
      </w:r>
      <w:r w:rsidRPr="00265346">
        <w:t xml:space="preserve">presented </w:t>
      </w:r>
      <w:r w:rsidR="00D918AD">
        <w:t xml:space="preserve">the following </w:t>
      </w:r>
      <w:r>
        <w:t xml:space="preserve">sections of the Performance Report </w:t>
      </w:r>
      <w:r w:rsidR="00D918AD">
        <w:t>for</w:t>
      </w:r>
      <w:r w:rsidRPr="00265346">
        <w:t xml:space="preserve"> </w:t>
      </w:r>
      <w:r>
        <w:t>approval:</w:t>
      </w:r>
    </w:p>
    <w:p w14:paraId="1742F115" w14:textId="77777777" w:rsidR="00D918AD" w:rsidRPr="00265346" w:rsidRDefault="00D918AD" w:rsidP="003758D0"/>
    <w:p w14:paraId="4C339981" w14:textId="77777777" w:rsidR="003758D0" w:rsidRPr="00B4566F" w:rsidRDefault="003758D0" w:rsidP="003758D0">
      <w:pPr>
        <w:pStyle w:val="ListParagraph"/>
        <w:numPr>
          <w:ilvl w:val="0"/>
          <w:numId w:val="36"/>
        </w:numPr>
        <w:ind w:left="1287"/>
      </w:pPr>
      <w:r w:rsidRPr="00B4566F">
        <w:t>Performance Analysis</w:t>
      </w:r>
      <w:r>
        <w:t>;</w:t>
      </w:r>
    </w:p>
    <w:p w14:paraId="7294C3C6" w14:textId="77777777" w:rsidR="003758D0" w:rsidRPr="00B4566F" w:rsidRDefault="003758D0" w:rsidP="003758D0">
      <w:pPr>
        <w:pStyle w:val="ListParagraph"/>
        <w:numPr>
          <w:ilvl w:val="0"/>
          <w:numId w:val="36"/>
        </w:numPr>
        <w:ind w:left="1287"/>
      </w:pPr>
      <w:r w:rsidRPr="00B4566F">
        <w:t>Wellbeing of Future Generations</w:t>
      </w:r>
      <w:r>
        <w:t>;</w:t>
      </w:r>
    </w:p>
    <w:p w14:paraId="502781EF" w14:textId="77777777" w:rsidR="003758D0" w:rsidRDefault="003758D0" w:rsidP="003758D0">
      <w:pPr>
        <w:pStyle w:val="ListParagraph"/>
        <w:numPr>
          <w:ilvl w:val="0"/>
          <w:numId w:val="36"/>
        </w:numPr>
        <w:ind w:left="1287"/>
      </w:pPr>
      <w:r>
        <w:t>Sustainability;</w:t>
      </w:r>
    </w:p>
    <w:p w14:paraId="16B0832C" w14:textId="77777777" w:rsidR="003758D0" w:rsidRDefault="003758D0" w:rsidP="003758D0">
      <w:pPr>
        <w:pStyle w:val="ListParagraph"/>
        <w:numPr>
          <w:ilvl w:val="0"/>
          <w:numId w:val="36"/>
        </w:numPr>
        <w:ind w:left="1287"/>
      </w:pPr>
      <w:r>
        <w:t>Long Term Trends.</w:t>
      </w:r>
    </w:p>
    <w:p w14:paraId="0CA4DE31" w14:textId="77777777" w:rsidR="003758D0" w:rsidRDefault="003758D0" w:rsidP="003758D0">
      <w:pPr>
        <w:pStyle w:val="ListParagraph"/>
        <w:ind w:left="1287"/>
      </w:pPr>
    </w:p>
    <w:p w14:paraId="2BECC1EA" w14:textId="77777777" w:rsidR="003758D0" w:rsidRDefault="003758D0" w:rsidP="003758D0">
      <w:r>
        <w:t xml:space="preserve">This content together, with the previously approved Accountability Report and Financial Statements, made up the overall Annual Report to be presented at the Annual General Meeting (AGM).  </w:t>
      </w:r>
    </w:p>
    <w:p w14:paraId="34D7E5C1" w14:textId="77777777" w:rsidR="003758D0" w:rsidRDefault="003758D0" w:rsidP="003758D0"/>
    <w:p w14:paraId="5995FC59" w14:textId="5E265BF2" w:rsidR="003758D0" w:rsidRDefault="003758D0" w:rsidP="003758D0">
      <w:r>
        <w:t xml:space="preserve">The cover paper and annual report considered on the 27 August 2020 is attached with this paper for clarity. </w:t>
      </w:r>
    </w:p>
    <w:p w14:paraId="69FEB700" w14:textId="77777777" w:rsidR="003758D0" w:rsidRDefault="003758D0" w:rsidP="003758D0"/>
    <w:p w14:paraId="6BBF5E94" w14:textId="053410EF" w:rsidR="003758D0" w:rsidRDefault="003758D0" w:rsidP="003758D0">
      <w:r>
        <w:t>On the 27 August, t</w:t>
      </w:r>
      <w:r>
        <w:t xml:space="preserve">he Board considered the report and </w:t>
      </w:r>
      <w:r w:rsidRPr="00227397">
        <w:rPr>
          <w:b/>
        </w:rPr>
        <w:t>resolved</w:t>
      </w:r>
      <w:r>
        <w:t xml:space="preserve"> to:</w:t>
      </w:r>
    </w:p>
    <w:p w14:paraId="279C3CF7" w14:textId="77777777" w:rsidR="003758D0" w:rsidRDefault="003758D0" w:rsidP="003758D0"/>
    <w:p w14:paraId="2FDBAA78" w14:textId="77777777" w:rsidR="003758D0" w:rsidRPr="0064586A" w:rsidRDefault="003758D0" w:rsidP="003758D0">
      <w:pPr>
        <w:pStyle w:val="ListParagraph"/>
        <w:numPr>
          <w:ilvl w:val="0"/>
          <w:numId w:val="37"/>
        </w:numPr>
        <w:rPr>
          <w:b/>
        </w:rPr>
      </w:pPr>
      <w:r w:rsidRPr="0064586A">
        <w:rPr>
          <w:b/>
        </w:rPr>
        <w:t>Approve</w:t>
      </w:r>
      <w:r w:rsidRPr="0064586A">
        <w:t xml:space="preserve"> the </w:t>
      </w:r>
      <w:r>
        <w:t>P</w:t>
      </w:r>
      <w:r w:rsidRPr="0064586A">
        <w:t xml:space="preserve">erformance </w:t>
      </w:r>
      <w:r>
        <w:t>R</w:t>
      </w:r>
      <w:r w:rsidRPr="0064586A">
        <w:t>eport section of the An</w:t>
      </w:r>
      <w:r>
        <w:t>nual Report to be submitted to W</w:t>
      </w:r>
      <w:r w:rsidRPr="0064586A">
        <w:t>els</w:t>
      </w:r>
      <w:r>
        <w:t>h Government by 31 August 2020;</w:t>
      </w:r>
    </w:p>
    <w:p w14:paraId="19279629" w14:textId="77777777" w:rsidR="003758D0" w:rsidRPr="006A608F" w:rsidRDefault="003758D0" w:rsidP="003758D0">
      <w:pPr>
        <w:pStyle w:val="ListParagraph"/>
        <w:numPr>
          <w:ilvl w:val="0"/>
          <w:numId w:val="37"/>
        </w:numPr>
        <w:rPr>
          <w:b/>
        </w:rPr>
      </w:pPr>
      <w:r w:rsidRPr="0064586A">
        <w:rPr>
          <w:b/>
        </w:rPr>
        <w:t xml:space="preserve">Note </w:t>
      </w:r>
      <w:r>
        <w:rPr>
          <w:b/>
        </w:rPr>
        <w:t xml:space="preserve">the addition of the </w:t>
      </w:r>
      <w:r w:rsidRPr="0064586A">
        <w:t>Chair and Chief Executive</w:t>
      </w:r>
      <w:r>
        <w:t xml:space="preserve"> F</w:t>
      </w:r>
      <w:r w:rsidRPr="0064586A">
        <w:t xml:space="preserve">orewords </w:t>
      </w:r>
      <w:r>
        <w:t>to the final document;</w:t>
      </w:r>
    </w:p>
    <w:p w14:paraId="1EB87132" w14:textId="77777777" w:rsidR="003758D0" w:rsidRPr="008513AB" w:rsidRDefault="003758D0" w:rsidP="003758D0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 xml:space="preserve">Note that </w:t>
      </w:r>
      <w:r w:rsidRPr="006A608F">
        <w:t xml:space="preserve">the </w:t>
      </w:r>
      <w:r>
        <w:t>P</w:t>
      </w:r>
      <w:r w:rsidRPr="006A608F">
        <w:t xml:space="preserve">erformance </w:t>
      </w:r>
      <w:r>
        <w:t>R</w:t>
      </w:r>
      <w:r w:rsidRPr="006A608F">
        <w:t>eport</w:t>
      </w:r>
      <w:r>
        <w:t xml:space="preserve"> was subject to proof reading; any minor amendments would be made prior to submission. </w:t>
      </w:r>
    </w:p>
    <w:p w14:paraId="58284679" w14:textId="300B1B47" w:rsidR="003758D0" w:rsidRPr="003758D0" w:rsidRDefault="003758D0" w:rsidP="003758D0"/>
    <w:p w14:paraId="0FF51AA7" w14:textId="77777777" w:rsidR="00DC6C8A" w:rsidRDefault="00DC6C8A" w:rsidP="00DC6C8A">
      <w:pPr>
        <w:rPr>
          <w:szCs w:val="24"/>
        </w:rPr>
      </w:pPr>
    </w:p>
    <w:p w14:paraId="742AB06D" w14:textId="43E66335" w:rsidR="00D00903" w:rsidRPr="001C60B5" w:rsidRDefault="00D00903" w:rsidP="00D00903">
      <w:pPr>
        <w:pStyle w:val="Heading1"/>
        <w:numPr>
          <w:ilvl w:val="0"/>
          <w:numId w:val="2"/>
        </w:numPr>
        <w:spacing w:before="0"/>
        <w:rPr>
          <w:szCs w:val="24"/>
        </w:rPr>
      </w:pPr>
      <w:r w:rsidRPr="001C60B5">
        <w:rPr>
          <w:szCs w:val="24"/>
        </w:rPr>
        <w:t>Recommendation</w:t>
      </w:r>
      <w:r w:rsidR="001D0292">
        <w:rPr>
          <w:szCs w:val="24"/>
        </w:rPr>
        <w:t xml:space="preserve"> for the Board Meeting on 2</w:t>
      </w:r>
      <w:r w:rsidR="003758D0">
        <w:rPr>
          <w:szCs w:val="24"/>
        </w:rPr>
        <w:t xml:space="preserve">4 September 2020 </w:t>
      </w:r>
    </w:p>
    <w:p w14:paraId="24BF3B03" w14:textId="77777777" w:rsidR="00D00903" w:rsidRPr="001C60B5" w:rsidRDefault="00D00903" w:rsidP="00D00903">
      <w:pPr>
        <w:rPr>
          <w:szCs w:val="24"/>
        </w:rPr>
      </w:pPr>
    </w:p>
    <w:p w14:paraId="6FEC8BD8" w14:textId="327A3D13" w:rsidR="00C633CE" w:rsidRDefault="00D00903" w:rsidP="00FB5433">
      <w:pPr>
        <w:jc w:val="both"/>
        <w:rPr>
          <w:szCs w:val="24"/>
        </w:rPr>
      </w:pPr>
      <w:r w:rsidRPr="00E85AE8">
        <w:rPr>
          <w:szCs w:val="24"/>
        </w:rPr>
        <w:t xml:space="preserve">The </w:t>
      </w:r>
      <w:r w:rsidR="0063502C">
        <w:rPr>
          <w:szCs w:val="24"/>
        </w:rPr>
        <w:t xml:space="preserve">Board </w:t>
      </w:r>
      <w:r>
        <w:rPr>
          <w:szCs w:val="24"/>
        </w:rPr>
        <w:t>is asked to</w:t>
      </w:r>
      <w:r w:rsidR="00C633CE">
        <w:rPr>
          <w:szCs w:val="24"/>
        </w:rPr>
        <w:t>:</w:t>
      </w:r>
    </w:p>
    <w:p w14:paraId="68735337" w14:textId="77777777" w:rsidR="00C633CE" w:rsidRDefault="00C633CE" w:rsidP="00FB5433">
      <w:pPr>
        <w:jc w:val="both"/>
        <w:rPr>
          <w:szCs w:val="24"/>
        </w:rPr>
      </w:pPr>
    </w:p>
    <w:p w14:paraId="250BB822" w14:textId="14627436" w:rsidR="00FB5433" w:rsidRPr="0063502C" w:rsidRDefault="003758D0" w:rsidP="0063502C">
      <w:pPr>
        <w:pStyle w:val="ListParagraph"/>
        <w:numPr>
          <w:ilvl w:val="0"/>
          <w:numId w:val="34"/>
        </w:numPr>
        <w:jc w:val="both"/>
        <w:rPr>
          <w:szCs w:val="24"/>
        </w:rPr>
      </w:pPr>
      <w:r>
        <w:rPr>
          <w:b/>
        </w:rPr>
        <w:t xml:space="preserve">Ratify </w:t>
      </w:r>
      <w:r w:rsidR="00D918AD" w:rsidRPr="00D918AD">
        <w:t xml:space="preserve">the decision (as above) </w:t>
      </w:r>
      <w:r w:rsidR="001D0292">
        <w:t xml:space="preserve">to approve the Annual Performance Report 2019/20 </w:t>
      </w:r>
      <w:r w:rsidR="00D918AD" w:rsidRPr="00D918AD">
        <w:t>in public session.</w:t>
      </w:r>
      <w:r w:rsidR="00D918AD">
        <w:rPr>
          <w:b/>
        </w:rPr>
        <w:t xml:space="preserve"> </w:t>
      </w:r>
    </w:p>
    <w:sectPr w:rsidR="00FB5433" w:rsidRPr="0063502C" w:rsidSect="000245F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9B04" w14:textId="77777777" w:rsidR="002624F4" w:rsidRDefault="002624F4" w:rsidP="00497F39">
      <w:r>
        <w:separator/>
      </w:r>
    </w:p>
  </w:endnote>
  <w:endnote w:type="continuationSeparator" w:id="0">
    <w:p w14:paraId="5914D165" w14:textId="77777777" w:rsidR="002624F4" w:rsidRDefault="002624F4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5"/>
      <w:gridCol w:w="3007"/>
      <w:gridCol w:w="2994"/>
    </w:tblGrid>
    <w:tr w:rsidR="00BD7C30" w:rsidRPr="00511AFF" w14:paraId="604D5925" w14:textId="77777777" w:rsidTr="003B7361">
      <w:tc>
        <w:tcPr>
          <w:tcW w:w="3100" w:type="dxa"/>
        </w:tcPr>
        <w:p w14:paraId="60AF23A6" w14:textId="56959E32" w:rsidR="00BD7C30" w:rsidRPr="00511AFF" w:rsidRDefault="00BD7C30" w:rsidP="00B12B71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="003758D0">
            <w:rPr>
              <w:sz w:val="20"/>
            </w:rPr>
            <w:t>22</w:t>
          </w:r>
          <w:r w:rsidR="002531C1">
            <w:rPr>
              <w:sz w:val="20"/>
            </w:rPr>
            <w:t xml:space="preserve"> </w:t>
          </w:r>
          <w:r w:rsidR="00B12B71">
            <w:rPr>
              <w:sz w:val="20"/>
            </w:rPr>
            <w:t xml:space="preserve">September </w:t>
          </w:r>
          <w:r>
            <w:rPr>
              <w:sz w:val="20"/>
            </w:rPr>
            <w:t>2020</w:t>
          </w:r>
        </w:p>
      </w:tc>
      <w:tc>
        <w:tcPr>
          <w:tcW w:w="3100" w:type="dxa"/>
        </w:tcPr>
        <w:p w14:paraId="39F775CA" w14:textId="478E1671" w:rsidR="00BD7C30" w:rsidRPr="00511AFF" w:rsidRDefault="00BD7C30" w:rsidP="00D401E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B12B71">
            <w:rPr>
              <w:sz w:val="20"/>
            </w:rPr>
            <w:t>0a</w:t>
          </w:r>
        </w:p>
      </w:tc>
      <w:tc>
        <w:tcPr>
          <w:tcW w:w="3101" w:type="dxa"/>
        </w:tcPr>
        <w:p w14:paraId="656EA218" w14:textId="036465FD" w:rsidR="00BD7C30" w:rsidRPr="00511AFF" w:rsidRDefault="00BD7C30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4C472B">
            <w:rPr>
              <w:rStyle w:val="PageNumber"/>
              <w:noProof/>
              <w:sz w:val="20"/>
            </w:rPr>
            <w:t>1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4C472B">
            <w:rPr>
              <w:rStyle w:val="PageNumber"/>
              <w:noProof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1261C5E6" w14:textId="77777777" w:rsidR="00BD7C30" w:rsidRPr="00FA7943" w:rsidRDefault="00BD7C3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4752" w14:textId="77777777" w:rsidR="002624F4" w:rsidRDefault="002624F4" w:rsidP="00497F39">
      <w:r>
        <w:separator/>
      </w:r>
    </w:p>
  </w:footnote>
  <w:footnote w:type="continuationSeparator" w:id="0">
    <w:p w14:paraId="6F1B9F1B" w14:textId="77777777" w:rsidR="002624F4" w:rsidRDefault="002624F4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3DB7"/>
    <w:multiLevelType w:val="singleLevel"/>
    <w:tmpl w:val="7E30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FA6"/>
    <w:multiLevelType w:val="hybridMultilevel"/>
    <w:tmpl w:val="12C8E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A45"/>
    <w:multiLevelType w:val="hybridMultilevel"/>
    <w:tmpl w:val="2C4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70DF"/>
    <w:multiLevelType w:val="hybridMultilevel"/>
    <w:tmpl w:val="C6646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535F"/>
    <w:multiLevelType w:val="hybridMultilevel"/>
    <w:tmpl w:val="7BA62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46D4B"/>
    <w:multiLevelType w:val="hybridMultilevel"/>
    <w:tmpl w:val="4C28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56A7"/>
    <w:multiLevelType w:val="hybridMultilevel"/>
    <w:tmpl w:val="2176E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4834"/>
    <w:multiLevelType w:val="hybridMultilevel"/>
    <w:tmpl w:val="4AF88016"/>
    <w:lvl w:ilvl="0" w:tplc="3ABA4ED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51DC"/>
    <w:multiLevelType w:val="hybridMultilevel"/>
    <w:tmpl w:val="45B0FD90"/>
    <w:lvl w:ilvl="0" w:tplc="3ABA4EDE">
      <w:start w:val="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A0722"/>
    <w:multiLevelType w:val="hybridMultilevel"/>
    <w:tmpl w:val="A7BE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3B84"/>
    <w:multiLevelType w:val="hybridMultilevel"/>
    <w:tmpl w:val="FE94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18F8"/>
    <w:multiLevelType w:val="hybridMultilevel"/>
    <w:tmpl w:val="3494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E6F2F"/>
    <w:multiLevelType w:val="hybridMultilevel"/>
    <w:tmpl w:val="79E8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D0A03"/>
    <w:multiLevelType w:val="hybridMultilevel"/>
    <w:tmpl w:val="42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804"/>
    <w:multiLevelType w:val="hybridMultilevel"/>
    <w:tmpl w:val="C544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107C"/>
    <w:multiLevelType w:val="hybridMultilevel"/>
    <w:tmpl w:val="296A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81F22"/>
    <w:multiLevelType w:val="hybridMultilevel"/>
    <w:tmpl w:val="127EF3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463C5B"/>
    <w:multiLevelType w:val="hybridMultilevel"/>
    <w:tmpl w:val="468A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6423A"/>
    <w:multiLevelType w:val="hybridMultilevel"/>
    <w:tmpl w:val="E010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F286A"/>
    <w:multiLevelType w:val="multilevel"/>
    <w:tmpl w:val="331E580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4B0129D0"/>
    <w:multiLevelType w:val="hybridMultilevel"/>
    <w:tmpl w:val="79C88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C6D4D"/>
    <w:multiLevelType w:val="hybridMultilevel"/>
    <w:tmpl w:val="EDC8D9B0"/>
    <w:lvl w:ilvl="0" w:tplc="FC26D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6C5A"/>
    <w:multiLevelType w:val="hybridMultilevel"/>
    <w:tmpl w:val="6C7A1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3C4D"/>
    <w:multiLevelType w:val="hybridMultilevel"/>
    <w:tmpl w:val="21A632F4"/>
    <w:lvl w:ilvl="0" w:tplc="3550992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1A132D"/>
    <w:multiLevelType w:val="hybridMultilevel"/>
    <w:tmpl w:val="CA70D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D44148"/>
    <w:multiLevelType w:val="hybridMultilevel"/>
    <w:tmpl w:val="6FCA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F2CC8"/>
    <w:multiLevelType w:val="hybridMultilevel"/>
    <w:tmpl w:val="FDA2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B3BEC"/>
    <w:multiLevelType w:val="hybridMultilevel"/>
    <w:tmpl w:val="0B48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34F8F"/>
    <w:multiLevelType w:val="hybridMultilevel"/>
    <w:tmpl w:val="E48C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1" w15:restartNumberingAfterBreak="0">
    <w:nsid w:val="6FC234F1"/>
    <w:multiLevelType w:val="hybridMultilevel"/>
    <w:tmpl w:val="635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E791A"/>
    <w:multiLevelType w:val="hybridMultilevel"/>
    <w:tmpl w:val="5E6A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31D8D"/>
    <w:multiLevelType w:val="hybridMultilevel"/>
    <w:tmpl w:val="9536E07C"/>
    <w:lvl w:ilvl="0" w:tplc="EC5C0FD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4" w15:restartNumberingAfterBreak="0">
    <w:nsid w:val="76B25248"/>
    <w:multiLevelType w:val="hybridMultilevel"/>
    <w:tmpl w:val="BECC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32274"/>
    <w:multiLevelType w:val="hybridMultilevel"/>
    <w:tmpl w:val="DC7A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C15E8"/>
    <w:multiLevelType w:val="hybridMultilevel"/>
    <w:tmpl w:val="239098EA"/>
    <w:lvl w:ilvl="0" w:tplc="3ABA4ED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6"/>
  </w:num>
  <w:num w:numId="4">
    <w:abstractNumId w:val="24"/>
  </w:num>
  <w:num w:numId="5">
    <w:abstractNumId w:val="0"/>
  </w:num>
  <w:num w:numId="6">
    <w:abstractNumId w:val="8"/>
  </w:num>
  <w:num w:numId="7">
    <w:abstractNumId w:val="7"/>
  </w:num>
  <w:num w:numId="8">
    <w:abstractNumId w:val="23"/>
  </w:num>
  <w:num w:numId="9">
    <w:abstractNumId w:val="26"/>
  </w:num>
  <w:num w:numId="10">
    <w:abstractNumId w:val="6"/>
  </w:num>
  <w:num w:numId="11">
    <w:abstractNumId w:val="28"/>
  </w:num>
  <w:num w:numId="12">
    <w:abstractNumId w:val="4"/>
  </w:num>
  <w:num w:numId="13">
    <w:abstractNumId w:val="14"/>
  </w:num>
  <w:num w:numId="14">
    <w:abstractNumId w:val="17"/>
  </w:num>
  <w:num w:numId="15">
    <w:abstractNumId w:val="2"/>
  </w:num>
  <w:num w:numId="16">
    <w:abstractNumId w:val="33"/>
  </w:num>
  <w:num w:numId="17">
    <w:abstractNumId w:val="25"/>
  </w:num>
  <w:num w:numId="18">
    <w:abstractNumId w:val="31"/>
  </w:num>
  <w:num w:numId="19">
    <w:abstractNumId w:val="30"/>
  </w:num>
  <w:num w:numId="20">
    <w:abstractNumId w:val="1"/>
  </w:num>
  <w:num w:numId="21">
    <w:abstractNumId w:val="16"/>
  </w:num>
  <w:num w:numId="22">
    <w:abstractNumId w:val="27"/>
  </w:num>
  <w:num w:numId="23">
    <w:abstractNumId w:val="34"/>
  </w:num>
  <w:num w:numId="24">
    <w:abstractNumId w:val="20"/>
  </w:num>
  <w:num w:numId="25">
    <w:abstractNumId w:val="29"/>
  </w:num>
  <w:num w:numId="26">
    <w:abstractNumId w:val="21"/>
  </w:num>
  <w:num w:numId="27">
    <w:abstractNumId w:val="35"/>
  </w:num>
  <w:num w:numId="28">
    <w:abstractNumId w:val="19"/>
  </w:num>
  <w:num w:numId="29">
    <w:abstractNumId w:val="10"/>
  </w:num>
  <w:num w:numId="30">
    <w:abstractNumId w:val="13"/>
  </w:num>
  <w:num w:numId="31">
    <w:abstractNumId w:val="3"/>
  </w:num>
  <w:num w:numId="32">
    <w:abstractNumId w:val="5"/>
  </w:num>
  <w:num w:numId="33">
    <w:abstractNumId w:val="32"/>
  </w:num>
  <w:num w:numId="34">
    <w:abstractNumId w:val="18"/>
  </w:num>
  <w:num w:numId="35">
    <w:abstractNumId w:val="11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07C61"/>
    <w:rsid w:val="00013E10"/>
    <w:rsid w:val="000245FC"/>
    <w:rsid w:val="00030476"/>
    <w:rsid w:val="00030D54"/>
    <w:rsid w:val="00051CDC"/>
    <w:rsid w:val="00051E74"/>
    <w:rsid w:val="0005502D"/>
    <w:rsid w:val="00057CFB"/>
    <w:rsid w:val="00060D8C"/>
    <w:rsid w:val="0006178B"/>
    <w:rsid w:val="00076514"/>
    <w:rsid w:val="00097ACD"/>
    <w:rsid w:val="000B306B"/>
    <w:rsid w:val="000D1DCE"/>
    <w:rsid w:val="000F46F4"/>
    <w:rsid w:val="000F5A72"/>
    <w:rsid w:val="00102EC6"/>
    <w:rsid w:val="001107EE"/>
    <w:rsid w:val="00111402"/>
    <w:rsid w:val="00121679"/>
    <w:rsid w:val="00123FD2"/>
    <w:rsid w:val="00126327"/>
    <w:rsid w:val="001272F6"/>
    <w:rsid w:val="0013075E"/>
    <w:rsid w:val="00133373"/>
    <w:rsid w:val="00133C6A"/>
    <w:rsid w:val="00134C1B"/>
    <w:rsid w:val="00134F8A"/>
    <w:rsid w:val="00136E31"/>
    <w:rsid w:val="00141FC5"/>
    <w:rsid w:val="001540EA"/>
    <w:rsid w:val="00160AD0"/>
    <w:rsid w:val="001644A9"/>
    <w:rsid w:val="001662A8"/>
    <w:rsid w:val="0018627E"/>
    <w:rsid w:val="001B2A97"/>
    <w:rsid w:val="001B3428"/>
    <w:rsid w:val="001C02C6"/>
    <w:rsid w:val="001C305C"/>
    <w:rsid w:val="001C60B5"/>
    <w:rsid w:val="001D0292"/>
    <w:rsid w:val="001E5B78"/>
    <w:rsid w:val="001F0517"/>
    <w:rsid w:val="001F0F61"/>
    <w:rsid w:val="001F14C9"/>
    <w:rsid w:val="00202AB8"/>
    <w:rsid w:val="00211B9D"/>
    <w:rsid w:val="0021392D"/>
    <w:rsid w:val="00214BA4"/>
    <w:rsid w:val="00216100"/>
    <w:rsid w:val="00220693"/>
    <w:rsid w:val="0022713F"/>
    <w:rsid w:val="00250088"/>
    <w:rsid w:val="002531C1"/>
    <w:rsid w:val="00257CD2"/>
    <w:rsid w:val="002624F4"/>
    <w:rsid w:val="00273D26"/>
    <w:rsid w:val="00295197"/>
    <w:rsid w:val="002A30DA"/>
    <w:rsid w:val="002B0BC9"/>
    <w:rsid w:val="002B712E"/>
    <w:rsid w:val="002C0A83"/>
    <w:rsid w:val="002C170B"/>
    <w:rsid w:val="002D11B1"/>
    <w:rsid w:val="002D4533"/>
    <w:rsid w:val="002E6258"/>
    <w:rsid w:val="003018F5"/>
    <w:rsid w:val="00304FD0"/>
    <w:rsid w:val="00305721"/>
    <w:rsid w:val="00322D2E"/>
    <w:rsid w:val="00326EC6"/>
    <w:rsid w:val="00337864"/>
    <w:rsid w:val="00345CAF"/>
    <w:rsid w:val="003461AF"/>
    <w:rsid w:val="00354ACB"/>
    <w:rsid w:val="00371966"/>
    <w:rsid w:val="00375114"/>
    <w:rsid w:val="003758D0"/>
    <w:rsid w:val="00393FFB"/>
    <w:rsid w:val="003A0833"/>
    <w:rsid w:val="003A3414"/>
    <w:rsid w:val="003B40BB"/>
    <w:rsid w:val="003B7361"/>
    <w:rsid w:val="003B7B09"/>
    <w:rsid w:val="003C6952"/>
    <w:rsid w:val="003D0694"/>
    <w:rsid w:val="003D0D61"/>
    <w:rsid w:val="003D4DC8"/>
    <w:rsid w:val="003E19F6"/>
    <w:rsid w:val="003F3D59"/>
    <w:rsid w:val="003F3E7F"/>
    <w:rsid w:val="0040037A"/>
    <w:rsid w:val="0040145B"/>
    <w:rsid w:val="00407604"/>
    <w:rsid w:val="00412323"/>
    <w:rsid w:val="00416C54"/>
    <w:rsid w:val="00427779"/>
    <w:rsid w:val="0043055E"/>
    <w:rsid w:val="004375CA"/>
    <w:rsid w:val="0046169C"/>
    <w:rsid w:val="00480353"/>
    <w:rsid w:val="00491C2F"/>
    <w:rsid w:val="00492E80"/>
    <w:rsid w:val="004939C2"/>
    <w:rsid w:val="00493ED8"/>
    <w:rsid w:val="0049701E"/>
    <w:rsid w:val="00497F39"/>
    <w:rsid w:val="004A4626"/>
    <w:rsid w:val="004A6253"/>
    <w:rsid w:val="004B31A5"/>
    <w:rsid w:val="004C472B"/>
    <w:rsid w:val="004D632B"/>
    <w:rsid w:val="004D7408"/>
    <w:rsid w:val="004F24A1"/>
    <w:rsid w:val="00504A87"/>
    <w:rsid w:val="00506C55"/>
    <w:rsid w:val="005146DE"/>
    <w:rsid w:val="0051663F"/>
    <w:rsid w:val="00520428"/>
    <w:rsid w:val="0052328C"/>
    <w:rsid w:val="00536852"/>
    <w:rsid w:val="00536FA4"/>
    <w:rsid w:val="00544C9E"/>
    <w:rsid w:val="00554429"/>
    <w:rsid w:val="0055720E"/>
    <w:rsid w:val="00564789"/>
    <w:rsid w:val="005767ED"/>
    <w:rsid w:val="00577744"/>
    <w:rsid w:val="00590736"/>
    <w:rsid w:val="00595402"/>
    <w:rsid w:val="005A1556"/>
    <w:rsid w:val="005B1DAE"/>
    <w:rsid w:val="005B4E75"/>
    <w:rsid w:val="005C7D40"/>
    <w:rsid w:val="005D5FC4"/>
    <w:rsid w:val="005E1D38"/>
    <w:rsid w:val="005E1F73"/>
    <w:rsid w:val="005E33CB"/>
    <w:rsid w:val="005E380D"/>
    <w:rsid w:val="005F4303"/>
    <w:rsid w:val="00600233"/>
    <w:rsid w:val="00607476"/>
    <w:rsid w:val="00611958"/>
    <w:rsid w:val="006123A1"/>
    <w:rsid w:val="006310BB"/>
    <w:rsid w:val="0063502C"/>
    <w:rsid w:val="0064025C"/>
    <w:rsid w:val="00657B25"/>
    <w:rsid w:val="00660772"/>
    <w:rsid w:val="00672175"/>
    <w:rsid w:val="00680248"/>
    <w:rsid w:val="00680CAE"/>
    <w:rsid w:val="0068275A"/>
    <w:rsid w:val="0068334E"/>
    <w:rsid w:val="00692E7C"/>
    <w:rsid w:val="0069767B"/>
    <w:rsid w:val="006C4A51"/>
    <w:rsid w:val="006F24E9"/>
    <w:rsid w:val="006F654D"/>
    <w:rsid w:val="007012CE"/>
    <w:rsid w:val="00712EDB"/>
    <w:rsid w:val="0071365D"/>
    <w:rsid w:val="00726F3D"/>
    <w:rsid w:val="00737008"/>
    <w:rsid w:val="007433A5"/>
    <w:rsid w:val="00743E1B"/>
    <w:rsid w:val="00744BE2"/>
    <w:rsid w:val="00752A5D"/>
    <w:rsid w:val="00754449"/>
    <w:rsid w:val="007623DA"/>
    <w:rsid w:val="00766105"/>
    <w:rsid w:val="007738C6"/>
    <w:rsid w:val="007774C7"/>
    <w:rsid w:val="00785226"/>
    <w:rsid w:val="007A47F5"/>
    <w:rsid w:val="007A4DE2"/>
    <w:rsid w:val="007A6BB4"/>
    <w:rsid w:val="007C12E8"/>
    <w:rsid w:val="007D01C9"/>
    <w:rsid w:val="007D03B8"/>
    <w:rsid w:val="007D04C7"/>
    <w:rsid w:val="007D79E4"/>
    <w:rsid w:val="007E45DA"/>
    <w:rsid w:val="007E4D1D"/>
    <w:rsid w:val="007E6BD1"/>
    <w:rsid w:val="007F7EA7"/>
    <w:rsid w:val="008036D5"/>
    <w:rsid w:val="00805FAF"/>
    <w:rsid w:val="00824D05"/>
    <w:rsid w:val="00841B4B"/>
    <w:rsid w:val="008524C0"/>
    <w:rsid w:val="00857182"/>
    <w:rsid w:val="0085781B"/>
    <w:rsid w:val="008653E0"/>
    <w:rsid w:val="0087331D"/>
    <w:rsid w:val="00880111"/>
    <w:rsid w:val="008902AA"/>
    <w:rsid w:val="00890A9D"/>
    <w:rsid w:val="00893619"/>
    <w:rsid w:val="008A2D5F"/>
    <w:rsid w:val="008C12E0"/>
    <w:rsid w:val="008C745A"/>
    <w:rsid w:val="008C77DE"/>
    <w:rsid w:val="008D4CCD"/>
    <w:rsid w:val="008F1F7E"/>
    <w:rsid w:val="009053F5"/>
    <w:rsid w:val="00911572"/>
    <w:rsid w:val="00912C7B"/>
    <w:rsid w:val="00916053"/>
    <w:rsid w:val="00921F72"/>
    <w:rsid w:val="009233B4"/>
    <w:rsid w:val="00923A14"/>
    <w:rsid w:val="009328E2"/>
    <w:rsid w:val="00945D8E"/>
    <w:rsid w:val="009566CA"/>
    <w:rsid w:val="00961E2C"/>
    <w:rsid w:val="00963AAC"/>
    <w:rsid w:val="00980587"/>
    <w:rsid w:val="00980F99"/>
    <w:rsid w:val="0098365C"/>
    <w:rsid w:val="009878C1"/>
    <w:rsid w:val="00987E54"/>
    <w:rsid w:val="00990D35"/>
    <w:rsid w:val="009B2519"/>
    <w:rsid w:val="009B4FBA"/>
    <w:rsid w:val="009C0B0C"/>
    <w:rsid w:val="009C30E1"/>
    <w:rsid w:val="009C7B94"/>
    <w:rsid w:val="009F7F6B"/>
    <w:rsid w:val="00A06B87"/>
    <w:rsid w:val="00A25B36"/>
    <w:rsid w:val="00A279F5"/>
    <w:rsid w:val="00A34009"/>
    <w:rsid w:val="00A3478C"/>
    <w:rsid w:val="00A435F1"/>
    <w:rsid w:val="00A44250"/>
    <w:rsid w:val="00A50D05"/>
    <w:rsid w:val="00A51128"/>
    <w:rsid w:val="00A5300C"/>
    <w:rsid w:val="00A54AFA"/>
    <w:rsid w:val="00A56D26"/>
    <w:rsid w:val="00A60C7E"/>
    <w:rsid w:val="00A60D6C"/>
    <w:rsid w:val="00A96979"/>
    <w:rsid w:val="00A97A41"/>
    <w:rsid w:val="00AA2A4F"/>
    <w:rsid w:val="00AB112A"/>
    <w:rsid w:val="00AC45EB"/>
    <w:rsid w:val="00AC4F08"/>
    <w:rsid w:val="00AC5841"/>
    <w:rsid w:val="00AD7227"/>
    <w:rsid w:val="00AE1AD9"/>
    <w:rsid w:val="00AE3D01"/>
    <w:rsid w:val="00AF3146"/>
    <w:rsid w:val="00AF3D62"/>
    <w:rsid w:val="00B00419"/>
    <w:rsid w:val="00B12B71"/>
    <w:rsid w:val="00B1672B"/>
    <w:rsid w:val="00B24D79"/>
    <w:rsid w:val="00B25DC7"/>
    <w:rsid w:val="00B25FF4"/>
    <w:rsid w:val="00B4586D"/>
    <w:rsid w:val="00B47936"/>
    <w:rsid w:val="00B509E3"/>
    <w:rsid w:val="00B52B29"/>
    <w:rsid w:val="00B538B8"/>
    <w:rsid w:val="00B60F36"/>
    <w:rsid w:val="00B80218"/>
    <w:rsid w:val="00B936DE"/>
    <w:rsid w:val="00B93B6F"/>
    <w:rsid w:val="00B94BB0"/>
    <w:rsid w:val="00BA041A"/>
    <w:rsid w:val="00BA1D15"/>
    <w:rsid w:val="00BA3E2A"/>
    <w:rsid w:val="00BB6C00"/>
    <w:rsid w:val="00BC39AE"/>
    <w:rsid w:val="00BC3A54"/>
    <w:rsid w:val="00BC5B9C"/>
    <w:rsid w:val="00BC68A0"/>
    <w:rsid w:val="00BD7C30"/>
    <w:rsid w:val="00BE200C"/>
    <w:rsid w:val="00BE6297"/>
    <w:rsid w:val="00BF3E39"/>
    <w:rsid w:val="00C027C1"/>
    <w:rsid w:val="00C0426C"/>
    <w:rsid w:val="00C05D9F"/>
    <w:rsid w:val="00C13A2C"/>
    <w:rsid w:val="00C1444B"/>
    <w:rsid w:val="00C17DDB"/>
    <w:rsid w:val="00C3021F"/>
    <w:rsid w:val="00C46E6D"/>
    <w:rsid w:val="00C500A8"/>
    <w:rsid w:val="00C633CE"/>
    <w:rsid w:val="00C87F23"/>
    <w:rsid w:val="00C9163D"/>
    <w:rsid w:val="00CA15A9"/>
    <w:rsid w:val="00CA4D3A"/>
    <w:rsid w:val="00CA4DA9"/>
    <w:rsid w:val="00CA5841"/>
    <w:rsid w:val="00CA7E0D"/>
    <w:rsid w:val="00CB0E6B"/>
    <w:rsid w:val="00CC764D"/>
    <w:rsid w:val="00CD6838"/>
    <w:rsid w:val="00CE21C7"/>
    <w:rsid w:val="00CE5C15"/>
    <w:rsid w:val="00CE6807"/>
    <w:rsid w:val="00CE6EB8"/>
    <w:rsid w:val="00CF7674"/>
    <w:rsid w:val="00D0066F"/>
    <w:rsid w:val="00D00903"/>
    <w:rsid w:val="00D17A59"/>
    <w:rsid w:val="00D25D84"/>
    <w:rsid w:val="00D26E48"/>
    <w:rsid w:val="00D33EE1"/>
    <w:rsid w:val="00D34F08"/>
    <w:rsid w:val="00D401EF"/>
    <w:rsid w:val="00D41503"/>
    <w:rsid w:val="00D45A01"/>
    <w:rsid w:val="00D47B18"/>
    <w:rsid w:val="00D55785"/>
    <w:rsid w:val="00D60F40"/>
    <w:rsid w:val="00D64BA8"/>
    <w:rsid w:val="00D713DC"/>
    <w:rsid w:val="00D74461"/>
    <w:rsid w:val="00D74CEB"/>
    <w:rsid w:val="00D769E3"/>
    <w:rsid w:val="00D87080"/>
    <w:rsid w:val="00D918AD"/>
    <w:rsid w:val="00DA2383"/>
    <w:rsid w:val="00DC594E"/>
    <w:rsid w:val="00DC6C8A"/>
    <w:rsid w:val="00DE7DF5"/>
    <w:rsid w:val="00DF65BB"/>
    <w:rsid w:val="00E00163"/>
    <w:rsid w:val="00E01426"/>
    <w:rsid w:val="00E02A10"/>
    <w:rsid w:val="00E06325"/>
    <w:rsid w:val="00E07F66"/>
    <w:rsid w:val="00E11F44"/>
    <w:rsid w:val="00E24001"/>
    <w:rsid w:val="00E263D4"/>
    <w:rsid w:val="00E2706F"/>
    <w:rsid w:val="00E30182"/>
    <w:rsid w:val="00E333F3"/>
    <w:rsid w:val="00E343B1"/>
    <w:rsid w:val="00E36FFA"/>
    <w:rsid w:val="00E371EA"/>
    <w:rsid w:val="00E37B54"/>
    <w:rsid w:val="00E4756A"/>
    <w:rsid w:val="00E56DBB"/>
    <w:rsid w:val="00E80015"/>
    <w:rsid w:val="00E805CD"/>
    <w:rsid w:val="00E85AE8"/>
    <w:rsid w:val="00E943AD"/>
    <w:rsid w:val="00E97882"/>
    <w:rsid w:val="00EA23FA"/>
    <w:rsid w:val="00EA4379"/>
    <w:rsid w:val="00EB0841"/>
    <w:rsid w:val="00EC4776"/>
    <w:rsid w:val="00EC6188"/>
    <w:rsid w:val="00EE1810"/>
    <w:rsid w:val="00EE7097"/>
    <w:rsid w:val="00EF229F"/>
    <w:rsid w:val="00F133B1"/>
    <w:rsid w:val="00F2582A"/>
    <w:rsid w:val="00F31C10"/>
    <w:rsid w:val="00F47896"/>
    <w:rsid w:val="00F479A1"/>
    <w:rsid w:val="00F528E6"/>
    <w:rsid w:val="00F656D9"/>
    <w:rsid w:val="00F90D42"/>
    <w:rsid w:val="00F95B15"/>
    <w:rsid w:val="00F97A35"/>
    <w:rsid w:val="00FA4F17"/>
    <w:rsid w:val="00FA62CB"/>
    <w:rsid w:val="00FA7943"/>
    <w:rsid w:val="00FB5433"/>
    <w:rsid w:val="00FB67EB"/>
    <w:rsid w:val="00FB7FDF"/>
    <w:rsid w:val="00FC2859"/>
    <w:rsid w:val="00FC7FAE"/>
    <w:rsid w:val="00FD1D43"/>
    <w:rsid w:val="00FF1936"/>
    <w:rsid w:val="00FF256C"/>
    <w:rsid w:val="00FF475B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72C1AD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AE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L,B"/>
    <w:basedOn w:val="Normal"/>
    <w:link w:val="ListParagraphChar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qFormat/>
    <w:locked/>
    <w:rsid w:val="003758D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006813"/>
    <w:rsid w:val="00054280"/>
    <w:rsid w:val="000A53C6"/>
    <w:rsid w:val="0012307E"/>
    <w:rsid w:val="001F1FDC"/>
    <w:rsid w:val="002E06E4"/>
    <w:rsid w:val="00310C60"/>
    <w:rsid w:val="0045397F"/>
    <w:rsid w:val="004838BF"/>
    <w:rsid w:val="00517A66"/>
    <w:rsid w:val="005A164A"/>
    <w:rsid w:val="00652CC4"/>
    <w:rsid w:val="006F3A25"/>
    <w:rsid w:val="00760EAF"/>
    <w:rsid w:val="00884126"/>
    <w:rsid w:val="00895D61"/>
    <w:rsid w:val="009410BA"/>
    <w:rsid w:val="00942F3C"/>
    <w:rsid w:val="0098440F"/>
    <w:rsid w:val="00A12BED"/>
    <w:rsid w:val="00AA293F"/>
    <w:rsid w:val="00B15DDB"/>
    <w:rsid w:val="00B518DF"/>
    <w:rsid w:val="00B661DB"/>
    <w:rsid w:val="00B93847"/>
    <w:rsid w:val="00BB60D7"/>
    <w:rsid w:val="00BC77CD"/>
    <w:rsid w:val="00CF449E"/>
    <w:rsid w:val="00CF7FE8"/>
    <w:rsid w:val="00DA631F"/>
    <w:rsid w:val="00E40040"/>
    <w:rsid w:val="00E52A5A"/>
    <w:rsid w:val="00E861E6"/>
    <w:rsid w:val="00F248A7"/>
    <w:rsid w:val="00FE0326"/>
    <w:rsid w:val="00FE6B24"/>
    <w:rsid w:val="00FF34A5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8BF"/>
    <w:rPr>
      <w:color w:val="808080"/>
    </w:rPr>
  </w:style>
  <w:style w:type="paragraph" w:customStyle="1" w:styleId="B71CEBAFED744FBDBE7668212525C5EB">
    <w:name w:val="B71CEBAFED744FBDBE7668212525C5EB"/>
    <w:rsid w:val="00942F3C"/>
  </w:style>
  <w:style w:type="paragraph" w:customStyle="1" w:styleId="0E25CCC5DD4F43AAA642CDCC18DDB6A6">
    <w:name w:val="0E25CCC5DD4F43AAA642CDCC18DDB6A6"/>
    <w:rsid w:val="00942F3C"/>
  </w:style>
  <w:style w:type="paragraph" w:customStyle="1" w:styleId="E728F56A42F140A7861FAC2D6EC403FB">
    <w:name w:val="E728F56A42F140A7861FAC2D6EC403FB"/>
    <w:rsid w:val="00942F3C"/>
  </w:style>
  <w:style w:type="paragraph" w:customStyle="1" w:styleId="C3826F269E5A473DAA5766AD56AE5566">
    <w:name w:val="C3826F269E5A473DAA5766AD56AE5566"/>
    <w:rsid w:val="00942F3C"/>
  </w:style>
  <w:style w:type="paragraph" w:customStyle="1" w:styleId="B75A7526F7D84CA2961C6F54688F4FA1">
    <w:name w:val="B75A7526F7D84CA2961C6F54688F4FA1"/>
    <w:rsid w:val="00942F3C"/>
  </w:style>
  <w:style w:type="paragraph" w:customStyle="1" w:styleId="9B8CED89FE6E489186EB32EA798E74F5">
    <w:name w:val="9B8CED89FE6E489186EB32EA798E74F5"/>
    <w:rsid w:val="00942F3C"/>
  </w:style>
  <w:style w:type="paragraph" w:customStyle="1" w:styleId="19A444ACBEA34578BA0CB31422DD2377">
    <w:name w:val="19A444ACBEA34578BA0CB31422DD2377"/>
    <w:rsid w:val="00942F3C"/>
  </w:style>
  <w:style w:type="paragraph" w:customStyle="1" w:styleId="6E50E95D2E43462FBFE7700481AFD396">
    <w:name w:val="6E50E95D2E43462FBFE7700481AFD396"/>
    <w:rsid w:val="00942F3C"/>
  </w:style>
  <w:style w:type="paragraph" w:customStyle="1" w:styleId="909A9F0FBCB944E9A4061B5A549C2BCF">
    <w:name w:val="909A9F0FBCB944E9A4061B5A549C2BCF"/>
    <w:rsid w:val="00942F3C"/>
  </w:style>
  <w:style w:type="paragraph" w:customStyle="1" w:styleId="F6834E3914FE4DD799970AFA163D778F">
    <w:name w:val="F6834E3914FE4DD799970AFA163D778F"/>
    <w:rsid w:val="00942F3C"/>
  </w:style>
  <w:style w:type="paragraph" w:customStyle="1" w:styleId="913BF181E62D408491740A566E17A0A4">
    <w:name w:val="913BF181E62D408491740A566E17A0A4"/>
    <w:rsid w:val="00942F3C"/>
  </w:style>
  <w:style w:type="paragraph" w:customStyle="1" w:styleId="B5E75E7293A34274978C09F7D4B5735C">
    <w:name w:val="B5E75E7293A34274978C09F7D4B5735C"/>
    <w:rsid w:val="00942F3C"/>
  </w:style>
  <w:style w:type="paragraph" w:customStyle="1" w:styleId="E478EFCE71904737AFBE49A1FD0AA882">
    <w:name w:val="E478EFCE71904737AFBE49A1FD0AA882"/>
    <w:rsid w:val="00942F3C"/>
  </w:style>
  <w:style w:type="paragraph" w:customStyle="1" w:styleId="7DDA5CB04D724A5ABF7EAC622872D4FA">
    <w:name w:val="7DDA5CB04D724A5ABF7EAC622872D4FA"/>
    <w:rsid w:val="00942F3C"/>
  </w:style>
  <w:style w:type="paragraph" w:customStyle="1" w:styleId="E58BB02786A64DC3902FB28155850BE6">
    <w:name w:val="E58BB02786A64DC3902FB28155850BE6"/>
    <w:rsid w:val="00942F3C"/>
  </w:style>
  <w:style w:type="paragraph" w:customStyle="1" w:styleId="8952B08D80D8485F8616604608967B5A">
    <w:name w:val="8952B08D80D8485F8616604608967B5A"/>
    <w:rsid w:val="0098440F"/>
    <w:pPr>
      <w:spacing w:after="160" w:line="259" w:lineRule="auto"/>
    </w:pPr>
  </w:style>
  <w:style w:type="paragraph" w:customStyle="1" w:styleId="9CC72616DDE34070956E56C2D18E4A4C">
    <w:name w:val="9CC72616DDE34070956E56C2D18E4A4C"/>
    <w:rsid w:val="0098440F"/>
    <w:pPr>
      <w:spacing w:after="160" w:line="259" w:lineRule="auto"/>
    </w:pPr>
  </w:style>
  <w:style w:type="paragraph" w:customStyle="1" w:styleId="2A98DF3B7D804AE5BB859F2C34349FD5">
    <w:name w:val="2A98DF3B7D804AE5BB859F2C34349FD5"/>
    <w:rsid w:val="0098440F"/>
    <w:pPr>
      <w:spacing w:after="160" w:line="259" w:lineRule="auto"/>
    </w:pPr>
  </w:style>
  <w:style w:type="paragraph" w:customStyle="1" w:styleId="80D911A8548C4A20B0918E044529BA12">
    <w:name w:val="80D911A8548C4A20B0918E044529BA12"/>
    <w:rsid w:val="0098440F"/>
    <w:pPr>
      <w:spacing w:after="160" w:line="259" w:lineRule="auto"/>
    </w:pPr>
  </w:style>
  <w:style w:type="paragraph" w:customStyle="1" w:styleId="398517B14D714148931AD0451FF0A872">
    <w:name w:val="398517B14D714148931AD0451FF0A872"/>
    <w:rsid w:val="0098440F"/>
    <w:pPr>
      <w:spacing w:after="160" w:line="259" w:lineRule="auto"/>
    </w:p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E728F56A42F140A7861FAC2D6EC403FB1">
    <w:name w:val="E728F56A42F140A7861FAC2D6EC403F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3826F269E5A473DAA5766AD56AE55661">
    <w:name w:val="C3826F269E5A473DAA5766AD56AE556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B5E75E7293A34274978C09F7D4B5735C1">
    <w:name w:val="B5E75E7293A34274978C09F7D4B5735C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9B8CED89FE6E489186EB32EA798E74F51">
    <w:name w:val="9B8CED89FE6E489186EB32EA798E74F5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19A444ACBEA34578BA0CB31422DD23771">
    <w:name w:val="19A444ACBEA34578BA0CB31422DD2377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952B08D80D8485F8616604608967B5A1">
    <w:name w:val="8952B08D80D8485F8616604608967B5A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0D911A8548C4A20B0918E044529BA121">
    <w:name w:val="80D911A8548C4A20B0918E044529BA1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398517B14D714148931AD0451FF0A8721">
    <w:name w:val="398517B14D714148931AD0451FF0A87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4C6AAE8593DC4F618353CDFCD416CA79">
    <w:name w:val="4C6AAE8593DC4F618353CDFCD416CA79"/>
    <w:rsid w:val="00760EAF"/>
    <w:pPr>
      <w:spacing w:after="160" w:line="259" w:lineRule="auto"/>
    </w:pPr>
  </w:style>
  <w:style w:type="paragraph" w:customStyle="1" w:styleId="04161E0AAEEB4A8D8206571FD0CE6466">
    <w:name w:val="04161E0AAEEB4A8D8206571FD0CE6466"/>
    <w:rsid w:val="00760EAF"/>
    <w:pPr>
      <w:spacing w:after="160" w:line="259" w:lineRule="auto"/>
    </w:pPr>
  </w:style>
  <w:style w:type="paragraph" w:customStyle="1" w:styleId="81B00BAB8DF44AD2AB7819CCAAFC9EC8">
    <w:name w:val="81B00BAB8DF44AD2AB7819CCAAFC9EC8"/>
    <w:rsid w:val="00760EAF"/>
    <w:pPr>
      <w:spacing w:after="160" w:line="259" w:lineRule="auto"/>
    </w:pPr>
  </w:style>
  <w:style w:type="paragraph" w:customStyle="1" w:styleId="0ECE6A1159A64539822741CFAE2C9B30">
    <w:name w:val="0ECE6A1159A64539822741CFAE2C9B30"/>
    <w:rsid w:val="00760EAF"/>
    <w:pPr>
      <w:spacing w:after="160" w:line="259" w:lineRule="auto"/>
    </w:pPr>
  </w:style>
  <w:style w:type="paragraph" w:customStyle="1" w:styleId="5A5F231099F942BDB087759F1EF38FEA">
    <w:name w:val="5A5F231099F942BDB087759F1EF38FEA"/>
    <w:rsid w:val="00760EAF"/>
    <w:pPr>
      <w:spacing w:after="160" w:line="259" w:lineRule="auto"/>
    </w:pPr>
  </w:style>
  <w:style w:type="paragraph" w:customStyle="1" w:styleId="95C6797B0A2E4F0B84E72883EFECD809">
    <w:name w:val="95C6797B0A2E4F0B84E72883EFECD809"/>
    <w:rsid w:val="00760EAF"/>
    <w:pPr>
      <w:spacing w:after="160" w:line="259" w:lineRule="auto"/>
    </w:pPr>
  </w:style>
  <w:style w:type="paragraph" w:customStyle="1" w:styleId="C04374CD51A040E4BEE1F4C1F29763FE">
    <w:name w:val="C04374CD51A040E4BEE1F4C1F29763FE"/>
    <w:rsid w:val="00AA293F"/>
    <w:pPr>
      <w:spacing w:after="160" w:line="259" w:lineRule="auto"/>
    </w:pPr>
  </w:style>
  <w:style w:type="paragraph" w:customStyle="1" w:styleId="5725F11CA3AB4BF7861CEAA56AA1D24C">
    <w:name w:val="5725F11CA3AB4BF7861CEAA56AA1D24C"/>
    <w:rsid w:val="0045397F"/>
    <w:pPr>
      <w:spacing w:after="160" w:line="259" w:lineRule="auto"/>
    </w:pPr>
  </w:style>
  <w:style w:type="paragraph" w:customStyle="1" w:styleId="7F00E96D11CF4307AC6771E4BB14B953">
    <w:name w:val="7F00E96D11CF4307AC6771E4BB14B953"/>
    <w:rsid w:val="0045397F"/>
    <w:pPr>
      <w:spacing w:after="160" w:line="259" w:lineRule="auto"/>
    </w:pPr>
  </w:style>
  <w:style w:type="paragraph" w:customStyle="1" w:styleId="5A753FB1D9E14086A408EB643958D1AA">
    <w:name w:val="5A753FB1D9E14086A408EB643958D1AA"/>
    <w:rsid w:val="004838BF"/>
    <w:pPr>
      <w:spacing w:after="160" w:line="259" w:lineRule="auto"/>
    </w:pPr>
  </w:style>
  <w:style w:type="paragraph" w:customStyle="1" w:styleId="F93CAFC8B8E34EB6A8C84A0546774BB5">
    <w:name w:val="F93CAFC8B8E34EB6A8C84A0546774BB5"/>
    <w:rsid w:val="004838BF"/>
    <w:pPr>
      <w:spacing w:after="160" w:line="259" w:lineRule="auto"/>
    </w:pPr>
  </w:style>
  <w:style w:type="paragraph" w:customStyle="1" w:styleId="E19A39A2DC34427782303866B501EF52">
    <w:name w:val="E19A39A2DC34427782303866B501EF52"/>
    <w:rsid w:val="004838BF"/>
    <w:pPr>
      <w:spacing w:after="160" w:line="259" w:lineRule="auto"/>
    </w:pPr>
  </w:style>
  <w:style w:type="paragraph" w:customStyle="1" w:styleId="4037A60F381647269327C3491F818BF7">
    <w:name w:val="4037A60F381647269327C3491F818BF7"/>
    <w:rsid w:val="004838B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D5753-C049-4A67-8D51-7A841C69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Helen Bushell (Public Health Wales - No. 2 Capital Quarter)</cp:lastModifiedBy>
  <cp:revision>18</cp:revision>
  <cp:lastPrinted>2020-01-16T11:21:00Z</cp:lastPrinted>
  <dcterms:created xsi:type="dcterms:W3CDTF">2020-09-12T08:16:00Z</dcterms:created>
  <dcterms:modified xsi:type="dcterms:W3CDTF">2020-09-22T12:50:00Z</dcterms:modified>
</cp:coreProperties>
</file>