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48"/>
        <w:gridCol w:w="954"/>
        <w:gridCol w:w="894"/>
        <w:gridCol w:w="1506"/>
        <w:gridCol w:w="334"/>
        <w:gridCol w:w="1662"/>
        <w:gridCol w:w="1818"/>
      </w:tblGrid>
      <w:tr w:rsidR="0013075E" w:rsidRPr="008F1F7E" w14:paraId="5F74B8E9" w14:textId="77777777" w:rsidTr="00924438">
        <w:tc>
          <w:tcPr>
            <w:tcW w:w="5202" w:type="dxa"/>
            <w:gridSpan w:val="4"/>
            <w:vMerge w:val="restart"/>
          </w:tcPr>
          <w:p w14:paraId="5F74B8E6" w14:textId="77777777" w:rsidR="0013075E" w:rsidRPr="008F1F7E" w:rsidRDefault="0013075E" w:rsidP="00CF7674">
            <w:r w:rsidRPr="008F1F7E">
              <w:rPr>
                <w:b/>
                <w:noProof/>
                <w:lang w:eastAsia="en-GB"/>
              </w:rPr>
              <w:drawing>
                <wp:inline distT="0" distB="0" distL="0" distR="0" wp14:anchorId="5F74B989" wp14:editId="5F74B98A">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2"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3814" w:type="dxa"/>
            <w:gridSpan w:val="3"/>
            <w:tcBorders>
              <w:bottom w:val="nil"/>
            </w:tcBorders>
          </w:tcPr>
          <w:p w14:paraId="5F74B8E7" w14:textId="77777777" w:rsidR="0013075E" w:rsidRPr="00D34F08" w:rsidRDefault="0013075E" w:rsidP="00EE7097">
            <w:pPr>
              <w:jc w:val="right"/>
              <w:rPr>
                <w:b/>
                <w:szCs w:val="24"/>
              </w:rPr>
            </w:pPr>
            <w:r w:rsidRPr="00D34F08">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sz w:val="22"/>
                <w:szCs w:val="24"/>
              </w:rPr>
            </w:sdtEndPr>
            <w:sdtContent>
              <w:p w14:paraId="5F74B8E8" w14:textId="7E3940DE" w:rsidR="0013075E" w:rsidRPr="00EE7097" w:rsidRDefault="00294396" w:rsidP="00EE7097">
                <w:pPr>
                  <w:jc w:val="right"/>
                  <w:rPr>
                    <w:b/>
                    <w:szCs w:val="24"/>
                  </w:rPr>
                </w:pPr>
                <w:r>
                  <w:rPr>
                    <w:rStyle w:val="Dropdown"/>
                  </w:rPr>
                  <w:t>Board</w:t>
                </w:r>
              </w:p>
            </w:sdtContent>
          </w:sdt>
        </w:tc>
      </w:tr>
      <w:tr w:rsidR="0013075E" w:rsidRPr="008F1F7E" w14:paraId="5F74B8ED" w14:textId="77777777" w:rsidTr="00924438">
        <w:tc>
          <w:tcPr>
            <w:tcW w:w="5202" w:type="dxa"/>
            <w:gridSpan w:val="4"/>
            <w:vMerge/>
          </w:tcPr>
          <w:p w14:paraId="5F74B8EA" w14:textId="77777777" w:rsidR="0013075E" w:rsidRPr="008F1F7E" w:rsidRDefault="0013075E" w:rsidP="00CF7674">
            <w:pPr>
              <w:rPr>
                <w:b/>
                <w:noProof/>
                <w:lang w:eastAsia="en-GB"/>
              </w:rPr>
            </w:pPr>
          </w:p>
        </w:tc>
        <w:tc>
          <w:tcPr>
            <w:tcW w:w="3814" w:type="dxa"/>
            <w:gridSpan w:val="3"/>
            <w:tcBorders>
              <w:top w:val="nil"/>
              <w:bottom w:val="nil"/>
            </w:tcBorders>
          </w:tcPr>
          <w:p w14:paraId="5F74B8EB" w14:textId="77777777" w:rsidR="00D34F08" w:rsidRPr="00D34F08" w:rsidRDefault="00D34F08" w:rsidP="00EE7097">
            <w:pPr>
              <w:jc w:val="right"/>
              <w:rPr>
                <w:b/>
              </w:rPr>
            </w:pPr>
            <w:r w:rsidRPr="00D34F08">
              <w:rPr>
                <w:b/>
              </w:rPr>
              <w:t>Date of Meeting</w:t>
            </w:r>
          </w:p>
          <w:p w14:paraId="5F74B8EC" w14:textId="3B348131" w:rsidR="0013075E" w:rsidRPr="00D34F08" w:rsidRDefault="00294396" w:rsidP="00EE7097">
            <w:pPr>
              <w:jc w:val="right"/>
              <w:rPr>
                <w:color w:val="FF0000"/>
              </w:rPr>
            </w:pPr>
            <w:r>
              <w:t>24</w:t>
            </w:r>
            <w:r w:rsidR="00FA7C31">
              <w:t xml:space="preserve"> September </w:t>
            </w:r>
            <w:r w:rsidR="00521DAC" w:rsidRPr="00521DAC">
              <w:t>2020</w:t>
            </w:r>
          </w:p>
        </w:tc>
      </w:tr>
      <w:tr w:rsidR="0013075E" w:rsidRPr="008F1F7E" w14:paraId="5F74B8F1" w14:textId="77777777" w:rsidTr="00924438">
        <w:tc>
          <w:tcPr>
            <w:tcW w:w="5202" w:type="dxa"/>
            <w:gridSpan w:val="4"/>
            <w:vMerge/>
            <w:tcBorders>
              <w:bottom w:val="single" w:sz="4" w:space="0" w:color="auto"/>
            </w:tcBorders>
          </w:tcPr>
          <w:p w14:paraId="5F74B8EE" w14:textId="77777777" w:rsidR="0013075E" w:rsidRPr="008F1F7E" w:rsidRDefault="0013075E" w:rsidP="00CF7674">
            <w:pPr>
              <w:rPr>
                <w:b/>
                <w:noProof/>
                <w:lang w:eastAsia="en-GB"/>
              </w:rPr>
            </w:pPr>
          </w:p>
        </w:tc>
        <w:tc>
          <w:tcPr>
            <w:tcW w:w="3814" w:type="dxa"/>
            <w:gridSpan w:val="3"/>
            <w:tcBorders>
              <w:top w:val="nil"/>
              <w:bottom w:val="single" w:sz="4" w:space="0" w:color="auto"/>
            </w:tcBorders>
          </w:tcPr>
          <w:p w14:paraId="5F74B8EF" w14:textId="77777777" w:rsidR="0013075E" w:rsidRPr="008F1F7E" w:rsidRDefault="0013075E" w:rsidP="00EE7097">
            <w:pPr>
              <w:jc w:val="right"/>
              <w:rPr>
                <w:b/>
              </w:rPr>
            </w:pPr>
            <w:r w:rsidRPr="008F1F7E">
              <w:rPr>
                <w:b/>
              </w:rPr>
              <w:t>Agenda item:</w:t>
            </w:r>
          </w:p>
          <w:p w14:paraId="5F74B8F0" w14:textId="50FDBC65" w:rsidR="0013075E" w:rsidRPr="00630CE2" w:rsidRDefault="00630CE2" w:rsidP="00EE7097">
            <w:pPr>
              <w:jc w:val="right"/>
              <w:rPr>
                <w:color w:val="FF0000"/>
              </w:rPr>
            </w:pPr>
            <w:r w:rsidRPr="00630CE2">
              <w:t>5.9 24092020</w:t>
            </w:r>
          </w:p>
        </w:tc>
      </w:tr>
      <w:tr w:rsidR="00EE7097" w:rsidRPr="008F1F7E" w14:paraId="5F74B8F5" w14:textId="77777777" w:rsidTr="00924438">
        <w:tc>
          <w:tcPr>
            <w:tcW w:w="9016" w:type="dxa"/>
            <w:gridSpan w:val="7"/>
            <w:tcBorders>
              <w:left w:val="nil"/>
              <w:right w:val="nil"/>
            </w:tcBorders>
            <w:vAlign w:val="center"/>
          </w:tcPr>
          <w:p w14:paraId="5F74B8F4" w14:textId="77777777" w:rsidR="00D34F08" w:rsidRPr="00912C7B" w:rsidRDefault="00D34F08" w:rsidP="00DC721E">
            <w:pPr>
              <w:jc w:val="center"/>
              <w:rPr>
                <w:b/>
                <w:sz w:val="28"/>
              </w:rPr>
            </w:pPr>
          </w:p>
        </w:tc>
      </w:tr>
      <w:tr w:rsidR="00EE7097" w:rsidRPr="008F1F7E" w14:paraId="5F74B8F7" w14:textId="77777777" w:rsidTr="00924438">
        <w:tc>
          <w:tcPr>
            <w:tcW w:w="9016" w:type="dxa"/>
            <w:gridSpan w:val="7"/>
            <w:vAlign w:val="center"/>
          </w:tcPr>
          <w:p w14:paraId="5F74B8F6" w14:textId="417486CC" w:rsidR="00EE7097" w:rsidRPr="00D34F08" w:rsidRDefault="00924438" w:rsidP="00294396">
            <w:pPr>
              <w:jc w:val="center"/>
              <w:rPr>
                <w:b/>
                <w:sz w:val="36"/>
                <w:szCs w:val="36"/>
              </w:rPr>
            </w:pPr>
            <w:r>
              <w:rPr>
                <w:b/>
                <w:sz w:val="36"/>
                <w:szCs w:val="36"/>
              </w:rPr>
              <w:t xml:space="preserve">Annual Quality Statement </w:t>
            </w:r>
            <w:r w:rsidR="00D26F1F">
              <w:rPr>
                <w:b/>
                <w:sz w:val="36"/>
                <w:szCs w:val="36"/>
              </w:rPr>
              <w:t>(Our Year)</w:t>
            </w:r>
            <w:r>
              <w:rPr>
                <w:b/>
                <w:sz w:val="36"/>
                <w:szCs w:val="36"/>
              </w:rPr>
              <w:t xml:space="preserve">2019-2020 </w:t>
            </w:r>
          </w:p>
        </w:tc>
      </w:tr>
      <w:tr w:rsidR="00EE7097" w:rsidRPr="001C60B5" w14:paraId="5F74B8FA" w14:textId="77777777" w:rsidTr="00924438">
        <w:tc>
          <w:tcPr>
            <w:tcW w:w="2802" w:type="dxa"/>
            <w:gridSpan w:val="2"/>
          </w:tcPr>
          <w:p w14:paraId="5F74B8F8" w14:textId="77777777" w:rsidR="00EE7097" w:rsidRPr="001C60B5" w:rsidRDefault="00EE7097">
            <w:pPr>
              <w:rPr>
                <w:b/>
                <w:szCs w:val="24"/>
              </w:rPr>
            </w:pPr>
            <w:r w:rsidRPr="001C60B5">
              <w:rPr>
                <w:b/>
                <w:szCs w:val="24"/>
              </w:rPr>
              <w:t>Executive lead:</w:t>
            </w:r>
          </w:p>
        </w:tc>
        <w:tc>
          <w:tcPr>
            <w:tcW w:w="6214" w:type="dxa"/>
            <w:gridSpan w:val="5"/>
          </w:tcPr>
          <w:p w14:paraId="5F74B8F9" w14:textId="3B0574CD" w:rsidR="00EE7097" w:rsidRPr="00630CE2" w:rsidRDefault="00924438">
            <w:pPr>
              <w:rPr>
                <w:szCs w:val="24"/>
              </w:rPr>
            </w:pPr>
            <w:r>
              <w:rPr>
                <w:szCs w:val="24"/>
              </w:rPr>
              <w:t xml:space="preserve">Rhiannon Beaumont-Wood, </w:t>
            </w:r>
            <w:r w:rsidRPr="0041371F">
              <w:rPr>
                <w:szCs w:val="24"/>
              </w:rPr>
              <w:t>Executive Director</w:t>
            </w:r>
            <w:r>
              <w:rPr>
                <w:szCs w:val="24"/>
              </w:rPr>
              <w:t xml:space="preserve">, </w:t>
            </w:r>
            <w:r w:rsidRPr="0041371F">
              <w:rPr>
                <w:szCs w:val="24"/>
              </w:rPr>
              <w:t>Quality, Nursing and Allied Health Professionals</w:t>
            </w:r>
          </w:p>
        </w:tc>
      </w:tr>
      <w:tr w:rsidR="00EE7097" w:rsidRPr="001C60B5" w14:paraId="5F74B8FD" w14:textId="77777777" w:rsidTr="00924438">
        <w:tc>
          <w:tcPr>
            <w:tcW w:w="2802" w:type="dxa"/>
            <w:gridSpan w:val="2"/>
          </w:tcPr>
          <w:p w14:paraId="5F74B8FB" w14:textId="77777777" w:rsidR="00EE7097" w:rsidRPr="001C60B5" w:rsidRDefault="00EE7097">
            <w:pPr>
              <w:rPr>
                <w:b/>
                <w:szCs w:val="24"/>
              </w:rPr>
            </w:pPr>
            <w:r w:rsidRPr="001C60B5">
              <w:rPr>
                <w:b/>
                <w:szCs w:val="24"/>
              </w:rPr>
              <w:t>Author:</w:t>
            </w:r>
          </w:p>
        </w:tc>
        <w:tc>
          <w:tcPr>
            <w:tcW w:w="6214" w:type="dxa"/>
            <w:gridSpan w:val="5"/>
          </w:tcPr>
          <w:p w14:paraId="5F74B8FC" w14:textId="18CE8D7F" w:rsidR="00EE7097" w:rsidRPr="00630CE2" w:rsidRDefault="00924438" w:rsidP="00051E74">
            <w:pPr>
              <w:rPr>
                <w:szCs w:val="24"/>
              </w:rPr>
            </w:pPr>
            <w:r w:rsidRPr="00D93EB2">
              <w:rPr>
                <w:szCs w:val="24"/>
              </w:rPr>
              <w:t>Junaid Iqbal, Lead for Service User Experience</w:t>
            </w:r>
          </w:p>
        </w:tc>
      </w:tr>
      <w:tr w:rsidR="00EE7097" w:rsidRPr="001C60B5" w14:paraId="5F74B900" w14:textId="77777777" w:rsidTr="00924438">
        <w:trPr>
          <w:trHeight w:val="149"/>
        </w:trPr>
        <w:tc>
          <w:tcPr>
            <w:tcW w:w="2802" w:type="dxa"/>
            <w:gridSpan w:val="2"/>
            <w:tcBorders>
              <w:left w:val="nil"/>
              <w:right w:val="nil"/>
            </w:tcBorders>
          </w:tcPr>
          <w:p w14:paraId="5F74B8FE" w14:textId="77777777" w:rsidR="00EE7097" w:rsidRPr="005B4E75" w:rsidRDefault="00EE7097">
            <w:pPr>
              <w:rPr>
                <w:b/>
                <w:sz w:val="12"/>
                <w:szCs w:val="12"/>
              </w:rPr>
            </w:pPr>
          </w:p>
        </w:tc>
        <w:tc>
          <w:tcPr>
            <w:tcW w:w="6214" w:type="dxa"/>
            <w:gridSpan w:val="5"/>
            <w:tcBorders>
              <w:left w:val="nil"/>
              <w:right w:val="nil"/>
            </w:tcBorders>
          </w:tcPr>
          <w:p w14:paraId="5F74B8FF" w14:textId="77777777" w:rsidR="00EE7097" w:rsidRPr="005B4E75" w:rsidRDefault="00EE7097">
            <w:pPr>
              <w:rPr>
                <w:sz w:val="12"/>
                <w:szCs w:val="12"/>
              </w:rPr>
            </w:pPr>
          </w:p>
        </w:tc>
      </w:tr>
      <w:tr w:rsidR="00EE7097" w:rsidRPr="001C60B5" w14:paraId="5F74B903" w14:textId="77777777" w:rsidTr="00294396">
        <w:trPr>
          <w:trHeight w:val="419"/>
        </w:trPr>
        <w:tc>
          <w:tcPr>
            <w:tcW w:w="2802" w:type="dxa"/>
            <w:gridSpan w:val="2"/>
          </w:tcPr>
          <w:p w14:paraId="5F74B901" w14:textId="77777777" w:rsidR="00EE7097" w:rsidRPr="001C60B5" w:rsidRDefault="00EE7097">
            <w:pPr>
              <w:rPr>
                <w:b/>
                <w:szCs w:val="24"/>
              </w:rPr>
            </w:pPr>
            <w:r w:rsidRPr="001C60B5">
              <w:rPr>
                <w:b/>
                <w:szCs w:val="24"/>
              </w:rPr>
              <w:t>Approval/Scrutiny route:</w:t>
            </w:r>
          </w:p>
        </w:tc>
        <w:tc>
          <w:tcPr>
            <w:tcW w:w="6214" w:type="dxa"/>
            <w:gridSpan w:val="5"/>
          </w:tcPr>
          <w:p w14:paraId="78B50ADC" w14:textId="77777777" w:rsidR="00EE7097" w:rsidRDefault="00FA7C31" w:rsidP="00CA5841">
            <w:pPr>
              <w:rPr>
                <w:szCs w:val="24"/>
              </w:rPr>
            </w:pPr>
            <w:r>
              <w:rPr>
                <w:szCs w:val="24"/>
              </w:rPr>
              <w:t xml:space="preserve">Business </w:t>
            </w:r>
            <w:r w:rsidR="009D22A4">
              <w:rPr>
                <w:szCs w:val="24"/>
              </w:rPr>
              <w:t>Executive Team</w:t>
            </w:r>
            <w:r>
              <w:rPr>
                <w:szCs w:val="24"/>
              </w:rPr>
              <w:t xml:space="preserve"> (18 August 2020)</w:t>
            </w:r>
          </w:p>
          <w:p w14:paraId="5F74B902" w14:textId="01E4FD70" w:rsidR="00294396" w:rsidRPr="00D34F08" w:rsidRDefault="00294396" w:rsidP="00CA5841">
            <w:pPr>
              <w:rPr>
                <w:color w:val="FF0000"/>
                <w:szCs w:val="24"/>
              </w:rPr>
            </w:pPr>
            <w:r>
              <w:rPr>
                <w:szCs w:val="24"/>
              </w:rPr>
              <w:t xml:space="preserve">Quality, Safety and Improvement </w:t>
            </w:r>
            <w:r w:rsidR="008A282C">
              <w:rPr>
                <w:szCs w:val="24"/>
              </w:rPr>
              <w:t>Committee (7 September 2020)</w:t>
            </w:r>
          </w:p>
        </w:tc>
      </w:tr>
      <w:tr w:rsidR="006C4A51" w:rsidRPr="001C60B5" w14:paraId="5F74B905" w14:textId="77777777" w:rsidTr="00924438">
        <w:tc>
          <w:tcPr>
            <w:tcW w:w="9016" w:type="dxa"/>
            <w:gridSpan w:val="7"/>
            <w:tcBorders>
              <w:left w:val="nil"/>
              <w:bottom w:val="single" w:sz="4" w:space="0" w:color="auto"/>
              <w:right w:val="nil"/>
            </w:tcBorders>
          </w:tcPr>
          <w:p w14:paraId="5F74B904" w14:textId="77777777" w:rsidR="006C4A51" w:rsidRPr="005B4E75" w:rsidRDefault="006C4A51">
            <w:pPr>
              <w:rPr>
                <w:b/>
                <w:sz w:val="12"/>
                <w:szCs w:val="12"/>
              </w:rPr>
            </w:pPr>
          </w:p>
        </w:tc>
      </w:tr>
      <w:tr w:rsidR="005B4E75" w:rsidRPr="001C60B5" w14:paraId="5F74B907" w14:textId="77777777" w:rsidTr="00924438">
        <w:tc>
          <w:tcPr>
            <w:tcW w:w="9016" w:type="dxa"/>
            <w:gridSpan w:val="7"/>
            <w:tcBorders>
              <w:left w:val="single" w:sz="4" w:space="0" w:color="auto"/>
              <w:right w:val="single" w:sz="4" w:space="0" w:color="auto"/>
            </w:tcBorders>
          </w:tcPr>
          <w:p w14:paraId="5F74B906" w14:textId="77777777" w:rsidR="005B4E75" w:rsidRPr="001C60B5" w:rsidRDefault="005B4E75">
            <w:pPr>
              <w:rPr>
                <w:b/>
                <w:szCs w:val="24"/>
              </w:rPr>
            </w:pPr>
            <w:r>
              <w:rPr>
                <w:b/>
                <w:szCs w:val="24"/>
              </w:rPr>
              <w:t>Purpose</w:t>
            </w:r>
          </w:p>
        </w:tc>
      </w:tr>
      <w:tr w:rsidR="00924438" w:rsidRPr="001C60B5" w14:paraId="5F74B90A" w14:textId="77777777" w:rsidTr="00924438">
        <w:tc>
          <w:tcPr>
            <w:tcW w:w="9016" w:type="dxa"/>
            <w:gridSpan w:val="7"/>
            <w:tcBorders>
              <w:left w:val="single" w:sz="4" w:space="0" w:color="auto"/>
              <w:right w:val="single" w:sz="4" w:space="0" w:color="auto"/>
            </w:tcBorders>
          </w:tcPr>
          <w:p w14:paraId="5F74B909" w14:textId="2BC1C40D" w:rsidR="00924438" w:rsidRPr="005B4E75" w:rsidRDefault="00924438" w:rsidP="008A282C">
            <w:pPr>
              <w:spacing w:after="200"/>
              <w:rPr>
                <w:color w:val="FF0000"/>
                <w:szCs w:val="24"/>
              </w:rPr>
            </w:pPr>
            <w:r w:rsidRPr="00BC6850">
              <w:rPr>
                <w:szCs w:val="24"/>
              </w:rPr>
              <w:t xml:space="preserve">Provide </w:t>
            </w:r>
            <w:r>
              <w:rPr>
                <w:szCs w:val="24"/>
              </w:rPr>
              <w:t xml:space="preserve">the </w:t>
            </w:r>
            <w:r w:rsidR="008A282C">
              <w:rPr>
                <w:szCs w:val="24"/>
              </w:rPr>
              <w:t xml:space="preserve">Board </w:t>
            </w:r>
            <w:r w:rsidR="00FA7C31">
              <w:rPr>
                <w:szCs w:val="24"/>
              </w:rPr>
              <w:t>with the final d</w:t>
            </w:r>
            <w:r w:rsidR="009D22A4">
              <w:rPr>
                <w:szCs w:val="24"/>
              </w:rPr>
              <w:t xml:space="preserve">raft </w:t>
            </w:r>
            <w:r>
              <w:rPr>
                <w:szCs w:val="24"/>
              </w:rPr>
              <w:t>Annual Quality Statement</w:t>
            </w:r>
            <w:r w:rsidRPr="00BC6850">
              <w:rPr>
                <w:szCs w:val="24"/>
              </w:rPr>
              <w:t xml:space="preserve"> </w:t>
            </w:r>
            <w:r w:rsidR="009D22A4">
              <w:rPr>
                <w:szCs w:val="24"/>
              </w:rPr>
              <w:t>document for approval.</w:t>
            </w:r>
          </w:p>
        </w:tc>
      </w:tr>
      <w:tr w:rsidR="00924438" w:rsidRPr="001C60B5" w14:paraId="5F74B90C" w14:textId="77777777" w:rsidTr="00924438">
        <w:tc>
          <w:tcPr>
            <w:tcW w:w="9016" w:type="dxa"/>
            <w:gridSpan w:val="7"/>
            <w:tcBorders>
              <w:left w:val="nil"/>
              <w:right w:val="nil"/>
            </w:tcBorders>
          </w:tcPr>
          <w:p w14:paraId="5F74B90B" w14:textId="77777777" w:rsidR="00924438" w:rsidRPr="005B4E75" w:rsidRDefault="00924438" w:rsidP="00924438">
            <w:pPr>
              <w:rPr>
                <w:b/>
                <w:sz w:val="12"/>
                <w:szCs w:val="12"/>
              </w:rPr>
            </w:pPr>
          </w:p>
        </w:tc>
      </w:tr>
      <w:tr w:rsidR="00924438" w:rsidRPr="001C60B5" w14:paraId="5F74B90E" w14:textId="77777777" w:rsidTr="00924438">
        <w:tc>
          <w:tcPr>
            <w:tcW w:w="9016" w:type="dxa"/>
            <w:gridSpan w:val="7"/>
          </w:tcPr>
          <w:p w14:paraId="5F74B90D" w14:textId="5A264C95" w:rsidR="00924438" w:rsidRPr="0013075E" w:rsidRDefault="00924438" w:rsidP="005B783C">
            <w:pPr>
              <w:rPr>
                <w:b/>
                <w:szCs w:val="24"/>
              </w:rPr>
            </w:pPr>
            <w:r>
              <w:rPr>
                <w:b/>
                <w:szCs w:val="24"/>
              </w:rPr>
              <w:t xml:space="preserve">Recommendation: </w:t>
            </w:r>
          </w:p>
        </w:tc>
      </w:tr>
      <w:tr w:rsidR="00924438" w:rsidRPr="001C60B5" w14:paraId="5F74B919" w14:textId="77777777" w:rsidTr="00924438">
        <w:tc>
          <w:tcPr>
            <w:tcW w:w="1848" w:type="dxa"/>
            <w:tcBorders>
              <w:bottom w:val="single" w:sz="4" w:space="0" w:color="auto"/>
            </w:tcBorders>
          </w:tcPr>
          <w:p w14:paraId="5F74B90F" w14:textId="77777777" w:rsidR="00924438" w:rsidRPr="007A47F5" w:rsidRDefault="00924438" w:rsidP="00924438">
            <w:pPr>
              <w:jc w:val="center"/>
              <w:rPr>
                <w:szCs w:val="24"/>
              </w:rPr>
            </w:pPr>
            <w:r w:rsidRPr="007A47F5">
              <w:rPr>
                <w:szCs w:val="24"/>
              </w:rPr>
              <w:t>APPROVE</w:t>
            </w:r>
          </w:p>
          <w:p w14:paraId="5F74B910" w14:textId="0E4DFC93" w:rsidR="00924438" w:rsidRPr="007A47F5" w:rsidRDefault="009D22A4" w:rsidP="00924438">
            <w:pPr>
              <w:jc w:val="center"/>
              <w:rPr>
                <w:rFonts w:ascii="Wingdings" w:hAnsi="Wingdings"/>
                <w:szCs w:val="24"/>
              </w:rPr>
            </w:pPr>
            <w:r>
              <w:rPr>
                <w:rFonts w:ascii="Wingdings" w:hAnsi="Wingdings"/>
                <w:szCs w:val="24"/>
              </w:rPr>
              <w:fldChar w:fldCharType="begin">
                <w:ffData>
                  <w:name w:val="Check1"/>
                  <w:enabled/>
                  <w:calcOnExit w:val="0"/>
                  <w:checkBox>
                    <w:sizeAuto/>
                    <w:default w:val="1"/>
                  </w:checkBox>
                </w:ffData>
              </w:fldChar>
            </w:r>
            <w:bookmarkStart w:id="0" w:name="Check1"/>
            <w:r>
              <w:rPr>
                <w:rFonts w:ascii="Wingdings" w:hAnsi="Wingdings"/>
                <w:szCs w:val="24"/>
              </w:rPr>
              <w:instrText xml:space="preserve"> FORMCHECKBOX </w:instrText>
            </w:r>
            <w:r w:rsidR="00630CE2">
              <w:rPr>
                <w:rFonts w:ascii="Wingdings" w:hAnsi="Wingdings"/>
                <w:szCs w:val="24"/>
              </w:rPr>
            </w:r>
            <w:r w:rsidR="00630CE2">
              <w:rPr>
                <w:rFonts w:ascii="Wingdings" w:hAnsi="Wingdings"/>
                <w:szCs w:val="24"/>
              </w:rPr>
              <w:fldChar w:fldCharType="separate"/>
            </w:r>
            <w:r>
              <w:rPr>
                <w:rFonts w:ascii="Wingdings" w:hAnsi="Wingdings"/>
                <w:szCs w:val="24"/>
              </w:rPr>
              <w:fldChar w:fldCharType="end"/>
            </w:r>
            <w:bookmarkEnd w:id="0"/>
          </w:p>
        </w:tc>
        <w:tc>
          <w:tcPr>
            <w:tcW w:w="1848" w:type="dxa"/>
            <w:gridSpan w:val="2"/>
            <w:tcBorders>
              <w:bottom w:val="single" w:sz="4" w:space="0" w:color="auto"/>
            </w:tcBorders>
          </w:tcPr>
          <w:p w14:paraId="5F74B911" w14:textId="77777777" w:rsidR="00924438" w:rsidRDefault="00924438" w:rsidP="00924438">
            <w:pPr>
              <w:jc w:val="center"/>
              <w:rPr>
                <w:szCs w:val="24"/>
              </w:rPr>
            </w:pPr>
            <w:r w:rsidRPr="007A47F5">
              <w:rPr>
                <w:szCs w:val="24"/>
              </w:rPr>
              <w:t>CONSIDER</w:t>
            </w:r>
          </w:p>
          <w:p w14:paraId="5F74B912" w14:textId="5BE626D4" w:rsidR="00924438" w:rsidRPr="007A47F5" w:rsidRDefault="009D22A4" w:rsidP="00924438">
            <w:pPr>
              <w:jc w:val="center"/>
              <w:rPr>
                <w:szCs w:val="24"/>
              </w:rPr>
            </w:pPr>
            <w:r>
              <w:rPr>
                <w:szCs w:val="24"/>
              </w:rPr>
              <w:fldChar w:fldCharType="begin">
                <w:ffData>
                  <w:name w:val="Check2"/>
                  <w:enabled/>
                  <w:calcOnExit w:val="0"/>
                  <w:checkBox>
                    <w:sizeAuto/>
                    <w:default w:val="0"/>
                  </w:checkBox>
                </w:ffData>
              </w:fldChar>
            </w:r>
            <w:bookmarkStart w:id="1" w:name="Check2"/>
            <w:r>
              <w:rPr>
                <w:szCs w:val="24"/>
              </w:rPr>
              <w:instrText xml:space="preserve"> FORMCHECKBOX </w:instrText>
            </w:r>
            <w:r w:rsidR="00630CE2">
              <w:rPr>
                <w:szCs w:val="24"/>
              </w:rPr>
            </w:r>
            <w:r w:rsidR="00630CE2">
              <w:rPr>
                <w:szCs w:val="24"/>
              </w:rPr>
              <w:fldChar w:fldCharType="separate"/>
            </w:r>
            <w:r>
              <w:rPr>
                <w:szCs w:val="24"/>
              </w:rPr>
              <w:fldChar w:fldCharType="end"/>
            </w:r>
            <w:bookmarkEnd w:id="1"/>
          </w:p>
        </w:tc>
        <w:tc>
          <w:tcPr>
            <w:tcW w:w="1840" w:type="dxa"/>
            <w:gridSpan w:val="2"/>
            <w:tcBorders>
              <w:bottom w:val="single" w:sz="4" w:space="0" w:color="auto"/>
            </w:tcBorders>
          </w:tcPr>
          <w:p w14:paraId="5F74B913" w14:textId="77777777" w:rsidR="00924438" w:rsidRDefault="00924438" w:rsidP="00924438">
            <w:pPr>
              <w:jc w:val="center"/>
              <w:rPr>
                <w:szCs w:val="24"/>
              </w:rPr>
            </w:pPr>
            <w:r w:rsidRPr="007A47F5">
              <w:rPr>
                <w:szCs w:val="24"/>
              </w:rPr>
              <w:t>RECOMMEND</w:t>
            </w:r>
          </w:p>
          <w:p w14:paraId="5F74B914" w14:textId="77777777" w:rsidR="00924438" w:rsidRPr="007A47F5" w:rsidRDefault="00924438" w:rsidP="00924438">
            <w:pPr>
              <w:jc w:val="center"/>
              <w:rPr>
                <w:szCs w:val="24"/>
              </w:rPr>
            </w:pPr>
            <w:r>
              <w:rPr>
                <w:szCs w:val="24"/>
              </w:rPr>
              <w:fldChar w:fldCharType="begin">
                <w:ffData>
                  <w:name w:val="Check3"/>
                  <w:enabled/>
                  <w:calcOnExit w:val="0"/>
                  <w:checkBox>
                    <w:sizeAuto/>
                    <w:default w:val="0"/>
                  </w:checkBox>
                </w:ffData>
              </w:fldChar>
            </w:r>
            <w:bookmarkStart w:id="2" w:name="Check3"/>
            <w:r>
              <w:rPr>
                <w:szCs w:val="24"/>
              </w:rPr>
              <w:instrText xml:space="preserve"> FORMCHECKBOX </w:instrText>
            </w:r>
            <w:r w:rsidR="00630CE2">
              <w:rPr>
                <w:szCs w:val="24"/>
              </w:rPr>
            </w:r>
            <w:r w:rsidR="00630CE2">
              <w:rPr>
                <w:szCs w:val="24"/>
              </w:rPr>
              <w:fldChar w:fldCharType="separate"/>
            </w:r>
            <w:r>
              <w:rPr>
                <w:szCs w:val="24"/>
              </w:rPr>
              <w:fldChar w:fldCharType="end"/>
            </w:r>
            <w:bookmarkEnd w:id="2"/>
          </w:p>
        </w:tc>
        <w:tc>
          <w:tcPr>
            <w:tcW w:w="1662" w:type="dxa"/>
            <w:tcBorders>
              <w:bottom w:val="single" w:sz="4" w:space="0" w:color="auto"/>
            </w:tcBorders>
          </w:tcPr>
          <w:p w14:paraId="5F74B915" w14:textId="77777777" w:rsidR="00924438" w:rsidRDefault="00924438" w:rsidP="00924438">
            <w:pPr>
              <w:jc w:val="center"/>
              <w:rPr>
                <w:szCs w:val="24"/>
              </w:rPr>
            </w:pPr>
            <w:r w:rsidRPr="007A47F5">
              <w:rPr>
                <w:szCs w:val="24"/>
              </w:rPr>
              <w:t>ADOPT</w:t>
            </w:r>
          </w:p>
          <w:p w14:paraId="5F74B916" w14:textId="77777777" w:rsidR="00924438" w:rsidRPr="007A47F5" w:rsidRDefault="00924438" w:rsidP="00924438">
            <w:pPr>
              <w:jc w:val="center"/>
              <w:rPr>
                <w:szCs w:val="24"/>
              </w:rPr>
            </w:pPr>
            <w:r>
              <w:rPr>
                <w:szCs w:val="24"/>
              </w:rPr>
              <w:fldChar w:fldCharType="begin">
                <w:ffData>
                  <w:name w:val="Check4"/>
                  <w:enabled/>
                  <w:calcOnExit w:val="0"/>
                  <w:checkBox>
                    <w:sizeAuto/>
                    <w:default w:val="0"/>
                  </w:checkBox>
                </w:ffData>
              </w:fldChar>
            </w:r>
            <w:bookmarkStart w:id="3" w:name="Check4"/>
            <w:r>
              <w:rPr>
                <w:szCs w:val="24"/>
              </w:rPr>
              <w:instrText xml:space="preserve"> FORMCHECKBOX </w:instrText>
            </w:r>
            <w:r w:rsidR="00630CE2">
              <w:rPr>
                <w:szCs w:val="24"/>
              </w:rPr>
            </w:r>
            <w:r w:rsidR="00630CE2">
              <w:rPr>
                <w:szCs w:val="24"/>
              </w:rPr>
              <w:fldChar w:fldCharType="separate"/>
            </w:r>
            <w:r>
              <w:rPr>
                <w:szCs w:val="24"/>
              </w:rPr>
              <w:fldChar w:fldCharType="end"/>
            </w:r>
            <w:bookmarkEnd w:id="3"/>
          </w:p>
        </w:tc>
        <w:tc>
          <w:tcPr>
            <w:tcW w:w="1818" w:type="dxa"/>
            <w:tcBorders>
              <w:bottom w:val="single" w:sz="4" w:space="0" w:color="auto"/>
            </w:tcBorders>
          </w:tcPr>
          <w:p w14:paraId="5F74B917" w14:textId="77777777" w:rsidR="00924438" w:rsidRDefault="00924438" w:rsidP="00924438">
            <w:pPr>
              <w:jc w:val="center"/>
              <w:rPr>
                <w:szCs w:val="24"/>
              </w:rPr>
            </w:pPr>
            <w:r>
              <w:rPr>
                <w:szCs w:val="24"/>
              </w:rPr>
              <w:t>ASSURANCE</w:t>
            </w:r>
          </w:p>
          <w:p w14:paraId="5F74B918" w14:textId="77777777" w:rsidR="00924438" w:rsidRPr="007A47F5" w:rsidRDefault="00924438" w:rsidP="00924438">
            <w:pPr>
              <w:jc w:val="center"/>
              <w:rPr>
                <w:szCs w:val="24"/>
              </w:rPr>
            </w:pPr>
            <w:r>
              <w:rPr>
                <w:szCs w:val="24"/>
              </w:rPr>
              <w:fldChar w:fldCharType="begin">
                <w:ffData>
                  <w:name w:val="Check5"/>
                  <w:enabled/>
                  <w:calcOnExit w:val="0"/>
                  <w:checkBox>
                    <w:sizeAuto/>
                    <w:default w:val="0"/>
                  </w:checkBox>
                </w:ffData>
              </w:fldChar>
            </w:r>
            <w:bookmarkStart w:id="4" w:name="Check5"/>
            <w:r>
              <w:rPr>
                <w:szCs w:val="24"/>
              </w:rPr>
              <w:instrText xml:space="preserve"> FORMCHECKBOX </w:instrText>
            </w:r>
            <w:r w:rsidR="00630CE2">
              <w:rPr>
                <w:szCs w:val="24"/>
              </w:rPr>
            </w:r>
            <w:r w:rsidR="00630CE2">
              <w:rPr>
                <w:szCs w:val="24"/>
              </w:rPr>
              <w:fldChar w:fldCharType="separate"/>
            </w:r>
            <w:r>
              <w:rPr>
                <w:szCs w:val="24"/>
              </w:rPr>
              <w:fldChar w:fldCharType="end"/>
            </w:r>
            <w:bookmarkEnd w:id="4"/>
          </w:p>
        </w:tc>
      </w:tr>
      <w:tr w:rsidR="00924438" w:rsidRPr="001C60B5" w14:paraId="5F74B920" w14:textId="77777777" w:rsidTr="00924438">
        <w:tc>
          <w:tcPr>
            <w:tcW w:w="9016" w:type="dxa"/>
            <w:gridSpan w:val="7"/>
            <w:tcBorders>
              <w:bottom w:val="single" w:sz="4" w:space="0" w:color="auto"/>
            </w:tcBorders>
          </w:tcPr>
          <w:p w14:paraId="5F74B91A" w14:textId="429016C3" w:rsidR="00924438" w:rsidRDefault="00924438" w:rsidP="00924438">
            <w:pPr>
              <w:rPr>
                <w:szCs w:val="24"/>
              </w:rPr>
            </w:pPr>
            <w:r w:rsidRPr="005B783C">
              <w:rPr>
                <w:szCs w:val="24"/>
              </w:rPr>
              <w:t xml:space="preserve">The </w:t>
            </w:r>
            <w:r w:rsidR="00294396">
              <w:rPr>
                <w:szCs w:val="24"/>
              </w:rPr>
              <w:t>Board</w:t>
            </w:r>
            <w:r w:rsidR="00B27C46">
              <w:rPr>
                <w:szCs w:val="24"/>
              </w:rPr>
              <w:t xml:space="preserve"> </w:t>
            </w:r>
            <w:r w:rsidRPr="005B783C">
              <w:rPr>
                <w:szCs w:val="24"/>
              </w:rPr>
              <w:t xml:space="preserve">is asked to: </w:t>
            </w:r>
          </w:p>
          <w:p w14:paraId="57CD580B" w14:textId="77777777" w:rsidR="00521DAC" w:rsidRPr="005B783C" w:rsidRDefault="00521DAC" w:rsidP="00924438">
            <w:pPr>
              <w:rPr>
                <w:szCs w:val="24"/>
              </w:rPr>
            </w:pPr>
          </w:p>
          <w:p w14:paraId="710FF7B9" w14:textId="754605C4" w:rsidR="006344E8" w:rsidRPr="006344E8" w:rsidRDefault="009D22A4" w:rsidP="006344E8">
            <w:pPr>
              <w:pStyle w:val="ListParagraph"/>
              <w:numPr>
                <w:ilvl w:val="0"/>
                <w:numId w:val="17"/>
              </w:numPr>
              <w:ind w:left="851" w:hanging="567"/>
              <w:rPr>
                <w:szCs w:val="24"/>
              </w:rPr>
            </w:pPr>
            <w:r>
              <w:rPr>
                <w:b/>
                <w:szCs w:val="24"/>
              </w:rPr>
              <w:t>Approve</w:t>
            </w:r>
            <w:r w:rsidR="00E53914">
              <w:rPr>
                <w:b/>
                <w:szCs w:val="24"/>
              </w:rPr>
              <w:t xml:space="preserve"> </w:t>
            </w:r>
            <w:r w:rsidR="00294396">
              <w:rPr>
                <w:szCs w:val="24"/>
              </w:rPr>
              <w:t xml:space="preserve">the </w:t>
            </w:r>
            <w:r w:rsidR="00E53914">
              <w:rPr>
                <w:szCs w:val="24"/>
              </w:rPr>
              <w:t xml:space="preserve">Annual Quality Statement 2019/20 (Our Year) </w:t>
            </w:r>
            <w:r>
              <w:rPr>
                <w:szCs w:val="24"/>
              </w:rPr>
              <w:t>d</w:t>
            </w:r>
            <w:r w:rsidR="00DF5E7A">
              <w:rPr>
                <w:szCs w:val="24"/>
              </w:rPr>
              <w:t xml:space="preserve">ocument and cover </w:t>
            </w:r>
            <w:r w:rsidR="00FA7C31">
              <w:rPr>
                <w:szCs w:val="24"/>
              </w:rPr>
              <w:t>design</w:t>
            </w:r>
            <w:r w:rsidR="00DF5E7A">
              <w:rPr>
                <w:szCs w:val="24"/>
              </w:rPr>
              <w:t>.</w:t>
            </w:r>
          </w:p>
          <w:p w14:paraId="5F74B91F" w14:textId="3EFCA3BA" w:rsidR="005B783C" w:rsidRPr="005B783C" w:rsidRDefault="005B783C" w:rsidP="005B783C">
            <w:pPr>
              <w:pStyle w:val="ListParagraph"/>
              <w:ind w:left="851"/>
              <w:rPr>
                <w:szCs w:val="24"/>
              </w:rPr>
            </w:pPr>
          </w:p>
        </w:tc>
      </w:tr>
    </w:tbl>
    <w:p w14:paraId="5F74B921" w14:textId="77777777" w:rsidR="00916053" w:rsidRDefault="00916053">
      <w:r>
        <w:br w:type="page"/>
      </w:r>
    </w:p>
    <w:tbl>
      <w:tblPr>
        <w:tblStyle w:val="TableGrid"/>
        <w:tblW w:w="0" w:type="auto"/>
        <w:tblLook w:val="04A0" w:firstRow="1" w:lastRow="0" w:firstColumn="1" w:lastColumn="0" w:noHBand="0" w:noVBand="1"/>
      </w:tblPr>
      <w:tblGrid>
        <w:gridCol w:w="3192"/>
        <w:gridCol w:w="5834"/>
      </w:tblGrid>
      <w:tr w:rsidR="00D713DC" w:rsidRPr="001C60B5" w14:paraId="5F74B923" w14:textId="77777777" w:rsidTr="00480353">
        <w:tc>
          <w:tcPr>
            <w:tcW w:w="9026" w:type="dxa"/>
            <w:gridSpan w:val="2"/>
            <w:tcBorders>
              <w:left w:val="nil"/>
              <w:right w:val="nil"/>
            </w:tcBorders>
            <w:shd w:val="clear" w:color="auto" w:fill="auto"/>
          </w:tcPr>
          <w:p w14:paraId="5F74B922" w14:textId="77777777" w:rsidR="00D713DC" w:rsidRPr="005B4E75" w:rsidRDefault="00D713DC">
            <w:pPr>
              <w:rPr>
                <w:b/>
                <w:sz w:val="12"/>
                <w:szCs w:val="12"/>
              </w:rPr>
            </w:pPr>
          </w:p>
        </w:tc>
      </w:tr>
      <w:tr w:rsidR="00EE7097" w:rsidRPr="001C60B5" w14:paraId="5F74B929" w14:textId="77777777" w:rsidTr="00480353">
        <w:tc>
          <w:tcPr>
            <w:tcW w:w="9026" w:type="dxa"/>
            <w:gridSpan w:val="2"/>
            <w:shd w:val="clear" w:color="auto" w:fill="F2F2F2" w:themeFill="background1" w:themeFillShade="F2"/>
          </w:tcPr>
          <w:p w14:paraId="5F74B924" w14:textId="77777777" w:rsidR="00EE7097" w:rsidRPr="001C60B5" w:rsidRDefault="00EE7097" w:rsidP="00680248">
            <w:pPr>
              <w:rPr>
                <w:szCs w:val="24"/>
              </w:rPr>
            </w:pPr>
            <w:r w:rsidRPr="001C60B5">
              <w:rPr>
                <w:b/>
                <w:szCs w:val="24"/>
              </w:rPr>
              <w:t xml:space="preserve">Link to Public Health Wales </w:t>
            </w:r>
            <w:hyperlink r:id="rId13" w:history="1">
              <w:r w:rsidRPr="001C60B5">
                <w:rPr>
                  <w:rStyle w:val="Hyperlink"/>
                  <w:b/>
                  <w:szCs w:val="24"/>
                </w:rPr>
                <w:t>Strategic Plan</w:t>
              </w:r>
            </w:hyperlink>
          </w:p>
          <w:p w14:paraId="5F74B925" w14:textId="77777777" w:rsidR="00EE7097" w:rsidRPr="001C60B5" w:rsidRDefault="00EE7097" w:rsidP="00680248">
            <w:pPr>
              <w:rPr>
                <w:szCs w:val="24"/>
              </w:rPr>
            </w:pPr>
          </w:p>
          <w:p w14:paraId="5F74B926" w14:textId="77777777" w:rsidR="0013075E" w:rsidRDefault="00B52B29" w:rsidP="00EE7097">
            <w:pPr>
              <w:rPr>
                <w:szCs w:val="24"/>
              </w:rPr>
            </w:pPr>
            <w:r w:rsidRPr="001C60B5">
              <w:rPr>
                <w:szCs w:val="24"/>
              </w:rPr>
              <w:t>Public Health Wales has an agreed strategic plan</w:t>
            </w:r>
            <w:r>
              <w:rPr>
                <w:szCs w:val="24"/>
              </w:rPr>
              <w:t xml:space="preserve">, which has identified seven strategic priorities and well-being objectives.  </w:t>
            </w:r>
          </w:p>
          <w:p w14:paraId="5F74B927" w14:textId="77777777" w:rsidR="00B52B29" w:rsidRDefault="00B52B29" w:rsidP="00EE7097">
            <w:pPr>
              <w:rPr>
                <w:bCs/>
                <w:szCs w:val="24"/>
              </w:rPr>
            </w:pPr>
          </w:p>
          <w:p w14:paraId="5F74B928" w14:textId="77777777" w:rsidR="00EE7097" w:rsidRPr="001C60B5" w:rsidRDefault="00EE7097" w:rsidP="00EE7097">
            <w:pPr>
              <w:rPr>
                <w:szCs w:val="24"/>
              </w:rPr>
            </w:pPr>
            <w:r w:rsidRPr="001C60B5">
              <w:rPr>
                <w:szCs w:val="24"/>
              </w:rPr>
              <w:t>This report contributes to the following:</w:t>
            </w:r>
          </w:p>
        </w:tc>
      </w:tr>
      <w:tr w:rsidR="00EE7097" w:rsidRPr="001C60B5" w14:paraId="5F74B92C" w14:textId="77777777" w:rsidTr="00480353">
        <w:tc>
          <w:tcPr>
            <w:tcW w:w="3192" w:type="dxa"/>
            <w:shd w:val="clear" w:color="auto" w:fill="auto"/>
          </w:tcPr>
          <w:p w14:paraId="5F74B92A" w14:textId="77777777" w:rsidR="00EE7097" w:rsidRPr="001C60B5" w:rsidRDefault="00B52B29" w:rsidP="00B52B29">
            <w:pPr>
              <w:rPr>
                <w:b/>
                <w:szCs w:val="24"/>
              </w:rPr>
            </w:pPr>
            <w:r w:rsidRPr="001C60B5">
              <w:rPr>
                <w:b/>
                <w:szCs w:val="24"/>
              </w:rPr>
              <w:t xml:space="preserve">Strategic </w:t>
            </w:r>
            <w:r>
              <w:rPr>
                <w:b/>
                <w:szCs w:val="24"/>
              </w:rPr>
              <w:t>Priority/Well-being Objective</w:t>
            </w:r>
          </w:p>
        </w:tc>
        <w:tc>
          <w:tcPr>
            <w:tcW w:w="5834" w:type="dxa"/>
            <w:shd w:val="clear" w:color="auto" w:fill="auto"/>
          </w:tcPr>
          <w:p w14:paraId="5F74B92B" w14:textId="06B660FF" w:rsidR="00EE7097" w:rsidRPr="0013075E" w:rsidRDefault="00630CE2" w:rsidP="00554429">
            <w:pPr>
              <w:rPr>
                <w:szCs w:val="24"/>
              </w:rPr>
            </w:pPr>
            <w:sdt>
              <w:sdtPr>
                <w:rPr>
                  <w:rStyle w:val="Dropdown"/>
                </w:rPr>
                <w:alias w:val="Strategic Objective"/>
                <w:tag w:val="Strategic Objective"/>
                <w:id w:val="1886465"/>
                <w:placeholder>
                  <w:docPart w:val="0E25CCC5DD4F43AAA642CDCC18DDB6A6"/>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CE3B3A">
                  <w:rPr>
                    <w:rStyle w:val="Dropdown"/>
                  </w:rPr>
                  <w:t>All Strategic Priorities/Well-being Objectives</w:t>
                </w:r>
              </w:sdtContent>
            </w:sdt>
          </w:p>
        </w:tc>
      </w:tr>
      <w:tr w:rsidR="005D5FC4" w:rsidRPr="001C60B5" w14:paraId="5F74B92F" w14:textId="77777777" w:rsidTr="00480353">
        <w:tc>
          <w:tcPr>
            <w:tcW w:w="3192" w:type="dxa"/>
            <w:shd w:val="clear" w:color="auto" w:fill="auto"/>
          </w:tcPr>
          <w:p w14:paraId="5F74B92D" w14:textId="77777777" w:rsidR="005D5FC4" w:rsidRPr="001C60B5" w:rsidRDefault="005D5FC4" w:rsidP="005D5FC4">
            <w:pPr>
              <w:rPr>
                <w:b/>
                <w:szCs w:val="24"/>
              </w:rPr>
            </w:pPr>
            <w:r w:rsidRPr="001C60B5">
              <w:rPr>
                <w:b/>
                <w:szCs w:val="24"/>
              </w:rPr>
              <w:t xml:space="preserve">Strategic </w:t>
            </w:r>
            <w:r>
              <w:rPr>
                <w:b/>
                <w:szCs w:val="24"/>
              </w:rPr>
              <w:t>Priority/Well-being Objective</w:t>
            </w:r>
          </w:p>
        </w:tc>
        <w:tc>
          <w:tcPr>
            <w:tcW w:w="5834" w:type="dxa"/>
            <w:shd w:val="clear" w:color="auto" w:fill="auto"/>
          </w:tcPr>
          <w:p w14:paraId="5F74B92E" w14:textId="65B8B299" w:rsidR="005D5FC4" w:rsidRPr="0013075E" w:rsidRDefault="00630CE2" w:rsidP="005D5FC4">
            <w:pPr>
              <w:rPr>
                <w:szCs w:val="24"/>
              </w:rPr>
            </w:pPr>
            <w:sdt>
              <w:sdtPr>
                <w:rPr>
                  <w:rStyle w:val="Dropdown"/>
                </w:rPr>
                <w:alias w:val="Strategic Objective"/>
                <w:tag w:val="Strategic Objective"/>
                <w:id w:val="-973981063"/>
                <w:placeholder>
                  <w:docPart w:val="E19A39A2DC34427782303866B501EF52"/>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CE3B3A">
                  <w:rPr>
                    <w:rStyle w:val="Dropdown"/>
                  </w:rPr>
                  <w:t>All Strategic Priorities/Well-being Objectives</w:t>
                </w:r>
              </w:sdtContent>
            </w:sdt>
          </w:p>
        </w:tc>
      </w:tr>
      <w:tr w:rsidR="005D5FC4" w:rsidRPr="001C60B5" w14:paraId="5F74B932" w14:textId="77777777" w:rsidTr="00480353">
        <w:tc>
          <w:tcPr>
            <w:tcW w:w="3192" w:type="dxa"/>
            <w:tcBorders>
              <w:bottom w:val="single" w:sz="4" w:space="0" w:color="auto"/>
            </w:tcBorders>
            <w:shd w:val="clear" w:color="auto" w:fill="auto"/>
          </w:tcPr>
          <w:p w14:paraId="5F74B930" w14:textId="77777777" w:rsidR="005D5FC4" w:rsidRPr="001C60B5" w:rsidRDefault="005D5FC4" w:rsidP="005D5FC4">
            <w:pPr>
              <w:rPr>
                <w:b/>
                <w:szCs w:val="24"/>
              </w:rPr>
            </w:pPr>
            <w:r w:rsidRPr="001C60B5">
              <w:rPr>
                <w:b/>
                <w:szCs w:val="24"/>
              </w:rPr>
              <w:t xml:space="preserve">Strategic </w:t>
            </w:r>
            <w:r>
              <w:rPr>
                <w:b/>
                <w:szCs w:val="24"/>
              </w:rPr>
              <w:t>Priority/Well-being Objective</w:t>
            </w:r>
          </w:p>
        </w:tc>
        <w:tc>
          <w:tcPr>
            <w:tcW w:w="5834" w:type="dxa"/>
            <w:tcBorders>
              <w:bottom w:val="single" w:sz="4" w:space="0" w:color="auto"/>
            </w:tcBorders>
            <w:shd w:val="clear" w:color="auto" w:fill="auto"/>
          </w:tcPr>
          <w:p w14:paraId="5F74B931" w14:textId="557DD440" w:rsidR="005D5FC4" w:rsidRPr="0013075E" w:rsidRDefault="00630CE2" w:rsidP="005D5FC4">
            <w:pPr>
              <w:rPr>
                <w:szCs w:val="24"/>
              </w:rPr>
            </w:pPr>
            <w:sdt>
              <w:sdtPr>
                <w:rPr>
                  <w:rStyle w:val="Dropdown"/>
                </w:rPr>
                <w:alias w:val="Strategic Objective"/>
                <w:tag w:val="Strategic Objective"/>
                <w:id w:val="-693302159"/>
                <w:placeholder>
                  <w:docPart w:val="4037A60F381647269327C3491F818BF7"/>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CE3B3A">
                  <w:rPr>
                    <w:rStyle w:val="Dropdown"/>
                  </w:rPr>
                  <w:t>All Strategic Priorities/Well-being Objectives</w:t>
                </w:r>
              </w:sdtContent>
            </w:sdt>
          </w:p>
        </w:tc>
      </w:tr>
      <w:tr w:rsidR="00EE7097" w:rsidRPr="001C60B5" w14:paraId="5F74B934" w14:textId="77777777" w:rsidTr="00480353">
        <w:tc>
          <w:tcPr>
            <w:tcW w:w="9026" w:type="dxa"/>
            <w:gridSpan w:val="2"/>
            <w:tcBorders>
              <w:left w:val="nil"/>
              <w:right w:val="nil"/>
            </w:tcBorders>
            <w:shd w:val="clear" w:color="auto" w:fill="auto"/>
          </w:tcPr>
          <w:p w14:paraId="5F74B933" w14:textId="77777777" w:rsidR="00EE7097" w:rsidRPr="005B4E75" w:rsidRDefault="00EE7097" w:rsidP="00211B9D">
            <w:pPr>
              <w:rPr>
                <w:b/>
                <w:sz w:val="12"/>
                <w:szCs w:val="12"/>
              </w:rPr>
            </w:pPr>
          </w:p>
        </w:tc>
      </w:tr>
      <w:tr w:rsidR="00EE7097" w:rsidRPr="001C60B5" w14:paraId="5F74B937" w14:textId="77777777" w:rsidTr="00480353">
        <w:tc>
          <w:tcPr>
            <w:tcW w:w="9026" w:type="dxa"/>
            <w:gridSpan w:val="2"/>
            <w:shd w:val="clear" w:color="auto" w:fill="F2F2F2" w:themeFill="background1" w:themeFillShade="F2"/>
          </w:tcPr>
          <w:p w14:paraId="5F74B935" w14:textId="77777777" w:rsidR="00EE7097" w:rsidRPr="001C60B5" w:rsidRDefault="00EE7097" w:rsidP="00211B9D">
            <w:pPr>
              <w:rPr>
                <w:i/>
                <w:color w:val="FF0000"/>
                <w:szCs w:val="24"/>
              </w:rPr>
            </w:pPr>
            <w:r w:rsidRPr="001C60B5">
              <w:rPr>
                <w:b/>
                <w:szCs w:val="24"/>
              </w:rPr>
              <w:t xml:space="preserve">Summary impact analysis </w:t>
            </w:r>
            <w:r w:rsidRPr="001C60B5">
              <w:rPr>
                <w:i/>
                <w:color w:val="FF0000"/>
                <w:szCs w:val="24"/>
              </w:rPr>
              <w:t xml:space="preserve"> </w:t>
            </w:r>
          </w:p>
          <w:p w14:paraId="5F74B936" w14:textId="77777777" w:rsidR="00EE7097" w:rsidRPr="001C60B5" w:rsidRDefault="00EE7097" w:rsidP="00CA5841">
            <w:pPr>
              <w:rPr>
                <w:color w:val="FF0000"/>
                <w:szCs w:val="24"/>
              </w:rPr>
            </w:pPr>
          </w:p>
        </w:tc>
      </w:tr>
      <w:tr w:rsidR="00EE7097" w:rsidRPr="001C60B5" w14:paraId="5F74B93E" w14:textId="77777777" w:rsidTr="00480353">
        <w:tc>
          <w:tcPr>
            <w:tcW w:w="3192" w:type="dxa"/>
          </w:tcPr>
          <w:p w14:paraId="5F74B938" w14:textId="77777777" w:rsidR="00EE7097" w:rsidRPr="001C60B5" w:rsidRDefault="00EE7097" w:rsidP="00097ACD">
            <w:pPr>
              <w:rPr>
                <w:b/>
                <w:szCs w:val="24"/>
              </w:rPr>
            </w:pPr>
            <w:r w:rsidRPr="001C60B5">
              <w:rPr>
                <w:b/>
                <w:szCs w:val="24"/>
              </w:rPr>
              <w:t>Equality and Health Impact Assessment</w:t>
            </w:r>
          </w:p>
        </w:tc>
        <w:tc>
          <w:tcPr>
            <w:tcW w:w="5834" w:type="dxa"/>
          </w:tcPr>
          <w:p w14:paraId="5F74B93D" w14:textId="31EAAB8E" w:rsidR="00EE7097" w:rsidRPr="00126327" w:rsidRDefault="005B783C" w:rsidP="005D5FC4">
            <w:pPr>
              <w:rPr>
                <w:i/>
                <w:color w:val="FF0000"/>
                <w:szCs w:val="24"/>
              </w:rPr>
            </w:pPr>
            <w:r w:rsidRPr="004425FC">
              <w:rPr>
                <w:szCs w:val="24"/>
              </w:rPr>
              <w:t>An Equality and Health Impact Assessment is not necessary, as no decision is required.</w:t>
            </w:r>
          </w:p>
        </w:tc>
      </w:tr>
      <w:tr w:rsidR="003A3414" w:rsidRPr="001C60B5" w14:paraId="5F74B941" w14:textId="77777777" w:rsidTr="00480353">
        <w:tc>
          <w:tcPr>
            <w:tcW w:w="3192" w:type="dxa"/>
          </w:tcPr>
          <w:p w14:paraId="5F74B93F" w14:textId="77777777" w:rsidR="003A3414" w:rsidRPr="001C60B5" w:rsidRDefault="003A3414">
            <w:pPr>
              <w:rPr>
                <w:b/>
                <w:szCs w:val="24"/>
              </w:rPr>
            </w:pPr>
            <w:r>
              <w:rPr>
                <w:b/>
                <w:szCs w:val="24"/>
              </w:rPr>
              <w:t>Risk and Assurance</w:t>
            </w:r>
          </w:p>
        </w:tc>
        <w:tc>
          <w:tcPr>
            <w:tcW w:w="5834" w:type="dxa"/>
            <w:tcBorders>
              <w:bottom w:val="single" w:sz="4" w:space="0" w:color="auto"/>
            </w:tcBorders>
          </w:tcPr>
          <w:p w14:paraId="5F74B940" w14:textId="0CA70263" w:rsidR="003A3414" w:rsidRPr="003A3414" w:rsidRDefault="005B783C" w:rsidP="003A3414">
            <w:pPr>
              <w:rPr>
                <w:color w:val="FF0000"/>
                <w:szCs w:val="24"/>
              </w:rPr>
            </w:pPr>
            <w:r w:rsidRPr="005B783C">
              <w:rPr>
                <w:szCs w:val="24"/>
              </w:rPr>
              <w:t>N/A</w:t>
            </w:r>
          </w:p>
        </w:tc>
      </w:tr>
      <w:tr w:rsidR="00EE7097" w:rsidRPr="001C60B5" w14:paraId="5F74B944" w14:textId="77777777" w:rsidTr="00480353">
        <w:trPr>
          <w:trHeight w:val="1030"/>
        </w:trPr>
        <w:tc>
          <w:tcPr>
            <w:tcW w:w="3192" w:type="dxa"/>
            <w:vMerge w:val="restart"/>
          </w:tcPr>
          <w:p w14:paraId="5F74B942" w14:textId="77777777" w:rsidR="00EE7097" w:rsidRPr="001C60B5" w:rsidRDefault="00EE7097">
            <w:pPr>
              <w:rPr>
                <w:b/>
                <w:szCs w:val="24"/>
              </w:rPr>
            </w:pPr>
            <w:r w:rsidRPr="001C60B5">
              <w:rPr>
                <w:b/>
                <w:szCs w:val="24"/>
              </w:rPr>
              <w:t>Health and Care Standards</w:t>
            </w:r>
          </w:p>
        </w:tc>
        <w:tc>
          <w:tcPr>
            <w:tcW w:w="5834" w:type="dxa"/>
            <w:tcBorders>
              <w:bottom w:val="nil"/>
            </w:tcBorders>
          </w:tcPr>
          <w:p w14:paraId="5F74B943" w14:textId="77777777" w:rsidR="00EE7097" w:rsidRPr="001C60B5" w:rsidRDefault="00EE7097" w:rsidP="00126327">
            <w:pPr>
              <w:rPr>
                <w:szCs w:val="24"/>
              </w:rPr>
            </w:pPr>
            <w:r w:rsidRPr="001C60B5">
              <w:rPr>
                <w:szCs w:val="24"/>
              </w:rPr>
              <w:t xml:space="preserve">This report supports and/or takes into account the </w:t>
            </w:r>
            <w:hyperlink r:id="rId14" w:history="1">
              <w:r w:rsidRPr="001C60B5">
                <w:rPr>
                  <w:rStyle w:val="Hyperlink"/>
                  <w:color w:val="0000FF"/>
                  <w:szCs w:val="24"/>
                </w:rPr>
                <w:t>Health and Care Standards for NHS Wales</w:t>
              </w:r>
            </w:hyperlink>
            <w:r w:rsidRPr="001C60B5">
              <w:rPr>
                <w:szCs w:val="24"/>
              </w:rPr>
              <w:t xml:space="preserve"> Quality Themes</w:t>
            </w:r>
            <w:r w:rsidRPr="001C60B5">
              <w:rPr>
                <w:i/>
                <w:color w:val="FF0000"/>
                <w:szCs w:val="24"/>
              </w:rPr>
              <w:t xml:space="preserve"> </w:t>
            </w:r>
          </w:p>
        </w:tc>
      </w:tr>
      <w:tr w:rsidR="00E263D4" w:rsidRPr="001C60B5" w14:paraId="5F74B947" w14:textId="77777777" w:rsidTr="00480353">
        <w:trPr>
          <w:trHeight w:val="281"/>
        </w:trPr>
        <w:tc>
          <w:tcPr>
            <w:tcW w:w="3192" w:type="dxa"/>
            <w:vMerge/>
          </w:tcPr>
          <w:p w14:paraId="5F74B945" w14:textId="77777777" w:rsidR="00E263D4" w:rsidRPr="001C60B5" w:rsidRDefault="00E263D4" w:rsidP="00E263D4">
            <w:pPr>
              <w:rPr>
                <w:b/>
                <w:szCs w:val="24"/>
              </w:rPr>
            </w:pPr>
          </w:p>
        </w:tc>
        <w:tc>
          <w:tcPr>
            <w:tcW w:w="5834" w:type="dxa"/>
            <w:tcBorders>
              <w:top w:val="nil"/>
              <w:bottom w:val="nil"/>
            </w:tcBorders>
          </w:tcPr>
          <w:sdt>
            <w:sdtPr>
              <w:rPr>
                <w:rStyle w:val="Dropdown"/>
              </w:rPr>
              <w:alias w:val="Health and Care Standards"/>
              <w:tag w:val="Health and Care Standards"/>
              <w:id w:val="29471429"/>
              <w:placeholder>
                <w:docPart w:val="C04374CD51A040E4BEE1F4C1F29763FE"/>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sz w:val="22"/>
                <w:szCs w:val="24"/>
              </w:rPr>
            </w:sdtEndPr>
            <w:sdtContent>
              <w:p w14:paraId="5F74B946" w14:textId="6F8FF372" w:rsidR="00E263D4" w:rsidRPr="001C60B5" w:rsidRDefault="005B783C" w:rsidP="00E263D4">
                <w:pPr>
                  <w:ind w:left="436"/>
                  <w:rPr>
                    <w:szCs w:val="24"/>
                  </w:rPr>
                </w:pPr>
                <w:r>
                  <w:rPr>
                    <w:rStyle w:val="Dropdown"/>
                  </w:rPr>
                  <w:t>Governance, Leadership and Accountability</w:t>
                </w:r>
              </w:p>
            </w:sdtContent>
          </w:sdt>
        </w:tc>
      </w:tr>
      <w:tr w:rsidR="00EE7097" w:rsidRPr="001C60B5" w14:paraId="5F74B94A" w14:textId="77777777" w:rsidTr="00480353">
        <w:trPr>
          <w:trHeight w:val="277"/>
        </w:trPr>
        <w:tc>
          <w:tcPr>
            <w:tcW w:w="3192" w:type="dxa"/>
            <w:vMerge/>
          </w:tcPr>
          <w:p w14:paraId="5F74B948" w14:textId="77777777" w:rsidR="00EE7097" w:rsidRPr="001C60B5" w:rsidRDefault="00EE7097">
            <w:pPr>
              <w:rPr>
                <w:b/>
                <w:szCs w:val="24"/>
              </w:rPr>
            </w:pPr>
          </w:p>
        </w:tc>
        <w:tc>
          <w:tcPr>
            <w:tcW w:w="5834" w:type="dxa"/>
            <w:tcBorders>
              <w:top w:val="nil"/>
              <w:bottom w:val="nil"/>
            </w:tcBorders>
          </w:tcPr>
          <w:sdt>
            <w:sdtPr>
              <w:rPr>
                <w:rStyle w:val="Dropdown"/>
              </w:rPr>
              <w:alias w:val="Health and Care Standards"/>
              <w:tag w:val="Health and Care Standards"/>
              <w:id w:val="1886576"/>
              <w:placeholder>
                <w:docPart w:val="9B8CED89FE6E489186EB32EA798E74F5"/>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color w:val="808080"/>
                <w:sz w:val="22"/>
                <w:szCs w:val="24"/>
              </w:rPr>
            </w:sdtEndPr>
            <w:sdtContent>
              <w:p w14:paraId="5F74B949" w14:textId="6203DAA4" w:rsidR="00EE7097" w:rsidRPr="001C60B5" w:rsidRDefault="005B783C" w:rsidP="00BA3E2A">
                <w:pPr>
                  <w:ind w:left="436"/>
                  <w:rPr>
                    <w:szCs w:val="24"/>
                  </w:rPr>
                </w:pPr>
                <w:r>
                  <w:rPr>
                    <w:rStyle w:val="Dropdown"/>
                  </w:rPr>
                  <w:t>Person Centred Care</w:t>
                </w:r>
              </w:p>
            </w:sdtContent>
          </w:sdt>
        </w:tc>
      </w:tr>
      <w:tr w:rsidR="00EE7097" w:rsidRPr="001C60B5" w14:paraId="5F74B94D" w14:textId="77777777" w:rsidTr="00480353">
        <w:trPr>
          <w:trHeight w:val="353"/>
        </w:trPr>
        <w:tc>
          <w:tcPr>
            <w:tcW w:w="3192" w:type="dxa"/>
            <w:vMerge/>
          </w:tcPr>
          <w:p w14:paraId="5F74B94B" w14:textId="77777777" w:rsidR="00EE7097" w:rsidRPr="001C60B5" w:rsidRDefault="00EE7097">
            <w:pPr>
              <w:rPr>
                <w:b/>
                <w:szCs w:val="24"/>
              </w:rPr>
            </w:pPr>
          </w:p>
        </w:tc>
        <w:tc>
          <w:tcPr>
            <w:tcW w:w="5834" w:type="dxa"/>
            <w:tcBorders>
              <w:top w:val="nil"/>
            </w:tcBorders>
          </w:tcPr>
          <w:sdt>
            <w:sdtPr>
              <w:rPr>
                <w:rStyle w:val="Dropdown"/>
              </w:rPr>
              <w:alias w:val="Health and Care Standards"/>
              <w:tag w:val="Health and Care Standards"/>
              <w:id w:val="1886578"/>
              <w:placeholder>
                <w:docPart w:val="19A444ACBEA34578BA0CB31422DD2377"/>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color w:val="808080"/>
                <w:sz w:val="22"/>
                <w:szCs w:val="24"/>
              </w:rPr>
            </w:sdtEndPr>
            <w:sdtContent>
              <w:p w14:paraId="5F74B94C" w14:textId="4F27A72C" w:rsidR="00EE7097" w:rsidRPr="001C60B5" w:rsidRDefault="005B783C" w:rsidP="00BA3E2A">
                <w:pPr>
                  <w:ind w:left="436"/>
                  <w:rPr>
                    <w:szCs w:val="24"/>
                  </w:rPr>
                </w:pPr>
                <w:r>
                  <w:rPr>
                    <w:rStyle w:val="Dropdown"/>
                  </w:rPr>
                  <w:t>Theme 1 - Staying Healthy</w:t>
                </w:r>
              </w:p>
            </w:sdtContent>
          </w:sdt>
        </w:tc>
      </w:tr>
      <w:tr w:rsidR="00EE7097" w:rsidRPr="001C60B5" w14:paraId="5F74B950" w14:textId="77777777" w:rsidTr="00480353">
        <w:tc>
          <w:tcPr>
            <w:tcW w:w="3192" w:type="dxa"/>
          </w:tcPr>
          <w:p w14:paraId="5F74B94E" w14:textId="77777777" w:rsidR="00EE7097" w:rsidRPr="001C60B5" w:rsidRDefault="00EE7097">
            <w:pPr>
              <w:rPr>
                <w:b/>
                <w:szCs w:val="24"/>
              </w:rPr>
            </w:pPr>
            <w:r w:rsidRPr="001C60B5">
              <w:rPr>
                <w:b/>
                <w:szCs w:val="24"/>
              </w:rPr>
              <w:t>Financial implications</w:t>
            </w:r>
          </w:p>
        </w:tc>
        <w:tc>
          <w:tcPr>
            <w:tcW w:w="5834" w:type="dxa"/>
          </w:tcPr>
          <w:p w14:paraId="5F74B94F" w14:textId="443070B3" w:rsidR="00EE7097" w:rsidRPr="005B783C" w:rsidRDefault="005B783C" w:rsidP="007D03B8">
            <w:pPr>
              <w:rPr>
                <w:szCs w:val="24"/>
              </w:rPr>
            </w:pPr>
            <w:r w:rsidRPr="005B783C">
              <w:rPr>
                <w:szCs w:val="24"/>
              </w:rPr>
              <w:t>N/A</w:t>
            </w:r>
          </w:p>
        </w:tc>
      </w:tr>
      <w:tr w:rsidR="00EE7097" w:rsidRPr="001C60B5" w14:paraId="5F74B953" w14:textId="77777777" w:rsidTr="00480353">
        <w:tc>
          <w:tcPr>
            <w:tcW w:w="3192" w:type="dxa"/>
          </w:tcPr>
          <w:p w14:paraId="5F74B951" w14:textId="77777777" w:rsidR="00EE7097" w:rsidRPr="001C60B5" w:rsidRDefault="00EE7097">
            <w:pPr>
              <w:rPr>
                <w:b/>
                <w:szCs w:val="24"/>
              </w:rPr>
            </w:pPr>
            <w:r w:rsidRPr="001C60B5">
              <w:rPr>
                <w:b/>
                <w:szCs w:val="24"/>
              </w:rPr>
              <w:t xml:space="preserve">People implications </w:t>
            </w:r>
          </w:p>
        </w:tc>
        <w:tc>
          <w:tcPr>
            <w:tcW w:w="5834" w:type="dxa"/>
            <w:tcBorders>
              <w:bottom w:val="single" w:sz="4" w:space="0" w:color="auto"/>
            </w:tcBorders>
          </w:tcPr>
          <w:p w14:paraId="5F74B952" w14:textId="318F8EA8" w:rsidR="00EE7097" w:rsidRPr="005B783C" w:rsidRDefault="005B783C" w:rsidP="007D03B8">
            <w:pPr>
              <w:rPr>
                <w:szCs w:val="24"/>
              </w:rPr>
            </w:pPr>
            <w:r w:rsidRPr="005B783C">
              <w:rPr>
                <w:szCs w:val="24"/>
              </w:rPr>
              <w:t>N/A</w:t>
            </w:r>
          </w:p>
        </w:tc>
      </w:tr>
    </w:tbl>
    <w:p w14:paraId="5F74B954" w14:textId="77777777" w:rsidR="007D03B8" w:rsidRPr="001C60B5" w:rsidRDefault="007D03B8" w:rsidP="006F654D">
      <w:pPr>
        <w:pStyle w:val="ListBullet"/>
        <w:rPr>
          <w:b/>
          <w:color w:val="FF0000"/>
          <w:szCs w:val="24"/>
        </w:rPr>
        <w:sectPr w:rsidR="007D03B8" w:rsidRPr="001C60B5" w:rsidSect="008902AA">
          <w:footerReference w:type="default" r:id="rId15"/>
          <w:pgSz w:w="11906" w:h="16838"/>
          <w:pgMar w:top="1440" w:right="1440" w:bottom="1440" w:left="1440" w:header="708" w:footer="708" w:gutter="0"/>
          <w:cols w:space="708"/>
          <w:docGrid w:linePitch="360"/>
        </w:sectPr>
      </w:pPr>
    </w:p>
    <w:p w14:paraId="5F74B955" w14:textId="77777777" w:rsidR="0087331D" w:rsidRPr="001C60B5" w:rsidRDefault="0087331D" w:rsidP="007F7F41">
      <w:pPr>
        <w:pStyle w:val="Heading1"/>
        <w:numPr>
          <w:ilvl w:val="0"/>
          <w:numId w:val="2"/>
        </w:numPr>
        <w:spacing w:before="0"/>
        <w:ind w:left="567" w:hanging="567"/>
        <w:rPr>
          <w:szCs w:val="24"/>
        </w:rPr>
      </w:pPr>
      <w:r w:rsidRPr="001C60B5">
        <w:rPr>
          <w:szCs w:val="24"/>
        </w:rPr>
        <w:lastRenderedPageBreak/>
        <w:t>Purpose</w:t>
      </w:r>
      <w:r w:rsidR="00051E74" w:rsidRPr="001C60B5">
        <w:rPr>
          <w:szCs w:val="24"/>
        </w:rPr>
        <w:t xml:space="preserve"> / situation</w:t>
      </w:r>
    </w:p>
    <w:p w14:paraId="5F74B956" w14:textId="77777777" w:rsidR="0087331D" w:rsidRPr="001C60B5" w:rsidRDefault="0087331D" w:rsidP="007F7F41">
      <w:pPr>
        <w:pStyle w:val="ListParagraph"/>
        <w:rPr>
          <w:szCs w:val="24"/>
        </w:rPr>
      </w:pPr>
    </w:p>
    <w:p w14:paraId="77F19E75" w14:textId="73A3ED50" w:rsidR="000C3827" w:rsidRDefault="004C76C6" w:rsidP="007F7F41">
      <w:pPr>
        <w:pStyle w:val="ListParagraph"/>
        <w:ind w:left="0"/>
        <w:rPr>
          <w:szCs w:val="24"/>
        </w:rPr>
      </w:pPr>
      <w:r>
        <w:rPr>
          <w:szCs w:val="24"/>
        </w:rPr>
        <w:t xml:space="preserve">This paper provides the </w:t>
      </w:r>
      <w:r w:rsidR="00294396">
        <w:rPr>
          <w:szCs w:val="24"/>
        </w:rPr>
        <w:t>Plain English</w:t>
      </w:r>
      <w:r w:rsidR="009D22A4">
        <w:rPr>
          <w:szCs w:val="24"/>
        </w:rPr>
        <w:t xml:space="preserve"> Annual Quality Statement (Our Year</w:t>
      </w:r>
      <w:r w:rsidR="003F3BFF">
        <w:rPr>
          <w:szCs w:val="24"/>
        </w:rPr>
        <w:t xml:space="preserve"> 2019-2020)</w:t>
      </w:r>
      <w:r w:rsidR="009D22A4">
        <w:rPr>
          <w:szCs w:val="24"/>
        </w:rPr>
        <w:t xml:space="preserve"> for approval.</w:t>
      </w:r>
    </w:p>
    <w:p w14:paraId="60988B9E" w14:textId="77777777" w:rsidR="007F7F41" w:rsidRPr="00930A43" w:rsidRDefault="007F7F41" w:rsidP="007F7F41">
      <w:pPr>
        <w:pStyle w:val="ListParagraph"/>
        <w:ind w:left="0"/>
        <w:rPr>
          <w:szCs w:val="24"/>
        </w:rPr>
      </w:pPr>
    </w:p>
    <w:p w14:paraId="5F74B958" w14:textId="77777777" w:rsidR="0087331D" w:rsidRPr="001C60B5" w:rsidRDefault="0087331D" w:rsidP="007F7F41">
      <w:pPr>
        <w:pStyle w:val="Heading1"/>
        <w:numPr>
          <w:ilvl w:val="0"/>
          <w:numId w:val="2"/>
        </w:numPr>
        <w:spacing w:before="0"/>
        <w:ind w:left="567" w:hanging="567"/>
        <w:rPr>
          <w:szCs w:val="24"/>
        </w:rPr>
      </w:pPr>
      <w:r w:rsidRPr="001C60B5">
        <w:rPr>
          <w:szCs w:val="24"/>
        </w:rPr>
        <w:t>Background</w:t>
      </w:r>
    </w:p>
    <w:p w14:paraId="5F74B959" w14:textId="77777777" w:rsidR="0087331D" w:rsidRPr="001C60B5" w:rsidRDefault="0087331D" w:rsidP="007F7F41">
      <w:pPr>
        <w:pStyle w:val="ListParagraph"/>
        <w:rPr>
          <w:szCs w:val="24"/>
        </w:rPr>
      </w:pPr>
    </w:p>
    <w:p w14:paraId="1A77FF60" w14:textId="3020DD55" w:rsidR="000C3827" w:rsidRDefault="005D7389" w:rsidP="003F3BFF">
      <w:pPr>
        <w:pStyle w:val="ListParagraph"/>
        <w:ind w:left="0"/>
        <w:jc w:val="both"/>
      </w:pPr>
      <w:r w:rsidRPr="00A7698D">
        <w:t xml:space="preserve">Welsh Government </w:t>
      </w:r>
      <w:r>
        <w:t>require</w:t>
      </w:r>
      <w:r w:rsidR="004C76C6">
        <w:t>s</w:t>
      </w:r>
      <w:r>
        <w:t xml:space="preserve"> a</w:t>
      </w:r>
      <w:r w:rsidR="000C3827" w:rsidRPr="00A7698D">
        <w:t xml:space="preserve">ll NHS organisations to produce an Annual Quality Statement (AQS). </w:t>
      </w:r>
      <w:r w:rsidR="00FA7C31">
        <w:t xml:space="preserve"> </w:t>
      </w:r>
      <w:r w:rsidR="000C3827" w:rsidRPr="00A7698D">
        <w:t xml:space="preserve">This is to meet the requirement set out in Together for Health and Action 10 of the Quality Delivery Plan. </w:t>
      </w:r>
    </w:p>
    <w:p w14:paraId="088CD42E" w14:textId="77777777" w:rsidR="000C3827" w:rsidRDefault="000C3827" w:rsidP="003F3BFF">
      <w:pPr>
        <w:pStyle w:val="ListParagraph"/>
        <w:ind w:left="0"/>
        <w:jc w:val="both"/>
      </w:pPr>
    </w:p>
    <w:p w14:paraId="1DB49512" w14:textId="5B594284" w:rsidR="000C3827" w:rsidRPr="0077369B" w:rsidRDefault="000C3827" w:rsidP="003F3BFF">
      <w:pPr>
        <w:pStyle w:val="ListParagraph"/>
        <w:ind w:left="0"/>
        <w:jc w:val="both"/>
      </w:pPr>
      <w:r>
        <w:t xml:space="preserve">The most recent Welsh Health Circular issued by Welsh Government states the AQS </w:t>
      </w:r>
      <w:r w:rsidRPr="00F0769C">
        <w:t>should be publ</w:t>
      </w:r>
      <w:r>
        <w:t xml:space="preserve">ished no later than 31 May 2020. </w:t>
      </w:r>
      <w:r w:rsidR="00FA7C31">
        <w:t xml:space="preserve"> </w:t>
      </w:r>
      <w:r>
        <w:t>However, the publication date was later revised to 30 September 2020 in light of the COVID-19 pandemic.</w:t>
      </w:r>
    </w:p>
    <w:p w14:paraId="33C79B65" w14:textId="77777777" w:rsidR="000C3827" w:rsidRPr="00A7698D" w:rsidRDefault="000C3827" w:rsidP="003F3BFF">
      <w:pPr>
        <w:pStyle w:val="ListParagraph"/>
        <w:ind w:left="0"/>
        <w:jc w:val="both"/>
      </w:pPr>
    </w:p>
    <w:p w14:paraId="55DC5BC9" w14:textId="1BAC396C" w:rsidR="003F3BFF" w:rsidRDefault="000C3827" w:rsidP="003F3BFF">
      <w:pPr>
        <w:pStyle w:val="ListParagraph"/>
        <w:ind w:left="0"/>
        <w:jc w:val="both"/>
      </w:pPr>
      <w:r w:rsidRPr="00930A43">
        <w:t xml:space="preserve">The 2019-2020 </w:t>
      </w:r>
      <w:r w:rsidR="003F3BFF">
        <w:t>AQS</w:t>
      </w:r>
      <w:r w:rsidRPr="00930A43">
        <w:t xml:space="preserve"> is the eighth annual document the organisation has produced. </w:t>
      </w:r>
      <w:r w:rsidR="00FA7C31">
        <w:t xml:space="preserve"> </w:t>
      </w:r>
      <w:r w:rsidRPr="00930A43">
        <w:t xml:space="preserve">The </w:t>
      </w:r>
      <w:r w:rsidR="003F3BFF">
        <w:t xml:space="preserve">purpose of the </w:t>
      </w:r>
      <w:r w:rsidRPr="00930A43">
        <w:t>AQS is</w:t>
      </w:r>
      <w:r w:rsidR="003F3BFF">
        <w:t xml:space="preserve"> intended to be a public document presented in a way which is accessible to all,</w:t>
      </w:r>
      <w:r w:rsidR="002E51F4">
        <w:t xml:space="preserve"> (public friendly language) </w:t>
      </w:r>
      <w:r w:rsidR="003F3BFF">
        <w:t xml:space="preserve"> which demonstrates how our services/programmes an</w:t>
      </w:r>
      <w:r w:rsidR="002E51F4">
        <w:t>d functions are addressing need</w:t>
      </w:r>
      <w:r w:rsidR="003F3BFF">
        <w:t>, achieving high standards to drive improvements in popul</w:t>
      </w:r>
      <w:r w:rsidR="002E51F4">
        <w:t xml:space="preserve">ation health and the quality and safety of health </w:t>
      </w:r>
      <w:r w:rsidR="003F3BFF">
        <w:t>services and programmes</w:t>
      </w:r>
      <w:r w:rsidR="002E51F4">
        <w:t xml:space="preserve"> we provide or commission</w:t>
      </w:r>
      <w:r w:rsidR="003F3BFF">
        <w:t>.</w:t>
      </w:r>
    </w:p>
    <w:p w14:paraId="2A29246B" w14:textId="76D34C1F" w:rsidR="002E51F4" w:rsidRDefault="002E51F4" w:rsidP="003F3BFF">
      <w:pPr>
        <w:pStyle w:val="ListParagraph"/>
        <w:ind w:left="0"/>
        <w:jc w:val="both"/>
      </w:pPr>
    </w:p>
    <w:p w14:paraId="231C3EFE" w14:textId="054BC4BB" w:rsidR="002E51F4" w:rsidRDefault="002E51F4" w:rsidP="003F3BFF">
      <w:pPr>
        <w:pStyle w:val="ListParagraph"/>
        <w:ind w:left="0"/>
        <w:jc w:val="both"/>
      </w:pPr>
      <w:r>
        <w:t xml:space="preserve">The Board must assure itself that the information published is accurate and a representative picture of the quality provided and reflect planned improvements and/or demonstrate continuous progress in improvements.  Internal audit assist with our organisational arrangements for testing and gaining assurance that the information </w:t>
      </w:r>
      <w:r w:rsidR="00A70D75">
        <w:t xml:space="preserve">meets expected requirements. </w:t>
      </w:r>
    </w:p>
    <w:p w14:paraId="69F43C27" w14:textId="77777777" w:rsidR="007F7F41" w:rsidRPr="00930A43" w:rsidRDefault="007F7F41" w:rsidP="007F7F41">
      <w:pPr>
        <w:pStyle w:val="ListParagraph"/>
        <w:ind w:left="0"/>
      </w:pPr>
    </w:p>
    <w:p w14:paraId="5F74B95B" w14:textId="77777777" w:rsidR="0087331D" w:rsidRPr="001C60B5" w:rsidRDefault="0087331D" w:rsidP="007F7F41">
      <w:pPr>
        <w:pStyle w:val="Heading1"/>
        <w:numPr>
          <w:ilvl w:val="0"/>
          <w:numId w:val="2"/>
        </w:numPr>
        <w:spacing w:before="0"/>
        <w:ind w:left="567" w:hanging="567"/>
        <w:rPr>
          <w:szCs w:val="24"/>
        </w:rPr>
      </w:pPr>
      <w:r w:rsidRPr="001C60B5">
        <w:rPr>
          <w:szCs w:val="24"/>
        </w:rPr>
        <w:t>Description/Assessment</w:t>
      </w:r>
    </w:p>
    <w:p w14:paraId="5F74B95C" w14:textId="77777777" w:rsidR="0087331D" w:rsidRPr="001C60B5" w:rsidRDefault="0087331D" w:rsidP="005D7389">
      <w:pPr>
        <w:pStyle w:val="ListParagraph"/>
        <w:rPr>
          <w:szCs w:val="24"/>
        </w:rPr>
      </w:pPr>
    </w:p>
    <w:p w14:paraId="703955AD" w14:textId="11719E10" w:rsidR="000C3827" w:rsidRDefault="000C3827" w:rsidP="002E51F4">
      <w:pPr>
        <w:jc w:val="both"/>
        <w:rPr>
          <w:szCs w:val="24"/>
        </w:rPr>
      </w:pPr>
      <w:r>
        <w:rPr>
          <w:szCs w:val="24"/>
        </w:rPr>
        <w:t xml:space="preserve">The 2019-2020 </w:t>
      </w:r>
      <w:r w:rsidRPr="000B3234">
        <w:rPr>
          <w:szCs w:val="24"/>
        </w:rPr>
        <w:t xml:space="preserve">AQS process </w:t>
      </w:r>
      <w:r>
        <w:rPr>
          <w:szCs w:val="24"/>
        </w:rPr>
        <w:t xml:space="preserve">started in January </w:t>
      </w:r>
      <w:r w:rsidR="00A70D75">
        <w:rPr>
          <w:szCs w:val="24"/>
        </w:rPr>
        <w:t xml:space="preserve">2020 and this year we have </w:t>
      </w:r>
      <w:r w:rsidR="00A70D75" w:rsidRPr="00930A43">
        <w:rPr>
          <w:szCs w:val="24"/>
        </w:rPr>
        <w:t>aligned</w:t>
      </w:r>
      <w:r w:rsidRPr="00930A43">
        <w:rPr>
          <w:szCs w:val="24"/>
        </w:rPr>
        <w:t xml:space="preserve"> the focus of the AQS to</w:t>
      </w:r>
      <w:r w:rsidR="00A70D75">
        <w:rPr>
          <w:szCs w:val="24"/>
        </w:rPr>
        <w:t xml:space="preserve"> the organisational priorities and have used the title ‘Our Year’.  This</w:t>
      </w:r>
      <w:r w:rsidR="00CE3B3A">
        <w:rPr>
          <w:szCs w:val="24"/>
        </w:rPr>
        <w:t xml:space="preserve"> </w:t>
      </w:r>
      <w:r w:rsidR="00A70D75">
        <w:rPr>
          <w:szCs w:val="24"/>
        </w:rPr>
        <w:t>is anticipated to increase organisational ownership, which is</w:t>
      </w:r>
      <w:r w:rsidR="005C0D7E">
        <w:rPr>
          <w:szCs w:val="24"/>
        </w:rPr>
        <w:t xml:space="preserve"> encouraged</w:t>
      </w:r>
      <w:r w:rsidR="00CE3B3A">
        <w:rPr>
          <w:szCs w:val="24"/>
        </w:rPr>
        <w:t xml:space="preserve"> by </w:t>
      </w:r>
      <w:r w:rsidR="006344E8">
        <w:rPr>
          <w:szCs w:val="24"/>
        </w:rPr>
        <w:t xml:space="preserve">the </w:t>
      </w:r>
      <w:r w:rsidR="00CE3B3A">
        <w:rPr>
          <w:szCs w:val="24"/>
        </w:rPr>
        <w:t>Welsh Government.</w:t>
      </w:r>
      <w:r w:rsidRPr="00930A43">
        <w:rPr>
          <w:szCs w:val="24"/>
        </w:rPr>
        <w:t xml:space="preserve"> </w:t>
      </w:r>
      <w:r w:rsidR="00A70D75">
        <w:rPr>
          <w:szCs w:val="24"/>
        </w:rPr>
        <w:t xml:space="preserve"> </w:t>
      </w:r>
      <w:r w:rsidR="005C0D7E">
        <w:rPr>
          <w:szCs w:val="24"/>
        </w:rPr>
        <w:t>We</w:t>
      </w:r>
      <w:r w:rsidR="00A70D75">
        <w:rPr>
          <w:szCs w:val="24"/>
        </w:rPr>
        <w:t xml:space="preserve"> received</w:t>
      </w:r>
      <w:r w:rsidRPr="00930A43">
        <w:rPr>
          <w:szCs w:val="24"/>
        </w:rPr>
        <w:t xml:space="preserve"> early </w:t>
      </w:r>
      <w:r w:rsidR="00A70D75">
        <w:rPr>
          <w:szCs w:val="24"/>
        </w:rPr>
        <w:t xml:space="preserve">feedback through our </w:t>
      </w:r>
      <w:r w:rsidRPr="00930A43">
        <w:rPr>
          <w:szCs w:val="24"/>
        </w:rPr>
        <w:t xml:space="preserve">community </w:t>
      </w:r>
      <w:r w:rsidR="00A70D75">
        <w:rPr>
          <w:szCs w:val="24"/>
        </w:rPr>
        <w:t>engagement</w:t>
      </w:r>
      <w:r w:rsidR="005C0D7E">
        <w:rPr>
          <w:szCs w:val="24"/>
        </w:rPr>
        <w:t xml:space="preserve"> and with our Public Health Wales Ambassadors</w:t>
      </w:r>
      <w:r w:rsidR="00A70D75">
        <w:rPr>
          <w:szCs w:val="24"/>
        </w:rPr>
        <w:t xml:space="preserve"> </w:t>
      </w:r>
      <w:r w:rsidR="005C0D7E">
        <w:rPr>
          <w:szCs w:val="24"/>
        </w:rPr>
        <w:t>that there is</w:t>
      </w:r>
      <w:r w:rsidR="00A70D75">
        <w:rPr>
          <w:szCs w:val="24"/>
        </w:rPr>
        <w:t xml:space="preserve"> support </w:t>
      </w:r>
      <w:r w:rsidR="005C0D7E">
        <w:rPr>
          <w:szCs w:val="24"/>
        </w:rPr>
        <w:t>for the approach</w:t>
      </w:r>
      <w:r w:rsidR="00A70D75">
        <w:rPr>
          <w:szCs w:val="24"/>
        </w:rPr>
        <w:t xml:space="preserve"> being taken.  </w:t>
      </w:r>
    </w:p>
    <w:p w14:paraId="69BAC9CF" w14:textId="77777777" w:rsidR="00095684" w:rsidRPr="000B3234" w:rsidRDefault="00095684" w:rsidP="002E51F4">
      <w:pPr>
        <w:jc w:val="both"/>
        <w:rPr>
          <w:szCs w:val="24"/>
        </w:rPr>
      </w:pPr>
    </w:p>
    <w:p w14:paraId="3A79069F" w14:textId="11517BF9" w:rsidR="009D22A4" w:rsidRDefault="009D22A4" w:rsidP="002E51F4">
      <w:pPr>
        <w:jc w:val="both"/>
        <w:rPr>
          <w:szCs w:val="24"/>
        </w:rPr>
      </w:pPr>
      <w:r>
        <w:rPr>
          <w:szCs w:val="24"/>
        </w:rPr>
        <w:t>With ongoing executive engagement and support the document has undergone further amendments during July and early August 2020</w:t>
      </w:r>
      <w:r w:rsidR="0016039D">
        <w:rPr>
          <w:szCs w:val="24"/>
        </w:rPr>
        <w:t>, in</w:t>
      </w:r>
      <w:r w:rsidR="004C76C6">
        <w:rPr>
          <w:szCs w:val="24"/>
        </w:rPr>
        <w:t xml:space="preserve"> </w:t>
      </w:r>
      <w:r w:rsidR="005C0D7E">
        <w:rPr>
          <w:szCs w:val="24"/>
        </w:rPr>
        <w:t xml:space="preserve">order to ensure quality is </w:t>
      </w:r>
      <w:r w:rsidR="0016039D">
        <w:rPr>
          <w:szCs w:val="24"/>
        </w:rPr>
        <w:t xml:space="preserve">appropriately </w:t>
      </w:r>
      <w:r w:rsidR="005C0D7E">
        <w:rPr>
          <w:szCs w:val="24"/>
        </w:rPr>
        <w:t>reflected in the document</w:t>
      </w:r>
      <w:r>
        <w:rPr>
          <w:szCs w:val="24"/>
        </w:rPr>
        <w:t xml:space="preserve">. </w:t>
      </w:r>
      <w:r w:rsidR="00FA7C31">
        <w:rPr>
          <w:szCs w:val="24"/>
        </w:rPr>
        <w:t xml:space="preserve"> </w:t>
      </w:r>
      <w:r>
        <w:rPr>
          <w:szCs w:val="24"/>
        </w:rPr>
        <w:t>Additional amendments include a good practice learning section and 2020/21 actions listed within the ‘Looking Forward’ section.</w:t>
      </w:r>
    </w:p>
    <w:p w14:paraId="03991C28" w14:textId="44C84CDA" w:rsidR="00C11D21" w:rsidRDefault="00C11D21" w:rsidP="00B27C46">
      <w:pPr>
        <w:rPr>
          <w:szCs w:val="24"/>
        </w:rPr>
      </w:pPr>
    </w:p>
    <w:p w14:paraId="53392F6B" w14:textId="7F8BB8EB" w:rsidR="00C11D21" w:rsidRDefault="00364EF5" w:rsidP="00CA2BA0">
      <w:pPr>
        <w:jc w:val="both"/>
        <w:rPr>
          <w:szCs w:val="24"/>
        </w:rPr>
      </w:pPr>
      <w:r>
        <w:rPr>
          <w:szCs w:val="24"/>
        </w:rPr>
        <w:t xml:space="preserve">The content of the report was approved </w:t>
      </w:r>
      <w:r w:rsidR="008A282C">
        <w:rPr>
          <w:szCs w:val="24"/>
        </w:rPr>
        <w:t xml:space="preserve">at the Quality, Safety and Improvement Committee meeting on the 7 September 2002 for submission </w:t>
      </w:r>
      <w:r w:rsidR="009D5761">
        <w:rPr>
          <w:szCs w:val="24"/>
        </w:rPr>
        <w:lastRenderedPageBreak/>
        <w:t>to the</w:t>
      </w:r>
      <w:r>
        <w:rPr>
          <w:szCs w:val="24"/>
        </w:rPr>
        <w:t xml:space="preserve"> Board</w:t>
      </w:r>
      <w:r w:rsidR="008A282C">
        <w:rPr>
          <w:szCs w:val="24"/>
        </w:rPr>
        <w:t xml:space="preserve"> for final approval. </w:t>
      </w:r>
      <w:r>
        <w:rPr>
          <w:szCs w:val="24"/>
        </w:rPr>
        <w:t xml:space="preserve"> </w:t>
      </w:r>
      <w:r w:rsidR="00C11D21">
        <w:rPr>
          <w:szCs w:val="24"/>
        </w:rPr>
        <w:t>Following approval by B</w:t>
      </w:r>
      <w:r w:rsidR="008A282C">
        <w:rPr>
          <w:szCs w:val="24"/>
        </w:rPr>
        <w:t xml:space="preserve">usiness </w:t>
      </w:r>
      <w:r w:rsidR="00C11D21">
        <w:rPr>
          <w:szCs w:val="24"/>
        </w:rPr>
        <w:t>E</w:t>
      </w:r>
      <w:r w:rsidR="008A282C">
        <w:rPr>
          <w:szCs w:val="24"/>
        </w:rPr>
        <w:t xml:space="preserve">xecutive </w:t>
      </w:r>
      <w:r w:rsidR="00C11D21">
        <w:rPr>
          <w:szCs w:val="24"/>
        </w:rPr>
        <w:t>T</w:t>
      </w:r>
      <w:r w:rsidR="008A282C">
        <w:rPr>
          <w:szCs w:val="24"/>
        </w:rPr>
        <w:t>eam</w:t>
      </w:r>
      <w:r w:rsidR="00CA2BA0">
        <w:rPr>
          <w:szCs w:val="24"/>
        </w:rPr>
        <w:t xml:space="preserve"> and </w:t>
      </w:r>
      <w:r>
        <w:rPr>
          <w:szCs w:val="24"/>
        </w:rPr>
        <w:t>Q</w:t>
      </w:r>
      <w:r w:rsidR="008A282C">
        <w:rPr>
          <w:szCs w:val="24"/>
        </w:rPr>
        <w:t xml:space="preserve">uality, </w:t>
      </w:r>
      <w:r>
        <w:rPr>
          <w:szCs w:val="24"/>
        </w:rPr>
        <w:t>S</w:t>
      </w:r>
      <w:r w:rsidR="008A282C">
        <w:rPr>
          <w:szCs w:val="24"/>
        </w:rPr>
        <w:t xml:space="preserve">afety and </w:t>
      </w:r>
      <w:r>
        <w:rPr>
          <w:szCs w:val="24"/>
        </w:rPr>
        <w:t>I</w:t>
      </w:r>
      <w:r w:rsidR="008A282C">
        <w:rPr>
          <w:szCs w:val="24"/>
        </w:rPr>
        <w:t xml:space="preserve">mprovement </w:t>
      </w:r>
      <w:r>
        <w:rPr>
          <w:szCs w:val="24"/>
        </w:rPr>
        <w:t>C</w:t>
      </w:r>
      <w:r w:rsidR="008A282C">
        <w:rPr>
          <w:szCs w:val="24"/>
        </w:rPr>
        <w:t>ommitte</w:t>
      </w:r>
      <w:r w:rsidR="009D5761">
        <w:rPr>
          <w:szCs w:val="24"/>
        </w:rPr>
        <w:t>e</w:t>
      </w:r>
      <w:r w:rsidR="00C11D21">
        <w:rPr>
          <w:szCs w:val="24"/>
        </w:rPr>
        <w:t xml:space="preserve">, the report </w:t>
      </w:r>
      <w:r>
        <w:rPr>
          <w:szCs w:val="24"/>
        </w:rPr>
        <w:t>has gone</w:t>
      </w:r>
      <w:r w:rsidR="00C11D21">
        <w:rPr>
          <w:szCs w:val="24"/>
        </w:rPr>
        <w:t xml:space="preserve"> through Plain Engli</w:t>
      </w:r>
      <w:r>
        <w:rPr>
          <w:szCs w:val="24"/>
        </w:rPr>
        <w:t>sh, Welsh translation and design.</w:t>
      </w:r>
      <w:r w:rsidR="00C11D21">
        <w:rPr>
          <w:szCs w:val="24"/>
        </w:rPr>
        <w:t xml:space="preserve"> </w:t>
      </w:r>
    </w:p>
    <w:p w14:paraId="29B98591" w14:textId="77777777" w:rsidR="009D22A4" w:rsidRDefault="009D22A4" w:rsidP="00CA2BA0">
      <w:pPr>
        <w:jc w:val="both"/>
        <w:rPr>
          <w:szCs w:val="24"/>
        </w:rPr>
      </w:pPr>
    </w:p>
    <w:p w14:paraId="38ED639E" w14:textId="68EB8A19" w:rsidR="00B27C46" w:rsidRDefault="009D22A4" w:rsidP="00FA7C31">
      <w:pPr>
        <w:jc w:val="both"/>
        <w:rPr>
          <w:szCs w:val="24"/>
        </w:rPr>
      </w:pPr>
      <w:r>
        <w:rPr>
          <w:szCs w:val="24"/>
        </w:rPr>
        <w:t xml:space="preserve">Public Health Wales has </w:t>
      </w:r>
      <w:r w:rsidR="00DF5E7A">
        <w:rPr>
          <w:szCs w:val="24"/>
        </w:rPr>
        <w:t>continually</w:t>
      </w:r>
      <w:r>
        <w:rPr>
          <w:szCs w:val="24"/>
        </w:rPr>
        <w:t xml:space="preserve"> sought to evolve the document with engagement with citizens and colleagues. </w:t>
      </w:r>
      <w:r w:rsidR="00FA7C31">
        <w:rPr>
          <w:szCs w:val="24"/>
        </w:rPr>
        <w:t xml:space="preserve"> </w:t>
      </w:r>
      <w:r>
        <w:rPr>
          <w:szCs w:val="24"/>
        </w:rPr>
        <w:t>However</w:t>
      </w:r>
      <w:r w:rsidR="00FA7C31">
        <w:rPr>
          <w:szCs w:val="24"/>
        </w:rPr>
        <w:t>,</w:t>
      </w:r>
      <w:r>
        <w:rPr>
          <w:szCs w:val="24"/>
        </w:rPr>
        <w:t xml:space="preserve"> it is important to highlight that the future direction of the AQS will change </w:t>
      </w:r>
      <w:r w:rsidR="00DF5E7A">
        <w:rPr>
          <w:szCs w:val="24"/>
        </w:rPr>
        <w:t>subject to</w:t>
      </w:r>
      <w:r>
        <w:rPr>
          <w:szCs w:val="24"/>
        </w:rPr>
        <w:t xml:space="preserve"> </w:t>
      </w:r>
      <w:r w:rsidR="00C11D21">
        <w:rPr>
          <w:szCs w:val="24"/>
        </w:rPr>
        <w:t>t</w:t>
      </w:r>
      <w:r w:rsidRPr="009D22A4">
        <w:t>he Health and Social Care (Quality and Engagement) (Wales) Act 2020</w:t>
      </w:r>
      <w:r>
        <w:rPr>
          <w:szCs w:val="24"/>
        </w:rPr>
        <w:t>,</w:t>
      </w:r>
      <w:r w:rsidR="00FA7C31">
        <w:rPr>
          <w:szCs w:val="24"/>
        </w:rPr>
        <w:t xml:space="preserve"> which beca</w:t>
      </w:r>
      <w:r w:rsidR="00C11D21">
        <w:rPr>
          <w:szCs w:val="24"/>
        </w:rPr>
        <w:t>me l</w:t>
      </w:r>
      <w:r w:rsidR="005C0D7E">
        <w:rPr>
          <w:szCs w:val="24"/>
        </w:rPr>
        <w:t xml:space="preserve">aw in </w:t>
      </w:r>
      <w:r>
        <w:rPr>
          <w:szCs w:val="24"/>
        </w:rPr>
        <w:t xml:space="preserve">June 2020. </w:t>
      </w:r>
      <w:r w:rsidR="00FA7C31">
        <w:rPr>
          <w:szCs w:val="24"/>
        </w:rPr>
        <w:t xml:space="preserve"> </w:t>
      </w:r>
      <w:r w:rsidR="00DF5E7A">
        <w:rPr>
          <w:szCs w:val="24"/>
        </w:rPr>
        <w:t>Organisations across NHS Wales will seek to work</w:t>
      </w:r>
      <w:r w:rsidR="00C11D21">
        <w:rPr>
          <w:szCs w:val="24"/>
        </w:rPr>
        <w:t xml:space="preserve"> with</w:t>
      </w:r>
      <w:r w:rsidR="00DF5E7A">
        <w:rPr>
          <w:szCs w:val="24"/>
        </w:rPr>
        <w:t xml:space="preserve"> and support Welsh Government in setting new AQS guidance.</w:t>
      </w:r>
      <w:r>
        <w:rPr>
          <w:szCs w:val="24"/>
        </w:rPr>
        <w:t xml:space="preserve"> </w:t>
      </w:r>
      <w:r w:rsidR="00FA7C31">
        <w:rPr>
          <w:szCs w:val="24"/>
        </w:rPr>
        <w:t xml:space="preserve"> </w:t>
      </w:r>
      <w:r w:rsidR="00DF5E7A">
        <w:rPr>
          <w:szCs w:val="24"/>
        </w:rPr>
        <w:t>From a Public Health Wales perspective, the unique nature of the organisation</w:t>
      </w:r>
      <w:r w:rsidR="00C11D21">
        <w:rPr>
          <w:szCs w:val="24"/>
        </w:rPr>
        <w:t>’</w:t>
      </w:r>
      <w:r w:rsidR="00DF5E7A">
        <w:rPr>
          <w:szCs w:val="24"/>
        </w:rPr>
        <w:t xml:space="preserve">s work will be highlighted in order to ensure the new AQS guidance can </w:t>
      </w:r>
      <w:r w:rsidR="005C0D7E">
        <w:rPr>
          <w:szCs w:val="24"/>
        </w:rPr>
        <w:t xml:space="preserve">be applied in the context of Public Health Wales.  We particularly await further clarification about how we can engage with the new ‘all Wales Citizen Voice Body’ once it has been established.   </w:t>
      </w:r>
    </w:p>
    <w:p w14:paraId="2F1DE149" w14:textId="2D4F60A1" w:rsidR="00294396" w:rsidRDefault="00294396" w:rsidP="00FA7C31">
      <w:pPr>
        <w:jc w:val="both"/>
        <w:rPr>
          <w:szCs w:val="24"/>
        </w:rPr>
      </w:pPr>
    </w:p>
    <w:p w14:paraId="593AC951" w14:textId="7B2B5FFE" w:rsidR="00294396" w:rsidRDefault="00364EF5" w:rsidP="00FA7C31">
      <w:pPr>
        <w:jc w:val="both"/>
        <w:rPr>
          <w:szCs w:val="24"/>
        </w:rPr>
      </w:pPr>
      <w:r>
        <w:rPr>
          <w:szCs w:val="24"/>
        </w:rPr>
        <w:t>Work undertaken in July and August to incorporate amendments to reflect feedback from the Business Executive Team</w:t>
      </w:r>
      <w:r w:rsidR="00294396" w:rsidRPr="00364EF5">
        <w:rPr>
          <w:szCs w:val="24"/>
        </w:rPr>
        <w:t xml:space="preserve"> has </w:t>
      </w:r>
      <w:r>
        <w:rPr>
          <w:szCs w:val="24"/>
        </w:rPr>
        <w:t>affected the timescales of the Plain English, Welsh t</w:t>
      </w:r>
      <w:r w:rsidR="00294396" w:rsidRPr="00364EF5">
        <w:rPr>
          <w:szCs w:val="24"/>
        </w:rPr>
        <w:t>ranslation and de</w:t>
      </w:r>
      <w:r>
        <w:rPr>
          <w:szCs w:val="24"/>
        </w:rPr>
        <w:t xml:space="preserve">sign stages. </w:t>
      </w:r>
      <w:r w:rsidR="008A282C">
        <w:rPr>
          <w:szCs w:val="24"/>
        </w:rPr>
        <w:t xml:space="preserve"> </w:t>
      </w:r>
      <w:r>
        <w:rPr>
          <w:szCs w:val="24"/>
        </w:rPr>
        <w:t>The P</w:t>
      </w:r>
      <w:r w:rsidR="00294396" w:rsidRPr="00364EF5">
        <w:rPr>
          <w:szCs w:val="24"/>
        </w:rPr>
        <w:t xml:space="preserve">lain English approved text version is being shared with Board members, with the English designed version being shared week commencing 21 September 2020. </w:t>
      </w:r>
      <w:r w:rsidR="008A282C">
        <w:rPr>
          <w:szCs w:val="24"/>
        </w:rPr>
        <w:t xml:space="preserve"> </w:t>
      </w:r>
      <w:r w:rsidR="00294396" w:rsidRPr="00364EF5">
        <w:rPr>
          <w:szCs w:val="24"/>
        </w:rPr>
        <w:t>The Welsh translation will follow and be published in line with the Welsh Government deadline.</w:t>
      </w:r>
      <w:r w:rsidR="00294396">
        <w:rPr>
          <w:szCs w:val="24"/>
        </w:rPr>
        <w:t xml:space="preserve"> </w:t>
      </w:r>
    </w:p>
    <w:p w14:paraId="4F4BF598" w14:textId="77777777" w:rsidR="00FA7C31" w:rsidRDefault="00FA7C31" w:rsidP="00FA7C31">
      <w:pPr>
        <w:jc w:val="both"/>
        <w:rPr>
          <w:szCs w:val="24"/>
        </w:rPr>
      </w:pPr>
    </w:p>
    <w:p w14:paraId="5F74B97F" w14:textId="5C8BF6ED" w:rsidR="00E07F66" w:rsidRPr="001C60B5" w:rsidRDefault="00B27C46" w:rsidP="00FA7C31">
      <w:pPr>
        <w:pStyle w:val="Heading1"/>
        <w:numPr>
          <w:ilvl w:val="0"/>
          <w:numId w:val="2"/>
        </w:numPr>
        <w:spacing w:before="0"/>
        <w:rPr>
          <w:szCs w:val="24"/>
        </w:rPr>
      </w:pPr>
      <w:r>
        <w:rPr>
          <w:szCs w:val="24"/>
        </w:rPr>
        <w:t>R</w:t>
      </w:r>
      <w:r w:rsidR="00E07F66" w:rsidRPr="001C60B5">
        <w:rPr>
          <w:szCs w:val="24"/>
        </w:rPr>
        <w:t>ecommendation</w:t>
      </w:r>
    </w:p>
    <w:p w14:paraId="5F74B980" w14:textId="77777777" w:rsidR="00E07F66" w:rsidRPr="001C60B5" w:rsidRDefault="00E07F66" w:rsidP="00E07F66">
      <w:pPr>
        <w:rPr>
          <w:szCs w:val="24"/>
        </w:rPr>
      </w:pPr>
    </w:p>
    <w:p w14:paraId="1584CFA9" w14:textId="3B0E42DE" w:rsidR="00DF5E7A" w:rsidRDefault="00DF5E7A" w:rsidP="00DF5E7A">
      <w:pPr>
        <w:rPr>
          <w:szCs w:val="24"/>
        </w:rPr>
      </w:pPr>
      <w:r w:rsidRPr="005B783C">
        <w:rPr>
          <w:szCs w:val="24"/>
        </w:rPr>
        <w:t xml:space="preserve">The </w:t>
      </w:r>
      <w:r w:rsidR="00294396">
        <w:rPr>
          <w:szCs w:val="24"/>
        </w:rPr>
        <w:t>Board</w:t>
      </w:r>
      <w:r w:rsidR="00FA7C31">
        <w:rPr>
          <w:szCs w:val="24"/>
        </w:rPr>
        <w:t xml:space="preserve"> </w:t>
      </w:r>
      <w:r w:rsidRPr="005B783C">
        <w:rPr>
          <w:szCs w:val="24"/>
        </w:rPr>
        <w:t>is asked to</w:t>
      </w:r>
      <w:r w:rsidR="00630CE2">
        <w:rPr>
          <w:szCs w:val="24"/>
        </w:rPr>
        <w:t xml:space="preserve"> </w:t>
      </w:r>
      <w:r w:rsidR="00630CE2" w:rsidRPr="00630CE2">
        <w:rPr>
          <w:b/>
          <w:szCs w:val="24"/>
        </w:rPr>
        <w:t>approve</w:t>
      </w:r>
      <w:r w:rsidRPr="005B783C">
        <w:rPr>
          <w:szCs w:val="24"/>
        </w:rPr>
        <w:t xml:space="preserve">: </w:t>
      </w:r>
    </w:p>
    <w:p w14:paraId="62A55198" w14:textId="51C92995" w:rsidR="005C0D7E" w:rsidRPr="00630CE2" w:rsidRDefault="005C0D7E" w:rsidP="00630CE2">
      <w:pPr>
        <w:rPr>
          <w:szCs w:val="24"/>
        </w:rPr>
      </w:pPr>
      <w:bookmarkStart w:id="5" w:name="_GoBack"/>
      <w:bookmarkEnd w:id="5"/>
    </w:p>
    <w:p w14:paraId="01ADFE29" w14:textId="0B4A1726" w:rsidR="00DF5E7A" w:rsidRDefault="00294396" w:rsidP="00DF5E7A">
      <w:pPr>
        <w:pStyle w:val="ListParagraph"/>
        <w:numPr>
          <w:ilvl w:val="0"/>
          <w:numId w:val="17"/>
        </w:numPr>
        <w:ind w:left="851" w:hanging="567"/>
        <w:rPr>
          <w:szCs w:val="24"/>
        </w:rPr>
      </w:pPr>
      <w:r>
        <w:rPr>
          <w:szCs w:val="24"/>
        </w:rPr>
        <w:t xml:space="preserve">The </w:t>
      </w:r>
      <w:r w:rsidR="00DF5E7A">
        <w:rPr>
          <w:szCs w:val="24"/>
        </w:rPr>
        <w:t>Annual Quality Statement (Our Year</w:t>
      </w:r>
      <w:r w:rsidR="005C0D7E">
        <w:rPr>
          <w:szCs w:val="24"/>
        </w:rPr>
        <w:t xml:space="preserve"> 2019-20</w:t>
      </w:r>
      <w:r w:rsidR="00DF5E7A">
        <w:rPr>
          <w:szCs w:val="24"/>
        </w:rPr>
        <w:t>) document</w:t>
      </w:r>
    </w:p>
    <w:p w14:paraId="1678CF75" w14:textId="77777777" w:rsidR="005C0D7E" w:rsidRPr="005C0D7E" w:rsidRDefault="005C0D7E" w:rsidP="005C0D7E">
      <w:pPr>
        <w:pStyle w:val="ListParagraph"/>
        <w:rPr>
          <w:szCs w:val="24"/>
        </w:rPr>
      </w:pPr>
    </w:p>
    <w:p w14:paraId="7ACF5B3B" w14:textId="2E0F3B0C" w:rsidR="00BC1130" w:rsidRDefault="00BC1130">
      <w:pPr>
        <w:spacing w:after="200" w:line="276" w:lineRule="auto"/>
        <w:rPr>
          <w:b/>
          <w:szCs w:val="24"/>
        </w:rPr>
      </w:pPr>
    </w:p>
    <w:sectPr w:rsidR="00BC1130" w:rsidSect="00E240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F07B7" w14:textId="77777777" w:rsidR="000120B9" w:rsidRDefault="000120B9" w:rsidP="00497F39">
      <w:r>
        <w:separator/>
      </w:r>
    </w:p>
  </w:endnote>
  <w:endnote w:type="continuationSeparator" w:id="0">
    <w:p w14:paraId="1DC018F6" w14:textId="77777777" w:rsidR="000120B9" w:rsidRDefault="000120B9"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07"/>
      <w:gridCol w:w="2994"/>
    </w:tblGrid>
    <w:tr w:rsidR="006A7E6E" w:rsidRPr="00511AFF" w14:paraId="5F74B99C" w14:textId="77777777" w:rsidTr="003B7361">
      <w:tc>
        <w:tcPr>
          <w:tcW w:w="3100" w:type="dxa"/>
        </w:tcPr>
        <w:p w14:paraId="5F74B999" w14:textId="7B26E7CA" w:rsidR="006A7E6E" w:rsidRPr="005B783C" w:rsidRDefault="006A7E6E" w:rsidP="00294396">
          <w:pPr>
            <w:pStyle w:val="Footer"/>
            <w:tabs>
              <w:tab w:val="right" w:pos="9090"/>
            </w:tabs>
            <w:jc w:val="center"/>
            <w:rPr>
              <w:b/>
              <w:sz w:val="20"/>
            </w:rPr>
          </w:pPr>
          <w:r w:rsidRPr="005B783C">
            <w:rPr>
              <w:b/>
              <w:sz w:val="20"/>
            </w:rPr>
            <w:t xml:space="preserve">Date: </w:t>
          </w:r>
          <w:r w:rsidRPr="005B783C">
            <w:rPr>
              <w:sz w:val="20"/>
            </w:rPr>
            <w:t xml:space="preserve"> </w:t>
          </w:r>
          <w:r w:rsidR="00294396">
            <w:rPr>
              <w:sz w:val="20"/>
            </w:rPr>
            <w:t xml:space="preserve">15 September </w:t>
          </w:r>
          <w:r w:rsidRPr="005B783C">
            <w:rPr>
              <w:sz w:val="20"/>
            </w:rPr>
            <w:t>2020</w:t>
          </w:r>
        </w:p>
      </w:tc>
      <w:tc>
        <w:tcPr>
          <w:tcW w:w="3100" w:type="dxa"/>
        </w:tcPr>
        <w:p w14:paraId="5F74B99A" w14:textId="45D33C1E" w:rsidR="006A7E6E" w:rsidRPr="005B783C" w:rsidRDefault="006A7E6E" w:rsidP="00B27C46">
          <w:pPr>
            <w:pStyle w:val="Footer"/>
            <w:tabs>
              <w:tab w:val="center" w:pos="1433"/>
              <w:tab w:val="right" w:pos="2866"/>
              <w:tab w:val="right" w:pos="9090"/>
            </w:tabs>
            <w:jc w:val="center"/>
            <w:rPr>
              <w:b/>
              <w:sz w:val="20"/>
            </w:rPr>
          </w:pPr>
          <w:r w:rsidRPr="005B783C">
            <w:rPr>
              <w:b/>
              <w:sz w:val="20"/>
            </w:rPr>
            <w:t>Version:</w:t>
          </w:r>
          <w:r w:rsidR="009D22A4">
            <w:rPr>
              <w:sz w:val="20"/>
            </w:rPr>
            <w:t xml:space="preserve"> 1.0a</w:t>
          </w:r>
        </w:p>
      </w:tc>
      <w:tc>
        <w:tcPr>
          <w:tcW w:w="3101" w:type="dxa"/>
        </w:tcPr>
        <w:p w14:paraId="5F74B99B" w14:textId="240924A8" w:rsidR="006A7E6E" w:rsidRPr="00511AFF" w:rsidRDefault="006A7E6E" w:rsidP="003B7361">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630CE2">
            <w:rPr>
              <w:rStyle w:val="PageNumber"/>
              <w:noProof/>
              <w:sz w:val="20"/>
            </w:rPr>
            <w:t>4</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630CE2">
            <w:rPr>
              <w:rStyle w:val="PageNumber"/>
              <w:noProof/>
              <w:sz w:val="20"/>
            </w:rPr>
            <w:t>4</w:t>
          </w:r>
          <w:r w:rsidRPr="00511AFF">
            <w:rPr>
              <w:rStyle w:val="PageNumber"/>
              <w:sz w:val="20"/>
            </w:rPr>
            <w:fldChar w:fldCharType="end"/>
          </w:r>
        </w:p>
      </w:tc>
    </w:tr>
  </w:tbl>
  <w:p w14:paraId="5F74B99D" w14:textId="77777777" w:rsidR="006A7E6E" w:rsidRPr="00FA7943" w:rsidRDefault="006A7E6E">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A4A18" w14:textId="77777777" w:rsidR="000120B9" w:rsidRDefault="000120B9" w:rsidP="00497F39">
      <w:r>
        <w:separator/>
      </w:r>
    </w:p>
  </w:footnote>
  <w:footnote w:type="continuationSeparator" w:id="0">
    <w:p w14:paraId="76E68A7E" w14:textId="77777777" w:rsidR="000120B9" w:rsidRDefault="000120B9" w:rsidP="0049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3DB7"/>
    <w:multiLevelType w:val="singleLevel"/>
    <w:tmpl w:val="7E309B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B3FA6"/>
    <w:multiLevelType w:val="hybridMultilevel"/>
    <w:tmpl w:val="12C8E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83A45"/>
    <w:multiLevelType w:val="hybridMultilevel"/>
    <w:tmpl w:val="2C4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B956A7"/>
    <w:multiLevelType w:val="hybridMultilevel"/>
    <w:tmpl w:val="2176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74834"/>
    <w:multiLevelType w:val="hybridMultilevel"/>
    <w:tmpl w:val="4AF88016"/>
    <w:lvl w:ilvl="0" w:tplc="3ABA4EDE">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151DC"/>
    <w:multiLevelType w:val="hybridMultilevel"/>
    <w:tmpl w:val="45B0FD90"/>
    <w:lvl w:ilvl="0" w:tplc="3ABA4EDE">
      <w:start w:val="4"/>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CD0A03"/>
    <w:multiLevelType w:val="hybridMultilevel"/>
    <w:tmpl w:val="426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64804"/>
    <w:multiLevelType w:val="hybridMultilevel"/>
    <w:tmpl w:val="C544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581F22"/>
    <w:multiLevelType w:val="hybridMultilevel"/>
    <w:tmpl w:val="127E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AE93EFC"/>
    <w:multiLevelType w:val="hybridMultilevel"/>
    <w:tmpl w:val="318E8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6048F"/>
    <w:multiLevelType w:val="multilevel"/>
    <w:tmpl w:val="38080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DE63E0"/>
    <w:multiLevelType w:val="multilevel"/>
    <w:tmpl w:val="C2F4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8F6C5A"/>
    <w:multiLevelType w:val="hybridMultilevel"/>
    <w:tmpl w:val="6C7A1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F94F24"/>
    <w:multiLevelType w:val="multilevel"/>
    <w:tmpl w:val="C544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003C4D"/>
    <w:multiLevelType w:val="hybridMultilevel"/>
    <w:tmpl w:val="21A632F4"/>
    <w:lvl w:ilvl="0" w:tplc="3550992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70A6D0D"/>
    <w:multiLevelType w:val="hybridMultilevel"/>
    <w:tmpl w:val="D21C0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1A132D"/>
    <w:multiLevelType w:val="hybridMultilevel"/>
    <w:tmpl w:val="EA86CD7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1D44148"/>
    <w:multiLevelType w:val="hybridMultilevel"/>
    <w:tmpl w:val="6FC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BB3BEC"/>
    <w:multiLevelType w:val="hybridMultilevel"/>
    <w:tmpl w:val="0B484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131D8D"/>
    <w:multiLevelType w:val="hybridMultilevel"/>
    <w:tmpl w:val="9536E07C"/>
    <w:lvl w:ilvl="0" w:tplc="EC5C0FD4">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24" w15:restartNumberingAfterBreak="0">
    <w:nsid w:val="7F7C15E8"/>
    <w:multiLevelType w:val="hybridMultilevel"/>
    <w:tmpl w:val="239098EA"/>
    <w:lvl w:ilvl="0" w:tplc="3ABA4ED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FE24311"/>
    <w:multiLevelType w:val="multilevel"/>
    <w:tmpl w:val="5652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24"/>
  </w:num>
  <w:num w:numId="4">
    <w:abstractNumId w:val="16"/>
  </w:num>
  <w:num w:numId="5">
    <w:abstractNumId w:val="0"/>
  </w:num>
  <w:num w:numId="6">
    <w:abstractNumId w:val="6"/>
  </w:num>
  <w:num w:numId="7">
    <w:abstractNumId w:val="5"/>
  </w:num>
  <w:num w:numId="8">
    <w:abstractNumId w:val="14"/>
  </w:num>
  <w:num w:numId="9">
    <w:abstractNumId w:val="19"/>
  </w:num>
  <w:num w:numId="10">
    <w:abstractNumId w:val="4"/>
  </w:num>
  <w:num w:numId="11">
    <w:abstractNumId w:val="20"/>
  </w:num>
  <w:num w:numId="12">
    <w:abstractNumId w:val="3"/>
  </w:num>
  <w:num w:numId="13">
    <w:abstractNumId w:val="8"/>
  </w:num>
  <w:num w:numId="14">
    <w:abstractNumId w:val="10"/>
  </w:num>
  <w:num w:numId="15">
    <w:abstractNumId w:val="2"/>
  </w:num>
  <w:num w:numId="16">
    <w:abstractNumId w:val="23"/>
  </w:num>
  <w:num w:numId="17">
    <w:abstractNumId w:val="18"/>
  </w:num>
  <w:num w:numId="18">
    <w:abstractNumId w:val="22"/>
  </w:num>
  <w:num w:numId="19">
    <w:abstractNumId w:val="21"/>
  </w:num>
  <w:num w:numId="20">
    <w:abstractNumId w:val="1"/>
  </w:num>
  <w:num w:numId="21">
    <w:abstractNumId w:val="13"/>
  </w:num>
  <w:num w:numId="22">
    <w:abstractNumId w:val="25"/>
  </w:num>
  <w:num w:numId="23">
    <w:abstractNumId w:val="11"/>
  </w:num>
  <w:num w:numId="24">
    <w:abstractNumId w:val="12"/>
  </w:num>
  <w:num w:numId="25">
    <w:abstractNumId w:val="1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AwNzY2N7e0NDMwMDZW0lEKTi0uzszPAykwqQUA7HpoXSwAAAA="/>
  </w:docVars>
  <w:rsids>
    <w:rsidRoot w:val="004B31A5"/>
    <w:rsid w:val="000037FD"/>
    <w:rsid w:val="0000561A"/>
    <w:rsid w:val="00011712"/>
    <w:rsid w:val="000120B9"/>
    <w:rsid w:val="00051CDC"/>
    <w:rsid w:val="00051E74"/>
    <w:rsid w:val="0005502D"/>
    <w:rsid w:val="0005757D"/>
    <w:rsid w:val="00057CFB"/>
    <w:rsid w:val="000618A6"/>
    <w:rsid w:val="00095684"/>
    <w:rsid w:val="00097ACD"/>
    <w:rsid w:val="000B306B"/>
    <w:rsid w:val="000C3827"/>
    <w:rsid w:val="000F46F4"/>
    <w:rsid w:val="000F5A72"/>
    <w:rsid w:val="00103B57"/>
    <w:rsid w:val="001107EE"/>
    <w:rsid w:val="001131A1"/>
    <w:rsid w:val="00121679"/>
    <w:rsid w:val="00123FD2"/>
    <w:rsid w:val="00126327"/>
    <w:rsid w:val="001272F6"/>
    <w:rsid w:val="0013075E"/>
    <w:rsid w:val="00133373"/>
    <w:rsid w:val="00141FC5"/>
    <w:rsid w:val="0016039D"/>
    <w:rsid w:val="001655EA"/>
    <w:rsid w:val="001B2A97"/>
    <w:rsid w:val="001B3428"/>
    <w:rsid w:val="001C02C6"/>
    <w:rsid w:val="001C2276"/>
    <w:rsid w:val="001C305C"/>
    <w:rsid w:val="001C60B5"/>
    <w:rsid w:val="001E5B78"/>
    <w:rsid w:val="00202AB8"/>
    <w:rsid w:val="00211B9D"/>
    <w:rsid w:val="00214BA4"/>
    <w:rsid w:val="00220B1D"/>
    <w:rsid w:val="00225649"/>
    <w:rsid w:val="0022713F"/>
    <w:rsid w:val="00233DB5"/>
    <w:rsid w:val="00250088"/>
    <w:rsid w:val="00257CD2"/>
    <w:rsid w:val="00273D26"/>
    <w:rsid w:val="00294396"/>
    <w:rsid w:val="00295997"/>
    <w:rsid w:val="002B0BC9"/>
    <w:rsid w:val="002B712E"/>
    <w:rsid w:val="002C0A83"/>
    <w:rsid w:val="002C170B"/>
    <w:rsid w:val="002C55A9"/>
    <w:rsid w:val="002D11B1"/>
    <w:rsid w:val="002D5F32"/>
    <w:rsid w:val="002E51F4"/>
    <w:rsid w:val="002E6258"/>
    <w:rsid w:val="003018F5"/>
    <w:rsid w:val="00304FD0"/>
    <w:rsid w:val="00305721"/>
    <w:rsid w:val="00322D2E"/>
    <w:rsid w:val="00326EC6"/>
    <w:rsid w:val="00337864"/>
    <w:rsid w:val="00345CAF"/>
    <w:rsid w:val="003461AF"/>
    <w:rsid w:val="00364EF5"/>
    <w:rsid w:val="00371966"/>
    <w:rsid w:val="0037729E"/>
    <w:rsid w:val="003A3414"/>
    <w:rsid w:val="003B40BB"/>
    <w:rsid w:val="003B7361"/>
    <w:rsid w:val="003B7B09"/>
    <w:rsid w:val="003C6952"/>
    <w:rsid w:val="003D5119"/>
    <w:rsid w:val="003E722D"/>
    <w:rsid w:val="003F3BFF"/>
    <w:rsid w:val="003F3D59"/>
    <w:rsid w:val="003F3E7F"/>
    <w:rsid w:val="0040037A"/>
    <w:rsid w:val="00407604"/>
    <w:rsid w:val="00416380"/>
    <w:rsid w:val="00427779"/>
    <w:rsid w:val="004375CA"/>
    <w:rsid w:val="0046169C"/>
    <w:rsid w:val="00480353"/>
    <w:rsid w:val="004939C2"/>
    <w:rsid w:val="00497D30"/>
    <w:rsid w:val="00497F39"/>
    <w:rsid w:val="004A4626"/>
    <w:rsid w:val="004A6253"/>
    <w:rsid w:val="004B31A5"/>
    <w:rsid w:val="004C76C6"/>
    <w:rsid w:val="004D632B"/>
    <w:rsid w:val="004E431D"/>
    <w:rsid w:val="004F24A1"/>
    <w:rsid w:val="00504A87"/>
    <w:rsid w:val="00506C55"/>
    <w:rsid w:val="00521DAC"/>
    <w:rsid w:val="0052328C"/>
    <w:rsid w:val="00536FA4"/>
    <w:rsid w:val="00544C9E"/>
    <w:rsid w:val="00554429"/>
    <w:rsid w:val="0055720E"/>
    <w:rsid w:val="00564789"/>
    <w:rsid w:val="005767ED"/>
    <w:rsid w:val="00577744"/>
    <w:rsid w:val="00590736"/>
    <w:rsid w:val="005B4E75"/>
    <w:rsid w:val="005B783C"/>
    <w:rsid w:val="005C0D7E"/>
    <w:rsid w:val="005C7D40"/>
    <w:rsid w:val="005D5FC4"/>
    <w:rsid w:val="005D7389"/>
    <w:rsid w:val="005E33CB"/>
    <w:rsid w:val="00607476"/>
    <w:rsid w:val="00611958"/>
    <w:rsid w:val="00630CE2"/>
    <w:rsid w:val="006310BB"/>
    <w:rsid w:val="006311C1"/>
    <w:rsid w:val="006344E8"/>
    <w:rsid w:val="00645529"/>
    <w:rsid w:val="00657B25"/>
    <w:rsid w:val="00660772"/>
    <w:rsid w:val="00672175"/>
    <w:rsid w:val="00680248"/>
    <w:rsid w:val="00680CAE"/>
    <w:rsid w:val="0068275A"/>
    <w:rsid w:val="0068334E"/>
    <w:rsid w:val="006A7E6E"/>
    <w:rsid w:val="006B1231"/>
    <w:rsid w:val="006C4A51"/>
    <w:rsid w:val="006D0542"/>
    <w:rsid w:val="006F654D"/>
    <w:rsid w:val="007240AA"/>
    <w:rsid w:val="00737008"/>
    <w:rsid w:val="00754449"/>
    <w:rsid w:val="00760814"/>
    <w:rsid w:val="007623DA"/>
    <w:rsid w:val="007774C7"/>
    <w:rsid w:val="007A47F5"/>
    <w:rsid w:val="007D01C9"/>
    <w:rsid w:val="007D03B8"/>
    <w:rsid w:val="007D04C7"/>
    <w:rsid w:val="007D79E4"/>
    <w:rsid w:val="007E45DA"/>
    <w:rsid w:val="007E5C5E"/>
    <w:rsid w:val="007F7EA7"/>
    <w:rsid w:val="007F7F41"/>
    <w:rsid w:val="008036D5"/>
    <w:rsid w:val="00805FAF"/>
    <w:rsid w:val="00824D05"/>
    <w:rsid w:val="008524C0"/>
    <w:rsid w:val="00857182"/>
    <w:rsid w:val="008653E0"/>
    <w:rsid w:val="00872DD5"/>
    <w:rsid w:val="0087331D"/>
    <w:rsid w:val="00880111"/>
    <w:rsid w:val="008902AA"/>
    <w:rsid w:val="00890A9D"/>
    <w:rsid w:val="0089237B"/>
    <w:rsid w:val="00893619"/>
    <w:rsid w:val="008A282C"/>
    <w:rsid w:val="008A2D5F"/>
    <w:rsid w:val="008C12E0"/>
    <w:rsid w:val="008C745A"/>
    <w:rsid w:val="008D4CCD"/>
    <w:rsid w:val="008F1049"/>
    <w:rsid w:val="008F1F7E"/>
    <w:rsid w:val="00911572"/>
    <w:rsid w:val="00912C7B"/>
    <w:rsid w:val="00914947"/>
    <w:rsid w:val="00914E44"/>
    <w:rsid w:val="00915070"/>
    <w:rsid w:val="00916053"/>
    <w:rsid w:val="00921F72"/>
    <w:rsid w:val="00922E72"/>
    <w:rsid w:val="009233B4"/>
    <w:rsid w:val="00923A14"/>
    <w:rsid w:val="00924438"/>
    <w:rsid w:val="009328E2"/>
    <w:rsid w:val="00961E2C"/>
    <w:rsid w:val="00977C37"/>
    <w:rsid w:val="00980587"/>
    <w:rsid w:val="00980F99"/>
    <w:rsid w:val="0098365C"/>
    <w:rsid w:val="009878C1"/>
    <w:rsid w:val="00987E54"/>
    <w:rsid w:val="009B2519"/>
    <w:rsid w:val="009B59DF"/>
    <w:rsid w:val="009C0B0C"/>
    <w:rsid w:val="009D22A4"/>
    <w:rsid w:val="009D5761"/>
    <w:rsid w:val="009F7F6B"/>
    <w:rsid w:val="00A06B87"/>
    <w:rsid w:val="00A07ACD"/>
    <w:rsid w:val="00A250EA"/>
    <w:rsid w:val="00A25B36"/>
    <w:rsid w:val="00A279F5"/>
    <w:rsid w:val="00A34009"/>
    <w:rsid w:val="00A435F1"/>
    <w:rsid w:val="00A56D26"/>
    <w:rsid w:val="00A60C7E"/>
    <w:rsid w:val="00A60D6C"/>
    <w:rsid w:val="00A70D75"/>
    <w:rsid w:val="00AA5A5D"/>
    <w:rsid w:val="00AB112A"/>
    <w:rsid w:val="00AB4F5B"/>
    <w:rsid w:val="00AC45EB"/>
    <w:rsid w:val="00AC5841"/>
    <w:rsid w:val="00AD1866"/>
    <w:rsid w:val="00AD651D"/>
    <w:rsid w:val="00AD7227"/>
    <w:rsid w:val="00AE3D01"/>
    <w:rsid w:val="00AF3146"/>
    <w:rsid w:val="00B00419"/>
    <w:rsid w:val="00B0638D"/>
    <w:rsid w:val="00B11A7B"/>
    <w:rsid w:val="00B27C46"/>
    <w:rsid w:val="00B47936"/>
    <w:rsid w:val="00B509E3"/>
    <w:rsid w:val="00B52B29"/>
    <w:rsid w:val="00B80218"/>
    <w:rsid w:val="00B936DE"/>
    <w:rsid w:val="00B94BB0"/>
    <w:rsid w:val="00BA3E2A"/>
    <w:rsid w:val="00BA4421"/>
    <w:rsid w:val="00BB5043"/>
    <w:rsid w:val="00BC1130"/>
    <w:rsid w:val="00BC39AE"/>
    <w:rsid w:val="00BC5B9C"/>
    <w:rsid w:val="00BE70D9"/>
    <w:rsid w:val="00BF3E39"/>
    <w:rsid w:val="00C02B92"/>
    <w:rsid w:val="00C05D9F"/>
    <w:rsid w:val="00C11D21"/>
    <w:rsid w:val="00C1444B"/>
    <w:rsid w:val="00C17DDB"/>
    <w:rsid w:val="00C6157C"/>
    <w:rsid w:val="00C84EE5"/>
    <w:rsid w:val="00C87F23"/>
    <w:rsid w:val="00C9163D"/>
    <w:rsid w:val="00C928B5"/>
    <w:rsid w:val="00CA2BA0"/>
    <w:rsid w:val="00CA4D3A"/>
    <w:rsid w:val="00CA4DA9"/>
    <w:rsid w:val="00CA5841"/>
    <w:rsid w:val="00CA7E0D"/>
    <w:rsid w:val="00CB0E6B"/>
    <w:rsid w:val="00CC764D"/>
    <w:rsid w:val="00CC77F7"/>
    <w:rsid w:val="00CE3B3A"/>
    <w:rsid w:val="00CE6807"/>
    <w:rsid w:val="00CE6EB8"/>
    <w:rsid w:val="00CF7674"/>
    <w:rsid w:val="00D25D84"/>
    <w:rsid w:val="00D26E48"/>
    <w:rsid w:val="00D26F1F"/>
    <w:rsid w:val="00D34F08"/>
    <w:rsid w:val="00D41503"/>
    <w:rsid w:val="00D45A01"/>
    <w:rsid w:val="00D55785"/>
    <w:rsid w:val="00D60F40"/>
    <w:rsid w:val="00D64BA8"/>
    <w:rsid w:val="00D713DC"/>
    <w:rsid w:val="00D74461"/>
    <w:rsid w:val="00D87080"/>
    <w:rsid w:val="00DA2383"/>
    <w:rsid w:val="00DC594E"/>
    <w:rsid w:val="00DC721E"/>
    <w:rsid w:val="00DE2218"/>
    <w:rsid w:val="00DE7DF5"/>
    <w:rsid w:val="00DF5E7A"/>
    <w:rsid w:val="00DF60B6"/>
    <w:rsid w:val="00E01426"/>
    <w:rsid w:val="00E02A10"/>
    <w:rsid w:val="00E0773B"/>
    <w:rsid w:val="00E07F66"/>
    <w:rsid w:val="00E11F44"/>
    <w:rsid w:val="00E12A4A"/>
    <w:rsid w:val="00E24001"/>
    <w:rsid w:val="00E2579B"/>
    <w:rsid w:val="00E263D4"/>
    <w:rsid w:val="00E26978"/>
    <w:rsid w:val="00E333F3"/>
    <w:rsid w:val="00E343B1"/>
    <w:rsid w:val="00E371EA"/>
    <w:rsid w:val="00E37B54"/>
    <w:rsid w:val="00E53321"/>
    <w:rsid w:val="00E53914"/>
    <w:rsid w:val="00E56DBB"/>
    <w:rsid w:val="00E738EE"/>
    <w:rsid w:val="00E805CD"/>
    <w:rsid w:val="00EA23FA"/>
    <w:rsid w:val="00EA4379"/>
    <w:rsid w:val="00EB0841"/>
    <w:rsid w:val="00EC6188"/>
    <w:rsid w:val="00EE1810"/>
    <w:rsid w:val="00EE7097"/>
    <w:rsid w:val="00EF229F"/>
    <w:rsid w:val="00F2582A"/>
    <w:rsid w:val="00F31C10"/>
    <w:rsid w:val="00F32AA2"/>
    <w:rsid w:val="00F47896"/>
    <w:rsid w:val="00F479A1"/>
    <w:rsid w:val="00F95B15"/>
    <w:rsid w:val="00FA62CB"/>
    <w:rsid w:val="00FA7943"/>
    <w:rsid w:val="00FA7C31"/>
    <w:rsid w:val="00FB67EB"/>
    <w:rsid w:val="00FC2859"/>
    <w:rsid w:val="00FC7FAE"/>
    <w:rsid w:val="00FD1D43"/>
    <w:rsid w:val="00FD4E9C"/>
    <w:rsid w:val="00FE6D3E"/>
    <w:rsid w:val="00FF1936"/>
    <w:rsid w:val="00FF256C"/>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74B8E6"/>
  <w15:docId w15:val="{27A0FE94-4202-45C9-BFBB-19717749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basedOn w:val="Normal"/>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9B59DF"/>
    <w:pPr>
      <w:spacing w:before="100" w:beforeAutospacing="1" w:after="100" w:afterAutospacing="1"/>
    </w:pPr>
    <w:rPr>
      <w:rFonts w:ascii="Times New Roman" w:eastAsia="Times New Roman" w:hAnsi="Times New Roman" w:cs="Times New Roman"/>
      <w:szCs w:val="24"/>
      <w:lang w:eastAsia="en-GB"/>
    </w:rPr>
  </w:style>
  <w:style w:type="character" w:customStyle="1" w:styleId="A0">
    <w:name w:val="A0"/>
    <w:uiPriority w:val="99"/>
    <w:rsid w:val="009B59DF"/>
    <w:rPr>
      <w:rFonts w:cs="Univers LT Std 47 Cn 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howis.wales.nhs.uk/sitesplus/888/page/6454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ales.nhs.uk/governance-emanual/how-the-health-and-care-standards-are-s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0E25CCC5DD4F43AAA642CDCC18DDB6A6"/>
        <w:category>
          <w:name w:val="General"/>
          <w:gallery w:val="placeholder"/>
        </w:category>
        <w:types>
          <w:type w:val="bbPlcHdr"/>
        </w:types>
        <w:behaviors>
          <w:behavior w:val="content"/>
        </w:behaviors>
        <w:guid w:val="{42DF29C5-85B6-4F9E-8653-A0627D765C50}"/>
      </w:docPartPr>
      <w:docPartBody>
        <w:p w:rsidR="00942F3C" w:rsidRDefault="0098440F" w:rsidP="0098440F">
          <w:pPr>
            <w:pStyle w:val="0E25CCC5DD4F43AAA642CDCC18DDB6A61"/>
          </w:pPr>
          <w:r w:rsidRPr="0013075E">
            <w:rPr>
              <w:rStyle w:val="PlaceholderText"/>
              <w:szCs w:val="24"/>
            </w:rPr>
            <w:t>Choose an item.</w:t>
          </w:r>
        </w:p>
      </w:docPartBody>
    </w:docPart>
    <w:docPart>
      <w:docPartPr>
        <w:name w:val="9B8CED89FE6E489186EB32EA798E74F5"/>
        <w:category>
          <w:name w:val="General"/>
          <w:gallery w:val="placeholder"/>
        </w:category>
        <w:types>
          <w:type w:val="bbPlcHdr"/>
        </w:types>
        <w:behaviors>
          <w:behavior w:val="content"/>
        </w:behaviors>
        <w:guid w:val="{56AD932B-BF98-4DAC-B615-EED0FFC427B6}"/>
      </w:docPartPr>
      <w:docPartBody>
        <w:p w:rsidR="00942F3C" w:rsidRDefault="0098440F" w:rsidP="0098440F">
          <w:pPr>
            <w:pStyle w:val="9B8CED89FE6E489186EB32EA798E74F51"/>
          </w:pPr>
          <w:r w:rsidRPr="001C60B5">
            <w:rPr>
              <w:rStyle w:val="PlaceholderText"/>
              <w:szCs w:val="24"/>
            </w:rPr>
            <w:t>Choose an item.</w:t>
          </w:r>
        </w:p>
      </w:docPartBody>
    </w:docPart>
    <w:docPart>
      <w:docPartPr>
        <w:name w:val="19A444ACBEA34578BA0CB31422DD2377"/>
        <w:category>
          <w:name w:val="General"/>
          <w:gallery w:val="placeholder"/>
        </w:category>
        <w:types>
          <w:type w:val="bbPlcHdr"/>
        </w:types>
        <w:behaviors>
          <w:behavior w:val="content"/>
        </w:behaviors>
        <w:guid w:val="{A4BEB4AF-8624-42C7-80AB-0B70F3C62545}"/>
      </w:docPartPr>
      <w:docPartBody>
        <w:p w:rsidR="00942F3C" w:rsidRDefault="0098440F" w:rsidP="0098440F">
          <w:pPr>
            <w:pStyle w:val="19A444ACBEA34578BA0CB31422DD23771"/>
          </w:pPr>
          <w:r w:rsidRPr="001C60B5">
            <w:rPr>
              <w:rStyle w:val="PlaceholderText"/>
              <w:szCs w:val="24"/>
            </w:rPr>
            <w:t>Choose an item.</w:t>
          </w:r>
        </w:p>
      </w:docPartBody>
    </w:docPart>
    <w:docPart>
      <w:docPartPr>
        <w:name w:val="C04374CD51A040E4BEE1F4C1F29763FE"/>
        <w:category>
          <w:name w:val="General"/>
          <w:gallery w:val="placeholder"/>
        </w:category>
        <w:types>
          <w:type w:val="bbPlcHdr"/>
        </w:types>
        <w:behaviors>
          <w:behavior w:val="content"/>
        </w:behaviors>
        <w:guid w:val="{7659C9B2-A251-47BA-B74D-C69A3BDD1888}"/>
      </w:docPartPr>
      <w:docPartBody>
        <w:p w:rsidR="00FF34A5" w:rsidRDefault="00AA293F" w:rsidP="00AA293F">
          <w:pPr>
            <w:pStyle w:val="C04374CD51A040E4BEE1F4C1F29763FE"/>
          </w:pPr>
          <w:r w:rsidRPr="001C60B5">
            <w:rPr>
              <w:rStyle w:val="PlaceholderText"/>
              <w:szCs w:val="24"/>
            </w:rPr>
            <w:t>Choose an item.</w:t>
          </w:r>
        </w:p>
      </w:docPartBody>
    </w:docPart>
    <w:docPart>
      <w:docPartPr>
        <w:name w:val="E19A39A2DC34427782303866B501EF52"/>
        <w:category>
          <w:name w:val="General"/>
          <w:gallery w:val="placeholder"/>
        </w:category>
        <w:types>
          <w:type w:val="bbPlcHdr"/>
        </w:types>
        <w:behaviors>
          <w:behavior w:val="content"/>
        </w:behaviors>
        <w:guid w:val="{F7EC3352-105C-477C-838D-AD061A4E5EC1}"/>
      </w:docPartPr>
      <w:docPartBody>
        <w:p w:rsidR="00CF449E" w:rsidRDefault="004838BF" w:rsidP="004838BF">
          <w:pPr>
            <w:pStyle w:val="E19A39A2DC34427782303866B501EF52"/>
          </w:pPr>
          <w:r w:rsidRPr="0013075E">
            <w:rPr>
              <w:rStyle w:val="PlaceholderText"/>
              <w:szCs w:val="24"/>
            </w:rPr>
            <w:t>Choose an item.</w:t>
          </w:r>
        </w:p>
      </w:docPartBody>
    </w:docPart>
    <w:docPart>
      <w:docPartPr>
        <w:name w:val="4037A60F381647269327C3491F818BF7"/>
        <w:category>
          <w:name w:val="General"/>
          <w:gallery w:val="placeholder"/>
        </w:category>
        <w:types>
          <w:type w:val="bbPlcHdr"/>
        </w:types>
        <w:behaviors>
          <w:behavior w:val="content"/>
        </w:behaviors>
        <w:guid w:val="{DEAF250B-3D28-4BAE-AC23-C8CCE9FB5415}"/>
      </w:docPartPr>
      <w:docPartBody>
        <w:p w:rsidR="00CF449E" w:rsidRDefault="004838BF" w:rsidP="004838BF">
          <w:pPr>
            <w:pStyle w:val="4037A60F381647269327C3491F818BF7"/>
          </w:pPr>
          <w:r w:rsidRPr="0013075E">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942F3C"/>
    <w:rsid w:val="00057B42"/>
    <w:rsid w:val="001F014A"/>
    <w:rsid w:val="00251CAD"/>
    <w:rsid w:val="003D3909"/>
    <w:rsid w:val="0045397F"/>
    <w:rsid w:val="0045463B"/>
    <w:rsid w:val="004838BF"/>
    <w:rsid w:val="00485DCF"/>
    <w:rsid w:val="0052397C"/>
    <w:rsid w:val="00554F42"/>
    <w:rsid w:val="005557CE"/>
    <w:rsid w:val="005A164A"/>
    <w:rsid w:val="006B008F"/>
    <w:rsid w:val="0070298D"/>
    <w:rsid w:val="007515DD"/>
    <w:rsid w:val="00760EAF"/>
    <w:rsid w:val="00884126"/>
    <w:rsid w:val="00895D61"/>
    <w:rsid w:val="00896EA8"/>
    <w:rsid w:val="008C57A1"/>
    <w:rsid w:val="00942F3C"/>
    <w:rsid w:val="0098440F"/>
    <w:rsid w:val="009A30DD"/>
    <w:rsid w:val="00A12BED"/>
    <w:rsid w:val="00A1756B"/>
    <w:rsid w:val="00AA293F"/>
    <w:rsid w:val="00B04E1C"/>
    <w:rsid w:val="00B518DF"/>
    <w:rsid w:val="00B661DB"/>
    <w:rsid w:val="00CB2E3F"/>
    <w:rsid w:val="00CF449E"/>
    <w:rsid w:val="00D10AC6"/>
    <w:rsid w:val="00D40CAF"/>
    <w:rsid w:val="00E350AB"/>
    <w:rsid w:val="00E37576"/>
    <w:rsid w:val="00E861E6"/>
    <w:rsid w:val="00EC47CD"/>
    <w:rsid w:val="00F4777C"/>
    <w:rsid w:val="00F66F0C"/>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CAD"/>
    <w:rPr>
      <w:color w:val="808080"/>
    </w:rPr>
  </w:style>
  <w:style w:type="paragraph" w:customStyle="1" w:styleId="B71CEBAFED744FBDBE7668212525C5EB">
    <w:name w:val="B71CEBAFED744FBDBE7668212525C5EB"/>
    <w:rsid w:val="00942F3C"/>
  </w:style>
  <w:style w:type="paragraph" w:customStyle="1" w:styleId="0E25CCC5DD4F43AAA642CDCC18DDB6A6">
    <w:name w:val="0E25CCC5DD4F43AAA642CDCC18DDB6A6"/>
    <w:rsid w:val="00942F3C"/>
  </w:style>
  <w:style w:type="paragraph" w:customStyle="1" w:styleId="E728F56A42F140A7861FAC2D6EC403FB">
    <w:name w:val="E728F56A42F140A7861FAC2D6EC403FB"/>
    <w:rsid w:val="00942F3C"/>
  </w:style>
  <w:style w:type="paragraph" w:customStyle="1" w:styleId="C3826F269E5A473DAA5766AD56AE5566">
    <w:name w:val="C3826F269E5A473DAA5766AD56AE5566"/>
    <w:rsid w:val="00942F3C"/>
  </w:style>
  <w:style w:type="paragraph" w:customStyle="1" w:styleId="B75A7526F7D84CA2961C6F54688F4FA1">
    <w:name w:val="B75A7526F7D84CA2961C6F54688F4FA1"/>
    <w:rsid w:val="00942F3C"/>
  </w:style>
  <w:style w:type="paragraph" w:customStyle="1" w:styleId="9B8CED89FE6E489186EB32EA798E74F5">
    <w:name w:val="9B8CED89FE6E489186EB32EA798E74F5"/>
    <w:rsid w:val="00942F3C"/>
  </w:style>
  <w:style w:type="paragraph" w:customStyle="1" w:styleId="19A444ACBEA34578BA0CB31422DD2377">
    <w:name w:val="19A444ACBEA34578BA0CB31422DD2377"/>
    <w:rsid w:val="00942F3C"/>
  </w:style>
  <w:style w:type="paragraph" w:customStyle="1" w:styleId="6E50E95D2E43462FBFE7700481AFD396">
    <w:name w:val="6E50E95D2E43462FBFE7700481AFD396"/>
    <w:rsid w:val="00942F3C"/>
  </w:style>
  <w:style w:type="paragraph" w:customStyle="1" w:styleId="909A9F0FBCB944E9A4061B5A549C2BCF">
    <w:name w:val="909A9F0FBCB944E9A4061B5A549C2BCF"/>
    <w:rsid w:val="00942F3C"/>
  </w:style>
  <w:style w:type="paragraph" w:customStyle="1" w:styleId="F6834E3914FE4DD799970AFA163D778F">
    <w:name w:val="F6834E3914FE4DD799970AFA163D778F"/>
    <w:rsid w:val="00942F3C"/>
  </w:style>
  <w:style w:type="paragraph" w:customStyle="1" w:styleId="913BF181E62D408491740A566E17A0A4">
    <w:name w:val="913BF181E62D408491740A566E17A0A4"/>
    <w:rsid w:val="00942F3C"/>
  </w:style>
  <w:style w:type="paragraph" w:customStyle="1" w:styleId="B5E75E7293A34274978C09F7D4B5735C">
    <w:name w:val="B5E75E7293A34274978C09F7D4B5735C"/>
    <w:rsid w:val="00942F3C"/>
  </w:style>
  <w:style w:type="paragraph" w:customStyle="1" w:styleId="E478EFCE71904737AFBE49A1FD0AA882">
    <w:name w:val="E478EFCE71904737AFBE49A1FD0AA882"/>
    <w:rsid w:val="00942F3C"/>
  </w:style>
  <w:style w:type="paragraph" w:customStyle="1" w:styleId="7DDA5CB04D724A5ABF7EAC622872D4FA">
    <w:name w:val="7DDA5CB04D724A5ABF7EAC622872D4FA"/>
    <w:rsid w:val="00942F3C"/>
  </w:style>
  <w:style w:type="paragraph" w:customStyle="1" w:styleId="E58BB02786A64DC3902FB28155850BE6">
    <w:name w:val="E58BB02786A64DC3902FB28155850BE6"/>
    <w:rsid w:val="00942F3C"/>
  </w:style>
  <w:style w:type="paragraph" w:customStyle="1" w:styleId="8952B08D80D8485F8616604608967B5A">
    <w:name w:val="8952B08D80D8485F8616604608967B5A"/>
    <w:rsid w:val="0098440F"/>
    <w:pPr>
      <w:spacing w:after="160" w:line="259" w:lineRule="auto"/>
    </w:pPr>
  </w:style>
  <w:style w:type="paragraph" w:customStyle="1" w:styleId="9CC72616DDE34070956E56C2D18E4A4C">
    <w:name w:val="9CC72616DDE34070956E56C2D18E4A4C"/>
    <w:rsid w:val="0098440F"/>
    <w:pPr>
      <w:spacing w:after="160" w:line="259" w:lineRule="auto"/>
    </w:pPr>
  </w:style>
  <w:style w:type="paragraph" w:customStyle="1" w:styleId="2A98DF3B7D804AE5BB859F2C34349FD5">
    <w:name w:val="2A98DF3B7D804AE5BB859F2C34349FD5"/>
    <w:rsid w:val="0098440F"/>
    <w:pPr>
      <w:spacing w:after="160" w:line="259" w:lineRule="auto"/>
    </w:pPr>
  </w:style>
  <w:style w:type="paragraph" w:customStyle="1" w:styleId="80D911A8548C4A20B0918E044529BA12">
    <w:name w:val="80D911A8548C4A20B0918E044529BA12"/>
    <w:rsid w:val="0098440F"/>
    <w:pPr>
      <w:spacing w:after="160" w:line="259" w:lineRule="auto"/>
    </w:pPr>
  </w:style>
  <w:style w:type="paragraph" w:customStyle="1" w:styleId="398517B14D714148931AD0451FF0A872">
    <w:name w:val="398517B14D714148931AD0451FF0A872"/>
    <w:rsid w:val="0098440F"/>
    <w:pPr>
      <w:spacing w:after="160" w:line="259" w:lineRule="auto"/>
    </w:p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0E25CCC5DD4F43AAA642CDCC18DDB6A61">
    <w:name w:val="0E25CCC5DD4F43AAA642CDCC18DDB6A61"/>
    <w:rsid w:val="0098440F"/>
    <w:pPr>
      <w:spacing w:after="0" w:line="240" w:lineRule="auto"/>
    </w:pPr>
    <w:rPr>
      <w:rFonts w:ascii="Verdana" w:eastAsiaTheme="minorHAnsi" w:hAnsi="Verdana"/>
      <w:sz w:val="24"/>
      <w:lang w:eastAsia="en-US"/>
    </w:rPr>
  </w:style>
  <w:style w:type="paragraph" w:customStyle="1" w:styleId="E728F56A42F140A7861FAC2D6EC403FB1">
    <w:name w:val="E728F56A42F140A7861FAC2D6EC403FB1"/>
    <w:rsid w:val="0098440F"/>
    <w:pPr>
      <w:spacing w:after="0" w:line="240" w:lineRule="auto"/>
    </w:pPr>
    <w:rPr>
      <w:rFonts w:ascii="Verdana" w:eastAsiaTheme="minorHAnsi" w:hAnsi="Verdana"/>
      <w:sz w:val="24"/>
      <w:lang w:eastAsia="en-US"/>
    </w:rPr>
  </w:style>
  <w:style w:type="paragraph" w:customStyle="1" w:styleId="C3826F269E5A473DAA5766AD56AE55661">
    <w:name w:val="C3826F269E5A473DAA5766AD56AE55661"/>
    <w:rsid w:val="0098440F"/>
    <w:pPr>
      <w:spacing w:after="0" w:line="240" w:lineRule="auto"/>
    </w:pPr>
    <w:rPr>
      <w:rFonts w:ascii="Verdana" w:eastAsiaTheme="minorHAnsi" w:hAnsi="Verdana"/>
      <w:sz w:val="24"/>
      <w:lang w:eastAsia="en-US"/>
    </w:rPr>
  </w:style>
  <w:style w:type="paragraph" w:customStyle="1" w:styleId="B5E75E7293A34274978C09F7D4B5735C1">
    <w:name w:val="B5E75E7293A34274978C09F7D4B5735C1"/>
    <w:rsid w:val="0098440F"/>
    <w:pPr>
      <w:spacing w:after="0" w:line="240" w:lineRule="auto"/>
    </w:pPr>
    <w:rPr>
      <w:rFonts w:ascii="Verdana" w:eastAsiaTheme="minorHAnsi" w:hAnsi="Verdana"/>
      <w:sz w:val="24"/>
      <w:lang w:eastAsia="en-US"/>
    </w:rPr>
  </w:style>
  <w:style w:type="paragraph" w:customStyle="1" w:styleId="9B8CED89FE6E489186EB32EA798E74F51">
    <w:name w:val="9B8CED89FE6E489186EB32EA798E74F51"/>
    <w:rsid w:val="0098440F"/>
    <w:pPr>
      <w:spacing w:after="0" w:line="240" w:lineRule="auto"/>
    </w:pPr>
    <w:rPr>
      <w:rFonts w:ascii="Verdana" w:eastAsiaTheme="minorHAnsi" w:hAnsi="Verdana"/>
      <w:sz w:val="24"/>
      <w:lang w:eastAsia="en-US"/>
    </w:rPr>
  </w:style>
  <w:style w:type="paragraph" w:customStyle="1" w:styleId="19A444ACBEA34578BA0CB31422DD23771">
    <w:name w:val="19A444ACBEA34578BA0CB31422DD23771"/>
    <w:rsid w:val="0098440F"/>
    <w:pPr>
      <w:spacing w:after="0" w:line="240" w:lineRule="auto"/>
    </w:pPr>
    <w:rPr>
      <w:rFonts w:ascii="Verdana" w:eastAsiaTheme="minorHAnsi" w:hAnsi="Verdana"/>
      <w:sz w:val="24"/>
      <w:lang w:eastAsia="en-US"/>
    </w:rPr>
  </w:style>
  <w:style w:type="paragraph" w:customStyle="1" w:styleId="8952B08D80D8485F8616604608967B5A1">
    <w:name w:val="8952B08D80D8485F8616604608967B5A1"/>
    <w:rsid w:val="0098440F"/>
    <w:pPr>
      <w:spacing w:after="0" w:line="240" w:lineRule="auto"/>
    </w:pPr>
    <w:rPr>
      <w:rFonts w:ascii="Verdana" w:eastAsiaTheme="minorHAnsi" w:hAnsi="Verdana"/>
      <w:sz w:val="24"/>
      <w:lang w:eastAsia="en-US"/>
    </w:rPr>
  </w:style>
  <w:style w:type="paragraph" w:customStyle="1" w:styleId="80D911A8548C4A20B0918E044529BA121">
    <w:name w:val="80D911A8548C4A20B0918E044529BA121"/>
    <w:rsid w:val="0098440F"/>
    <w:pPr>
      <w:spacing w:after="0" w:line="240" w:lineRule="auto"/>
    </w:pPr>
    <w:rPr>
      <w:rFonts w:ascii="Verdana" w:eastAsiaTheme="minorHAnsi" w:hAnsi="Verdana"/>
      <w:sz w:val="24"/>
      <w:lang w:eastAsia="en-US"/>
    </w:rPr>
  </w:style>
  <w:style w:type="paragraph" w:customStyle="1" w:styleId="398517B14D714148931AD0451FF0A8721">
    <w:name w:val="398517B14D714148931AD0451FF0A8721"/>
    <w:rsid w:val="0098440F"/>
    <w:pPr>
      <w:spacing w:after="0" w:line="240" w:lineRule="auto"/>
    </w:pPr>
    <w:rPr>
      <w:rFonts w:ascii="Verdana" w:eastAsiaTheme="minorHAnsi" w:hAnsi="Verdana"/>
      <w:sz w:val="24"/>
      <w:lang w:eastAsia="en-US"/>
    </w:rPr>
  </w:style>
  <w:style w:type="paragraph" w:customStyle="1" w:styleId="4C6AAE8593DC4F618353CDFCD416CA79">
    <w:name w:val="4C6AAE8593DC4F618353CDFCD416CA79"/>
    <w:rsid w:val="00760EAF"/>
    <w:pPr>
      <w:spacing w:after="160" w:line="259" w:lineRule="auto"/>
    </w:pPr>
  </w:style>
  <w:style w:type="paragraph" w:customStyle="1" w:styleId="04161E0AAEEB4A8D8206571FD0CE6466">
    <w:name w:val="04161E0AAEEB4A8D8206571FD0CE6466"/>
    <w:rsid w:val="00760EAF"/>
    <w:pPr>
      <w:spacing w:after="160" w:line="259" w:lineRule="auto"/>
    </w:pPr>
  </w:style>
  <w:style w:type="paragraph" w:customStyle="1" w:styleId="81B00BAB8DF44AD2AB7819CCAAFC9EC8">
    <w:name w:val="81B00BAB8DF44AD2AB7819CCAAFC9EC8"/>
    <w:rsid w:val="00760EAF"/>
    <w:pPr>
      <w:spacing w:after="160" w:line="259" w:lineRule="auto"/>
    </w:pPr>
  </w:style>
  <w:style w:type="paragraph" w:customStyle="1" w:styleId="0ECE6A1159A64539822741CFAE2C9B30">
    <w:name w:val="0ECE6A1159A64539822741CFAE2C9B30"/>
    <w:rsid w:val="00760EAF"/>
    <w:pPr>
      <w:spacing w:after="160" w:line="259" w:lineRule="auto"/>
    </w:pPr>
  </w:style>
  <w:style w:type="paragraph" w:customStyle="1" w:styleId="5A5F231099F942BDB087759F1EF38FEA">
    <w:name w:val="5A5F231099F942BDB087759F1EF38FEA"/>
    <w:rsid w:val="00760EAF"/>
    <w:pPr>
      <w:spacing w:after="160" w:line="259" w:lineRule="auto"/>
    </w:pPr>
  </w:style>
  <w:style w:type="paragraph" w:customStyle="1" w:styleId="95C6797B0A2E4F0B84E72883EFECD809">
    <w:name w:val="95C6797B0A2E4F0B84E72883EFECD809"/>
    <w:rsid w:val="00760EAF"/>
    <w:pPr>
      <w:spacing w:after="160" w:line="259" w:lineRule="auto"/>
    </w:pPr>
  </w:style>
  <w:style w:type="paragraph" w:customStyle="1" w:styleId="C04374CD51A040E4BEE1F4C1F29763FE">
    <w:name w:val="C04374CD51A040E4BEE1F4C1F29763FE"/>
    <w:rsid w:val="00AA293F"/>
    <w:pPr>
      <w:spacing w:after="160" w:line="259" w:lineRule="auto"/>
    </w:pPr>
  </w:style>
  <w:style w:type="paragraph" w:customStyle="1" w:styleId="5725F11CA3AB4BF7861CEAA56AA1D24C">
    <w:name w:val="5725F11CA3AB4BF7861CEAA56AA1D24C"/>
    <w:rsid w:val="0045397F"/>
    <w:pPr>
      <w:spacing w:after="160" w:line="259" w:lineRule="auto"/>
    </w:pPr>
  </w:style>
  <w:style w:type="paragraph" w:customStyle="1" w:styleId="7F00E96D11CF4307AC6771E4BB14B953">
    <w:name w:val="7F00E96D11CF4307AC6771E4BB14B953"/>
    <w:rsid w:val="0045397F"/>
    <w:pPr>
      <w:spacing w:after="160" w:line="259" w:lineRule="auto"/>
    </w:pPr>
  </w:style>
  <w:style w:type="paragraph" w:customStyle="1" w:styleId="5A753FB1D9E14086A408EB643958D1AA">
    <w:name w:val="5A753FB1D9E14086A408EB643958D1AA"/>
    <w:rsid w:val="004838BF"/>
    <w:pPr>
      <w:spacing w:after="160" w:line="259" w:lineRule="auto"/>
    </w:pPr>
  </w:style>
  <w:style w:type="paragraph" w:customStyle="1" w:styleId="F93CAFC8B8E34EB6A8C84A0546774BB5">
    <w:name w:val="F93CAFC8B8E34EB6A8C84A0546774BB5"/>
    <w:rsid w:val="004838BF"/>
    <w:pPr>
      <w:spacing w:after="160" w:line="259" w:lineRule="auto"/>
    </w:pPr>
  </w:style>
  <w:style w:type="paragraph" w:customStyle="1" w:styleId="E19A39A2DC34427782303866B501EF52">
    <w:name w:val="E19A39A2DC34427782303866B501EF52"/>
    <w:rsid w:val="004838BF"/>
    <w:pPr>
      <w:spacing w:after="160" w:line="259" w:lineRule="auto"/>
    </w:pPr>
  </w:style>
  <w:style w:type="paragraph" w:customStyle="1" w:styleId="4037A60F381647269327C3491F818BF7">
    <w:name w:val="4037A60F381647269327C3491F818BF7"/>
    <w:rsid w:val="004838BF"/>
    <w:pPr>
      <w:spacing w:after="160" w:line="259" w:lineRule="auto"/>
    </w:pPr>
  </w:style>
  <w:style w:type="paragraph" w:customStyle="1" w:styleId="F7314467450C4AD9B4BF192AE6F15C2E">
    <w:name w:val="F7314467450C4AD9B4BF192AE6F15C2E"/>
    <w:rsid w:val="00251CA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85055D04C02241AF4759873DF8334B" ma:contentTypeVersion="29" ma:contentTypeDescription="Document with Enterprise Keyword column." ma:contentTypeScope="" ma:versionID="157275ac0c35055e6a3a4cb3467c48e6">
  <xsd:schema xmlns:xsd="http://www.w3.org/2001/XMLSchema" xmlns:xs="http://www.w3.org/2001/XMLSchema" xmlns:p="http://schemas.microsoft.com/office/2006/metadata/properties" xmlns:ns1="http://schemas.microsoft.com/sharepoint/v3" xmlns:ns2="fd053438-771b-42ba-9d81-01aaf027653a" xmlns:ns3="573deb0b-1af8-4c22-839e-5226f9086661" xmlns:ns4="http://schemas.microsoft.com/sharepoint/v4" targetNamespace="http://schemas.microsoft.com/office/2006/metadata/properties" ma:root="true" ma:fieldsID="887349ad8097a8f58d1bb95b9d8028a8" ns1:_="" ns2:_="" ns3:_="" ns4:_="">
    <xsd:import namespace="http://schemas.microsoft.com/sharepoint/v3"/>
    <xsd:import namespace="fd053438-771b-42ba-9d81-01aaf027653a"/>
    <xsd:import namespace="573deb0b-1af8-4c22-839e-5226f908666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3:TaxCatchAll" minOccurs="0"/>
                <xsd:element ref="ns3:Archived"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description="" ma:hidden="true" ma:internalName="EmailSender" ma:readOnly="false">
      <xsd:simpleType>
        <xsd:restriction base="dms:Note">
          <xsd:maxLength value="255"/>
        </xsd:restriction>
      </xsd:simpleType>
    </xsd:element>
    <xsd:element name="EmailTo" ma:index="12" nillable="true" ma:displayName="E-Mail To" ma:description="" ma:hidden="true" ma:internalName="EmailTo" ma:readOnly="false">
      <xsd:simpleType>
        <xsd:restriction base="dms:Note">
          <xsd:maxLength value="255"/>
        </xsd:restriction>
      </xsd:simpleType>
    </xsd:element>
    <xsd:element name="EmailCc" ma:index="13" nillable="true" ma:displayName="E-Mail Cc" ma:description="" ma:hidden="true" ma:internalName="EmailCc" ma:readOnly="false">
      <xsd:simpleType>
        <xsd:restriction base="dms:Note">
          <xsd:maxLength value="255"/>
        </xsd:restriction>
      </xsd:simpleType>
    </xsd:element>
    <xsd:element name="EmailFrom" ma:index="14" nillable="true" ma:displayName="E-Mail From" ma:description="" ma:hidden="true" ma:internalName="EmailFrom" ma:readOnly="false">
      <xsd:simpleType>
        <xsd:restriction base="dms:Text"/>
      </xsd:simpleType>
    </xsd:element>
    <xsd:element name="EmailSubject" ma:index="15" nillable="true" ma:displayName="E-Mail Subject" ma:description="" ma:hidden="true" ma:internalName="EmailSubjec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053438-771b-42ba-9d81-01aaf027653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3deb0b-1af8-4c22-839e-5226f9086661" elementFormDefault="qualified">
    <xsd:import namespace="http://schemas.microsoft.com/office/2006/documentManagement/types"/>
    <xsd:import namespace="http://schemas.microsoft.com/office/infopath/2007/PartnerControls"/>
    <xsd:element name="TaxKeywordTaxHTField" ma:index="7" nillable="true" ma:taxonomy="true" ma:internalName="TaxKeywordTaxHTField" ma:taxonomyFieldName="TaxKeyword" ma:displayName="Enterprise Keywords" ma:readOnly="false" ma:fieldId="{23f27201-bee3-471e-b2e7-b64fd8b7ca38}" ma:taxonomyMulti="true" ma:sspId="64f761c4-cb64-4933-b1ae-cbeaa3c9865a"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03c2ea0b-a94f-4569-805f-1911d84595fa}" ma:internalName="TaxCatchAll" ma:showField="CatchAllData" ma:web="fd053438-771b-42ba-9d81-01aaf027653a">
      <xsd:complexType>
        <xsd:complexContent>
          <xsd:extension base="dms:MultiChoiceLookup">
            <xsd:sequence>
              <xsd:element name="Value" type="dms:Lookup" maxOccurs="unbounded" minOccurs="0" nillable="true"/>
            </xsd:sequence>
          </xsd:extension>
        </xsd:complexContent>
      </xsd:complexType>
    </xsd:element>
    <xsd:element name="Archived" ma:index="10" nillable="true" ma:displayName="Archived" ma:default="0" ma:internalName="Archiv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description="" ma:hidden="true" ma:internalName="EmailHeader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TaxCatchAll xmlns="573deb0b-1af8-4c22-839e-5226f9086661">
      <Value>12</Value>
    </TaxCatchAll>
    <Archived xmlns="573deb0b-1af8-4c22-839e-5226f9086661">false</Archived>
    <EmailSubject xmlns="http://schemas.microsoft.com/sharepoint/v3" xsi:nil="true"/>
    <TaxKeywordTaxHTField xmlns="573deb0b-1af8-4c22-839e-5226f9086661">
      <Terms xmlns="http://schemas.microsoft.com/office/infopath/2007/PartnerControls">
        <TermInfo xmlns="http://schemas.microsoft.com/office/infopath/2007/PartnerControls">
          <TermName xmlns="http://schemas.microsoft.com/office/infopath/2007/PartnerControls">board committee</TermName>
          <TermId xmlns="http://schemas.microsoft.com/office/infopath/2007/PartnerControls">4c59d375-e8fe-4895-99f7-de1ea7bd2bf6</TermId>
        </TermInfo>
      </Terms>
    </TaxKeywordTaxHTField>
    <EmailCc xmlns="http://schemas.microsoft.com/sharepoint/v3" xsi:nil="true"/>
    <_dlc_DocId xmlns="fd053438-771b-42ba-9d81-01aaf027653a">KN3KN54Q7VUQ-4-10</_dlc_DocId>
    <_dlc_DocIdUrl xmlns="fd053438-771b-42ba-9d81-01aaf027653a">
      <Url>https://phwsharepoint.cymru.nhs.uk/corporate/governance/_layouts/15/DocIdRedir.aspx?ID=KN3KN54Q7VUQ-4-10</Url>
      <Description>KN3KN54Q7VUQ-4-10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A5339A-CF00-4DA8-8650-353C70535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053438-771b-42ba-9d81-01aaf027653a"/>
    <ds:schemaRef ds:uri="573deb0b-1af8-4c22-839e-5226f90866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52606F-CDE7-4DEF-90F7-815D06D30DF2}">
  <ds:schemaRefs>
    <ds:schemaRef ds:uri="http://schemas.microsoft.com/sharepoint/events"/>
  </ds:schemaRefs>
</ds:datastoreItem>
</file>

<file path=customXml/itemProps3.xml><?xml version="1.0" encoding="utf-8"?>
<ds:datastoreItem xmlns:ds="http://schemas.openxmlformats.org/officeDocument/2006/customXml" ds:itemID="{DFA5BFB1-DBC1-4C9C-BF71-FDBD58C908F8}">
  <ds:schemaRefs>
    <ds:schemaRef ds:uri="http://schemas.microsoft.com/sharepoint/v3/contenttype/forms"/>
  </ds:schemaRefs>
</ds:datastoreItem>
</file>

<file path=customXml/itemProps4.xml><?xml version="1.0" encoding="utf-8"?>
<ds:datastoreItem xmlns:ds="http://schemas.openxmlformats.org/officeDocument/2006/customXml" ds:itemID="{8CDE4FD6-408B-48BD-A088-9C453C496D1C}">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573deb0b-1af8-4c22-839e-5226f9086661"/>
    <ds:schemaRef ds:uri="fd053438-771b-42ba-9d81-01aaf027653a"/>
  </ds:schemaRefs>
</ds:datastoreItem>
</file>

<file path=customXml/itemProps5.xml><?xml version="1.0" encoding="utf-8"?>
<ds:datastoreItem xmlns:ds="http://schemas.openxmlformats.org/officeDocument/2006/customXml" ds:itemID="{103EB3A3-6F83-459C-95E6-8F1A5B3A0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Board and Committe template 2019</vt:lpstr>
    </vt:vector>
  </TitlesOfParts>
  <Company>Public Health Wales</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and Committe template 2019</dc:title>
  <dc:creator>Cathie Steele</dc:creator>
  <cp:keywords>board committee</cp:keywords>
  <cp:lastModifiedBy>Helen Bushell (Public Health Wales - No. 2 Capital Quarter)</cp:lastModifiedBy>
  <cp:revision>3</cp:revision>
  <cp:lastPrinted>2017-10-16T08:46:00Z</cp:lastPrinted>
  <dcterms:created xsi:type="dcterms:W3CDTF">2020-09-15T12:42:00Z</dcterms:created>
  <dcterms:modified xsi:type="dcterms:W3CDTF">2020-09-17T11:16:00Z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0x0101002085055D04C02241AF4759873DF8334B</vt:lpwstr>
  </property>
  <property fmtid="{D5CDD505-2E9C-101B-9397-08002B2CF9AE}" pid="3" name="_dlc_DocIdItemGuid">
    <vt:lpwstr>a1c43624-a7f3-40e9-a413-8921fd834b29</vt:lpwstr>
  </property>
  <property fmtid="{D5CDD505-2E9C-101B-9397-08002B2CF9AE}" pid="4" name="TaxKeyword">
    <vt:lpwstr>12;#board committee|4c59d375-e8fe-4895-99f7-de1ea7bd2bf6</vt:lpwstr>
  </property>
</Properties>
</file>