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39017E" w14:textId="2E534AAE" w:rsidR="009E638B" w:rsidRPr="0075314A" w:rsidRDefault="00EB3E84">
      <w:pPr>
        <w:rPr>
          <w:rFonts w:ascii="Ubuntu" w:hAnsi="Ubuntu"/>
        </w:rPr>
      </w:pPr>
      <w:r w:rsidRPr="0075314A">
        <w:rPr>
          <w:rFonts w:ascii="Ubuntu" w:hAnsi="Ubuntu"/>
          <w:noProof/>
          <w:lang w:eastAsia="en-GB"/>
        </w:rPr>
        <mc:AlternateContent>
          <mc:Choice Requires="wpg">
            <w:drawing>
              <wp:anchor distT="0" distB="0" distL="114300" distR="114300" simplePos="0" relativeHeight="251659264" behindDoc="1" locked="0" layoutInCell="1" allowOverlap="1" wp14:anchorId="4345558E" wp14:editId="72414785">
                <wp:simplePos x="0" y="0"/>
                <wp:positionH relativeFrom="page">
                  <wp:posOffset>-11188</wp:posOffset>
                </wp:positionH>
                <wp:positionV relativeFrom="page">
                  <wp:posOffset>-26670</wp:posOffset>
                </wp:positionV>
                <wp:extent cx="7560310" cy="1323340"/>
                <wp:effectExtent l="0" t="0" r="0" b="0"/>
                <wp:wrapNone/>
                <wp:docPr id="34" name="docshapegroup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1323340"/>
                          <a:chOff x="0" y="0"/>
                          <a:chExt cx="11906" cy="2084"/>
                        </a:xfrm>
                      </wpg:grpSpPr>
                      <pic:pic xmlns:pic="http://schemas.openxmlformats.org/drawingml/2006/picture">
                        <pic:nvPicPr>
                          <pic:cNvPr id="35" name="docshape16"/>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906" cy="20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6" name="docshape17"/>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830" y="602"/>
                            <a:ext cx="1428" cy="8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7" name="docshape18"/>
                          <pic:cNvPicPr>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2367" y="690"/>
                            <a:ext cx="1274" cy="6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1F75BB26" id="docshapegroup15" o:spid="_x0000_s1026" style="position:absolute;margin-left:-.9pt;margin-top:-2.1pt;width:595.3pt;height:104.2pt;z-index:-251657216;mso-position-horizontal-relative:page;mso-position-vertical-relative:page" coordsize="11906,208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16" o:spid="_x0000_s1027" type="#_x0000_t75" style="position:absolute;width:11906;height:20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">
                  <v:imagedata r:id="rId13" o:title=""/>
                  <v:path arrowok="t"/>
                  <o:lock v:ext="edit" aspectratio="f"/>
                </v:shape>
                <v:shape id="docshape17" o:spid="_x0000_s1028" type="#_x0000_t75" style="position:absolute;left:830;top:602;width:1428;height:8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">
                  <v:imagedata r:id="rId14" o:title=""/>
                  <v:path arrowok="t"/>
                  <o:lock v:ext="edit" aspectratio="f"/>
                </v:shape>
                <v:shape id="docshape18" o:spid="_x0000_s1029" type="#_x0000_t75" style="position:absolute;left:2367;top:690;width:1274;height:6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">
                  <v:imagedata r:id="rId15" o:title=""/>
                  <v:path arrowok="t"/>
                  <o:lock v:ext="edit" aspectratio="f"/>
                </v:shape>
                <w10:wrap anchorx="page" anchory="page"/>
              </v:group>
            </w:pict>
          </mc:Fallback>
        </mc:AlternateContent>
      </w:r>
      <w:r w:rsidRPr="0075314A">
        <w:rPr>
          <w:rFonts w:ascii="Ubuntu" w:hAnsi="Ubuntu"/>
          <w:noProof/>
          <w:lang w:eastAsia="en-GB"/>
        </w:rPr>
        <mc:AlternateContent>
          <mc:Choice Requires="wps">
            <w:drawing>
              <wp:anchor distT="0" distB="0" distL="114300" distR="114300" simplePos="0" relativeHeight="251661312" behindDoc="1" locked="0" layoutInCell="1" allowOverlap="1" wp14:anchorId="0C8F1EC6" wp14:editId="4C64B3C7">
                <wp:simplePos x="0" y="0"/>
                <wp:positionH relativeFrom="page">
                  <wp:posOffset>1699895</wp:posOffset>
                </wp:positionH>
                <wp:positionV relativeFrom="page">
                  <wp:posOffset>10196195</wp:posOffset>
                </wp:positionV>
                <wp:extent cx="652145" cy="151130"/>
                <wp:effectExtent l="0" t="0" r="8255" b="1270"/>
                <wp:wrapNone/>
                <wp:docPr id="31" name="docshape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52145" cy="151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923A0B" w14:textId="7D87972B" w:rsidR="00EB3E84" w:rsidRPr="00EB3E84" w:rsidRDefault="00EB3E84" w:rsidP="00EB3E84">
                            <w:pPr>
                              <w:spacing w:before="21"/>
                              <w:ind w:left="20"/>
                              <w:rPr>
                                <w:rFonts w:ascii="Ubuntu" w:hAnsi="Ubuntu"/>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8F1EC6" id="_x0000_t202" coordsize="21600,21600" o:spt="202" path="m,l,21600r21600,l21600,xe">
                <v:stroke joinstyle="miter"/>
                <v:path gradientshapeok="t" o:connecttype="rect"/>
              </v:shapetype>
              <v:shape id="docshape20" o:spid="_x0000_s1026" type="#_x0000_t202" style="position:absolute;margin-left:133.85pt;margin-top:802.85pt;width:51.35pt;height:11.9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" filled="f" stroked="f">
                <v:path arrowok="t"/>
                <v:textbox inset="0,0,0,0">
                  <w:txbxContent>
                    <w:p w14:paraId="7F923A0B" w14:textId="7D87972B" w:rsidR="00EB3E84" w:rsidRPr="00EB3E84" w:rsidRDefault="00EB3E84" w:rsidP="00EB3E84">
                      <w:pPr>
                        <w:spacing w:before="21"/>
                        <w:ind w:left="20"/>
                        <w:rPr>
                          <w:rFonts w:ascii="Ubuntu" w:hAnsi="Ubuntu"/>
                          <w:sz w:val="17"/>
                        </w:rPr>
                      </w:pPr>
                    </w:p>
                  </w:txbxContent>
                </v:textbox>
                <w10:wrap anchorx="page" anchory="page"/>
              </v:shape>
            </w:pict>
          </mc:Fallback>
        </mc:AlternateContent>
      </w:r>
    </w:p>
    <w:p w14:paraId="3C1EA125" w14:textId="7E18D996" w:rsidR="00A67249" w:rsidRPr="0075314A" w:rsidRDefault="00A67249" w:rsidP="00A67249">
      <w:pPr>
        <w:rPr>
          <w:rFonts w:ascii="Ubuntu" w:hAnsi="Ubuntu"/>
        </w:rPr>
      </w:pPr>
    </w:p>
    <w:p w14:paraId="1A6044D5" w14:textId="7A3D643C" w:rsidR="00A67249" w:rsidRPr="0075314A" w:rsidRDefault="00A67249" w:rsidP="00A67249">
      <w:pPr>
        <w:rPr>
          <w:rFonts w:ascii="Ubuntu" w:hAnsi="Ubuntu"/>
        </w:rPr>
      </w:pPr>
    </w:p>
    <w:p w14:paraId="203B4F3B" w14:textId="1E5B409C" w:rsidR="00A67249" w:rsidRPr="0075314A" w:rsidRDefault="00A67249" w:rsidP="00A67249">
      <w:pPr>
        <w:rPr>
          <w:rFonts w:ascii="Ubuntu" w:hAnsi="Ubuntu"/>
        </w:rPr>
      </w:pPr>
    </w:p>
    <w:tbl>
      <w:tblPr>
        <w:tblStyle w:val="TableGrid"/>
        <w:tblW w:w="9033" w:type="dxa"/>
        <w:tblInd w:w="-5" w:type="dxa"/>
        <w:tblLook w:val="04A0" w:firstRow="1" w:lastRow="0" w:firstColumn="1" w:lastColumn="0" w:noHBand="0" w:noVBand="1"/>
      </w:tblPr>
      <w:tblGrid>
        <w:gridCol w:w="6161"/>
        <w:gridCol w:w="2872"/>
      </w:tblGrid>
      <w:tr w:rsidR="008A0D2D" w:rsidRPr="0075314A" w14:paraId="263D1794" w14:textId="77777777" w:rsidTr="00B70DC5">
        <w:tc>
          <w:tcPr>
            <w:tcW w:w="6161" w:type="dxa"/>
            <w:vMerge w:val="restart"/>
          </w:tcPr>
          <w:p w14:paraId="6D8D90AB" w14:textId="77777777" w:rsidR="008A0D2D" w:rsidRPr="0075314A" w:rsidRDefault="008A0D2D" w:rsidP="00C830D3">
            <w:pPr>
              <w:rPr>
                <w:rFonts w:ascii="Ubuntu" w:hAnsi="Ubuntu"/>
                <w:sz w:val="24"/>
                <w:szCs w:val="24"/>
              </w:rPr>
            </w:pPr>
            <w:r w:rsidRPr="0075314A">
              <w:rPr>
                <w:rFonts w:ascii="Ubuntu" w:hAnsi="Ubuntu"/>
                <w:noProof/>
                <w:lang w:eastAsia="en-GB"/>
              </w:rPr>
              <w:drawing>
                <wp:inline distT="0" distB="0" distL="0" distR="0" wp14:anchorId="4EF5841E" wp14:editId="484FECA6">
                  <wp:extent cx="3581400" cy="8001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ue-PHW-Logo.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581400" cy="800100"/>
                          </a:xfrm>
                          <a:prstGeom prst="rect">
                            <a:avLst/>
                          </a:prstGeom>
                        </pic:spPr>
                      </pic:pic>
                    </a:graphicData>
                  </a:graphic>
                </wp:inline>
              </w:drawing>
            </w:r>
          </w:p>
        </w:tc>
        <w:tc>
          <w:tcPr>
            <w:tcW w:w="2872" w:type="dxa"/>
            <w:tcBorders>
              <w:bottom w:val="nil"/>
            </w:tcBorders>
          </w:tcPr>
          <w:p w14:paraId="6AF3D1AD" w14:textId="77777777" w:rsidR="008A0D2D" w:rsidRPr="0075314A" w:rsidRDefault="008A0D2D" w:rsidP="00C830D3">
            <w:pPr>
              <w:jc w:val="right"/>
              <w:rPr>
                <w:rFonts w:ascii="Ubuntu" w:hAnsi="Ubuntu"/>
                <w:b/>
                <w:sz w:val="24"/>
                <w:szCs w:val="24"/>
              </w:rPr>
            </w:pPr>
            <w:r w:rsidRPr="0075314A">
              <w:rPr>
                <w:rFonts w:ascii="Ubuntu" w:hAnsi="Ubuntu"/>
                <w:b/>
                <w:sz w:val="24"/>
                <w:szCs w:val="24"/>
              </w:rPr>
              <w:t>Name of Meeting</w:t>
            </w:r>
          </w:p>
          <w:sdt>
            <w:sdtPr>
              <w:rPr>
                <w:rStyle w:val="Dropdown"/>
                <w:rFonts w:ascii="Ubuntu" w:hAnsi="Ubuntu"/>
              </w:rPr>
              <w:alias w:val="Name of meeting"/>
              <w:tag w:val="Name of meeting"/>
              <w:id w:val="1886526"/>
              <w:placeholder>
                <w:docPart w:val="DA0D41E1ECD14F51893133C92BDA92F2"/>
              </w:placeholder>
              <w:dropDownList>
                <w:listItem w:value="Choose an item."/>
                <w:listItem w:displayText="Board" w:value="Board"/>
                <w:listItem w:displayText="Audit and Corporate Governance Committee" w:value="Audit and Corporate Governance Committee"/>
                <w:listItem w:displayText="People and Organisational Development Committee" w:value="People and Organisational Development Committee"/>
                <w:listItem w:displayText="Quality, Safety and Improvement Committee" w:value="Quality, Safety and Improvement Committee"/>
                <w:listItem w:displayText="Remuneration and Terms of Service Committee" w:value="Remuneration and Terms of Service Committee"/>
                <w:listItem w:displayText="Business Executive Team Meeting" w:value="Business Executive Team Meeting"/>
                <w:listItem w:displayText="Strategic Planning Executive Team" w:value="Strategic Planning Executive Team"/>
                <w:listItem w:displayText="Policy and Strategy Executive Team Meeting" w:value="Policy and Strategy Executive Team Meeting"/>
                <w:listItem w:displayText="Senior Leadership Team" w:value="Senior Leadership Team"/>
                <w:listItem w:displayText="Knowledge, Research and Information Committee" w:value="Knowledge, Research and Information Committee"/>
                <w:listItem w:displayText="Other (stated below)" w:value="Other (stated below)"/>
              </w:dropDownList>
            </w:sdtPr>
            <w:sdtEndPr>
              <w:rPr>
                <w:rStyle w:val="DefaultParagraphFont"/>
                <w:b/>
                <w:sz w:val="22"/>
              </w:rPr>
            </w:sdtEndPr>
            <w:sdtContent>
              <w:p w14:paraId="26BFC6DF" w14:textId="77F5F0AD" w:rsidR="008A0D2D" w:rsidRPr="0075314A" w:rsidRDefault="00B70DC5" w:rsidP="00C830D3">
                <w:pPr>
                  <w:jc w:val="right"/>
                  <w:rPr>
                    <w:rFonts w:ascii="Ubuntu" w:hAnsi="Ubuntu"/>
                    <w:b/>
                    <w:sz w:val="24"/>
                    <w:szCs w:val="24"/>
                  </w:rPr>
                </w:pPr>
                <w:r w:rsidRPr="0075314A">
                  <w:rPr>
                    <w:rStyle w:val="Dropdown"/>
                    <w:rFonts w:ascii="Ubuntu" w:hAnsi="Ubuntu"/>
                    <w:szCs w:val="24"/>
                  </w:rPr>
                  <w:t>Board</w:t>
                </w:r>
              </w:p>
            </w:sdtContent>
          </w:sdt>
        </w:tc>
      </w:tr>
      <w:tr w:rsidR="008A0D2D" w:rsidRPr="0075314A" w14:paraId="434E4E5C" w14:textId="77777777" w:rsidTr="00B70DC5">
        <w:tc>
          <w:tcPr>
            <w:tcW w:w="6161" w:type="dxa"/>
            <w:vMerge/>
          </w:tcPr>
          <w:p w14:paraId="10BE55F2" w14:textId="77777777" w:rsidR="008A0D2D" w:rsidRPr="0075314A" w:rsidRDefault="008A0D2D" w:rsidP="00C830D3">
            <w:pPr>
              <w:rPr>
                <w:rFonts w:ascii="Ubuntu" w:hAnsi="Ubuntu"/>
                <w:b/>
                <w:noProof/>
                <w:sz w:val="24"/>
                <w:szCs w:val="24"/>
                <w:lang w:eastAsia="en-GB"/>
              </w:rPr>
            </w:pPr>
          </w:p>
        </w:tc>
        <w:tc>
          <w:tcPr>
            <w:tcW w:w="2872" w:type="dxa"/>
            <w:tcBorders>
              <w:top w:val="nil"/>
              <w:bottom w:val="nil"/>
            </w:tcBorders>
          </w:tcPr>
          <w:p w14:paraId="70F3DBD5" w14:textId="77777777" w:rsidR="008A0D2D" w:rsidRPr="0075314A" w:rsidRDefault="008A0D2D" w:rsidP="00C830D3">
            <w:pPr>
              <w:jc w:val="right"/>
              <w:rPr>
                <w:rFonts w:ascii="Ubuntu" w:hAnsi="Ubuntu"/>
                <w:b/>
                <w:sz w:val="24"/>
                <w:szCs w:val="24"/>
              </w:rPr>
            </w:pPr>
            <w:r w:rsidRPr="0075314A">
              <w:rPr>
                <w:rFonts w:ascii="Ubuntu" w:hAnsi="Ubuntu"/>
                <w:b/>
                <w:sz w:val="24"/>
                <w:szCs w:val="24"/>
              </w:rPr>
              <w:t>Date of Meeting</w:t>
            </w:r>
          </w:p>
          <w:p w14:paraId="5645800D" w14:textId="1BD6D3E0" w:rsidR="008A0D2D" w:rsidRPr="0075314A" w:rsidRDefault="00B70DC5" w:rsidP="00C830D3">
            <w:pPr>
              <w:jc w:val="right"/>
              <w:rPr>
                <w:rFonts w:ascii="Ubuntu" w:hAnsi="Ubuntu"/>
                <w:color w:val="FF0000"/>
                <w:sz w:val="24"/>
                <w:szCs w:val="24"/>
              </w:rPr>
            </w:pPr>
            <w:r w:rsidRPr="0075314A">
              <w:rPr>
                <w:rFonts w:ascii="Ubuntu" w:hAnsi="Ubuntu"/>
                <w:sz w:val="24"/>
                <w:szCs w:val="24"/>
              </w:rPr>
              <w:t>28 September 2023</w:t>
            </w:r>
          </w:p>
        </w:tc>
      </w:tr>
      <w:tr w:rsidR="008A0D2D" w:rsidRPr="0075314A" w14:paraId="0D22F11F" w14:textId="77777777" w:rsidTr="00B70DC5">
        <w:tc>
          <w:tcPr>
            <w:tcW w:w="6161" w:type="dxa"/>
            <w:vMerge/>
          </w:tcPr>
          <w:p w14:paraId="2E20FEE2" w14:textId="77777777" w:rsidR="008A0D2D" w:rsidRPr="0075314A" w:rsidRDefault="008A0D2D" w:rsidP="00C830D3">
            <w:pPr>
              <w:rPr>
                <w:rFonts w:ascii="Ubuntu" w:hAnsi="Ubuntu"/>
                <w:b/>
                <w:noProof/>
                <w:sz w:val="24"/>
                <w:szCs w:val="24"/>
                <w:lang w:eastAsia="en-GB"/>
              </w:rPr>
            </w:pPr>
          </w:p>
        </w:tc>
        <w:tc>
          <w:tcPr>
            <w:tcW w:w="2872" w:type="dxa"/>
            <w:tcBorders>
              <w:top w:val="nil"/>
              <w:bottom w:val="single" w:sz="4" w:space="0" w:color="auto"/>
            </w:tcBorders>
          </w:tcPr>
          <w:p w14:paraId="42DEE750" w14:textId="77777777" w:rsidR="008A0D2D" w:rsidRPr="0075314A" w:rsidRDefault="008A0D2D" w:rsidP="00C830D3">
            <w:pPr>
              <w:jc w:val="right"/>
              <w:rPr>
                <w:rFonts w:ascii="Ubuntu" w:hAnsi="Ubuntu"/>
                <w:b/>
                <w:sz w:val="24"/>
                <w:szCs w:val="24"/>
              </w:rPr>
            </w:pPr>
            <w:r w:rsidRPr="0075314A">
              <w:rPr>
                <w:rFonts w:ascii="Ubuntu" w:hAnsi="Ubuntu"/>
                <w:b/>
                <w:sz w:val="24"/>
                <w:szCs w:val="24"/>
              </w:rPr>
              <w:t>Agenda item:</w:t>
            </w:r>
          </w:p>
          <w:p w14:paraId="7C5CBF47" w14:textId="58C4915E" w:rsidR="008A0D2D" w:rsidRPr="0075314A" w:rsidRDefault="0075314A" w:rsidP="00C830D3">
            <w:pPr>
              <w:jc w:val="right"/>
              <w:rPr>
                <w:rFonts w:ascii="Ubuntu" w:hAnsi="Ubuntu"/>
                <w:i/>
                <w:color w:val="FF0000"/>
                <w:sz w:val="24"/>
                <w:szCs w:val="24"/>
              </w:rPr>
            </w:pPr>
            <w:r w:rsidRPr="0075314A">
              <w:rPr>
                <w:rFonts w:ascii="Ubuntu" w:hAnsi="Ubuntu"/>
                <w:i/>
                <w:sz w:val="24"/>
                <w:szCs w:val="24"/>
              </w:rPr>
              <w:t>3.5</w:t>
            </w:r>
          </w:p>
        </w:tc>
      </w:tr>
    </w:tbl>
    <w:p w14:paraId="2DCA60A9" w14:textId="0D868AE4" w:rsidR="00A67249" w:rsidRPr="0075314A" w:rsidRDefault="00A67249" w:rsidP="00A67249">
      <w:pPr>
        <w:rPr>
          <w:rFonts w:ascii="Ubuntu" w:hAnsi="Ubuntu"/>
        </w:rPr>
      </w:pPr>
    </w:p>
    <w:tbl>
      <w:tblPr>
        <w:tblStyle w:val="TableGrid0"/>
        <w:tblW w:w="10349" w:type="dxa"/>
        <w:tblInd w:w="-856" w:type="dxa"/>
        <w:tblCellMar>
          <w:top w:w="54" w:type="dxa"/>
          <w:left w:w="107" w:type="dxa"/>
        </w:tblCellMar>
        <w:tblLook w:val="04A0" w:firstRow="1" w:lastRow="0" w:firstColumn="1" w:lastColumn="0" w:noHBand="0" w:noVBand="1"/>
      </w:tblPr>
      <w:tblGrid>
        <w:gridCol w:w="2347"/>
        <w:gridCol w:w="1765"/>
        <w:gridCol w:w="3655"/>
        <w:gridCol w:w="888"/>
        <w:gridCol w:w="1694"/>
      </w:tblGrid>
      <w:tr w:rsidR="00B70DC5" w:rsidRPr="00F83C71" w14:paraId="3B933478" w14:textId="77777777" w:rsidTr="00B70DC5">
        <w:trPr>
          <w:trHeight w:val="805"/>
        </w:trPr>
        <w:tc>
          <w:tcPr>
            <w:tcW w:w="10349" w:type="dxa"/>
            <w:gridSpan w:val="5"/>
            <w:tcBorders>
              <w:top w:val="single" w:sz="4" w:space="0" w:color="000000"/>
              <w:left w:val="single" w:sz="4" w:space="0" w:color="000000"/>
              <w:bottom w:val="single" w:sz="4" w:space="0" w:color="000000"/>
              <w:right w:val="single" w:sz="4" w:space="0" w:color="000000"/>
            </w:tcBorders>
          </w:tcPr>
          <w:p w14:paraId="4E480275" w14:textId="13BB7D6D" w:rsidR="00B70DC5" w:rsidRPr="00F83C71" w:rsidRDefault="00B70DC5" w:rsidP="00BD72D2">
            <w:pPr>
              <w:spacing w:before="240"/>
              <w:rPr>
                <w:rFonts w:ascii="Ubuntu" w:hAnsi="Ubuntu"/>
                <w:sz w:val="36"/>
                <w:szCs w:val="36"/>
              </w:rPr>
            </w:pPr>
            <w:r w:rsidRPr="00F83C71">
              <w:rPr>
                <w:rFonts w:ascii="Ubuntu" w:eastAsia="Verdana" w:hAnsi="Ubuntu" w:cs="Verdana"/>
                <w:b/>
                <w:sz w:val="36"/>
                <w:szCs w:val="36"/>
              </w:rPr>
              <w:t xml:space="preserve">Composite Committee </w:t>
            </w:r>
            <w:r w:rsidR="001B2EE6">
              <w:rPr>
                <w:rFonts w:ascii="Ubuntu" w:eastAsia="Verdana" w:hAnsi="Ubuntu" w:cs="Verdana"/>
                <w:b/>
                <w:sz w:val="36"/>
                <w:szCs w:val="36"/>
              </w:rPr>
              <w:t>R</w:t>
            </w:r>
            <w:r w:rsidRPr="00F83C71">
              <w:rPr>
                <w:rFonts w:ascii="Ubuntu" w:eastAsia="Verdana" w:hAnsi="Ubuntu" w:cs="Verdana"/>
                <w:b/>
                <w:sz w:val="36"/>
                <w:szCs w:val="36"/>
              </w:rPr>
              <w:t>eport for Board</w:t>
            </w:r>
          </w:p>
        </w:tc>
      </w:tr>
      <w:tr w:rsidR="00B70DC5" w:rsidRPr="0075314A" w14:paraId="2E09FE93" w14:textId="77777777" w:rsidTr="00F83C71">
        <w:trPr>
          <w:trHeight w:val="590"/>
        </w:trPr>
        <w:tc>
          <w:tcPr>
            <w:tcW w:w="2347" w:type="dxa"/>
            <w:tcBorders>
              <w:top w:val="single" w:sz="4" w:space="0" w:color="000000"/>
              <w:left w:val="single" w:sz="4" w:space="0" w:color="000000"/>
              <w:bottom w:val="single" w:sz="4" w:space="0" w:color="000000"/>
              <w:right w:val="single" w:sz="4" w:space="0" w:color="000000"/>
            </w:tcBorders>
            <w:shd w:val="clear" w:color="auto" w:fill="95B3D7"/>
          </w:tcPr>
          <w:p w14:paraId="1950C400" w14:textId="77777777" w:rsidR="00B70DC5" w:rsidRPr="0075314A" w:rsidRDefault="00B70DC5" w:rsidP="00BD72D2">
            <w:pPr>
              <w:jc w:val="center"/>
              <w:rPr>
                <w:rFonts w:ascii="Ubuntu" w:hAnsi="Ubuntu"/>
                <w:sz w:val="24"/>
                <w:szCs w:val="24"/>
              </w:rPr>
            </w:pPr>
            <w:r w:rsidRPr="0075314A">
              <w:rPr>
                <w:rFonts w:ascii="Ubuntu" w:eastAsia="Verdana" w:hAnsi="Ubuntu" w:cs="Verdana"/>
                <w:b/>
                <w:sz w:val="24"/>
                <w:szCs w:val="24"/>
              </w:rPr>
              <w:t>Reporting Committee</w:t>
            </w:r>
            <w:r w:rsidRPr="0075314A">
              <w:rPr>
                <w:rFonts w:ascii="Ubuntu" w:eastAsia="Verdana" w:hAnsi="Ubuntu" w:cs="Verdana"/>
                <w:sz w:val="24"/>
                <w:szCs w:val="24"/>
              </w:rPr>
              <w:t xml:space="preserve"> </w:t>
            </w:r>
          </w:p>
        </w:tc>
        <w:tc>
          <w:tcPr>
            <w:tcW w:w="1765" w:type="dxa"/>
            <w:tcBorders>
              <w:top w:val="single" w:sz="4" w:space="0" w:color="000000"/>
              <w:left w:val="single" w:sz="4" w:space="0" w:color="000000"/>
              <w:bottom w:val="single" w:sz="4" w:space="0" w:color="000000"/>
              <w:right w:val="single" w:sz="4" w:space="0" w:color="000000"/>
            </w:tcBorders>
            <w:shd w:val="clear" w:color="auto" w:fill="95B3D7"/>
          </w:tcPr>
          <w:p w14:paraId="4A7BF6C3" w14:textId="77777777" w:rsidR="00B70DC5" w:rsidRPr="0075314A" w:rsidRDefault="00B70DC5" w:rsidP="00BD72D2">
            <w:pPr>
              <w:ind w:right="110"/>
              <w:jc w:val="center"/>
              <w:rPr>
                <w:rFonts w:ascii="Ubuntu" w:hAnsi="Ubuntu"/>
                <w:sz w:val="24"/>
                <w:szCs w:val="24"/>
              </w:rPr>
            </w:pPr>
            <w:r w:rsidRPr="0075314A">
              <w:rPr>
                <w:rFonts w:ascii="Ubuntu" w:eastAsia="Verdana" w:hAnsi="Ubuntu" w:cs="Verdana"/>
                <w:b/>
                <w:sz w:val="24"/>
                <w:szCs w:val="24"/>
              </w:rPr>
              <w:t xml:space="preserve">Chair </w:t>
            </w:r>
          </w:p>
        </w:tc>
        <w:tc>
          <w:tcPr>
            <w:tcW w:w="4543" w:type="dxa"/>
            <w:gridSpan w:val="2"/>
            <w:tcBorders>
              <w:top w:val="single" w:sz="4" w:space="0" w:color="000000"/>
              <w:left w:val="single" w:sz="4" w:space="0" w:color="000000"/>
              <w:bottom w:val="single" w:sz="4" w:space="0" w:color="000000"/>
              <w:right w:val="single" w:sz="4" w:space="0" w:color="000000"/>
            </w:tcBorders>
            <w:shd w:val="clear" w:color="auto" w:fill="95B3D7"/>
          </w:tcPr>
          <w:p w14:paraId="10B66A9D" w14:textId="77777777" w:rsidR="00B70DC5" w:rsidRPr="0075314A" w:rsidRDefault="00B70DC5" w:rsidP="00BD72D2">
            <w:pPr>
              <w:ind w:right="105"/>
              <w:jc w:val="center"/>
              <w:rPr>
                <w:rFonts w:ascii="Ubuntu" w:hAnsi="Ubuntu"/>
                <w:sz w:val="24"/>
                <w:szCs w:val="24"/>
              </w:rPr>
            </w:pPr>
            <w:r w:rsidRPr="0075314A">
              <w:rPr>
                <w:rFonts w:ascii="Ubuntu" w:eastAsia="Verdana" w:hAnsi="Ubuntu" w:cs="Verdana"/>
                <w:b/>
                <w:sz w:val="24"/>
                <w:szCs w:val="24"/>
              </w:rPr>
              <w:t xml:space="preserve">Lead Executive Director </w:t>
            </w:r>
          </w:p>
        </w:tc>
        <w:tc>
          <w:tcPr>
            <w:tcW w:w="1694" w:type="dxa"/>
            <w:tcBorders>
              <w:top w:val="single" w:sz="4" w:space="0" w:color="000000"/>
              <w:left w:val="single" w:sz="4" w:space="0" w:color="000000"/>
              <w:bottom w:val="single" w:sz="4" w:space="0" w:color="000000"/>
              <w:right w:val="single" w:sz="4" w:space="0" w:color="000000"/>
            </w:tcBorders>
            <w:shd w:val="clear" w:color="auto" w:fill="95B3D7"/>
          </w:tcPr>
          <w:p w14:paraId="4124BF5C" w14:textId="77777777" w:rsidR="00B70DC5" w:rsidRPr="0075314A" w:rsidRDefault="00B70DC5" w:rsidP="00BD72D2">
            <w:pPr>
              <w:ind w:right="105"/>
              <w:jc w:val="center"/>
              <w:rPr>
                <w:rFonts w:ascii="Ubuntu" w:hAnsi="Ubuntu"/>
                <w:sz w:val="24"/>
                <w:szCs w:val="24"/>
              </w:rPr>
            </w:pPr>
            <w:r w:rsidRPr="0075314A">
              <w:rPr>
                <w:rFonts w:ascii="Ubuntu" w:eastAsia="Verdana" w:hAnsi="Ubuntu" w:cs="Verdana"/>
                <w:b/>
                <w:sz w:val="24"/>
                <w:szCs w:val="24"/>
              </w:rPr>
              <w:t xml:space="preserve">Date of </w:t>
            </w:r>
          </w:p>
          <w:p w14:paraId="39CDFA59" w14:textId="77777777" w:rsidR="00B70DC5" w:rsidRPr="0075314A" w:rsidRDefault="00B70DC5" w:rsidP="00BD72D2">
            <w:pPr>
              <w:ind w:right="111"/>
              <w:jc w:val="center"/>
              <w:rPr>
                <w:rFonts w:ascii="Ubuntu" w:hAnsi="Ubuntu"/>
                <w:sz w:val="24"/>
                <w:szCs w:val="24"/>
              </w:rPr>
            </w:pPr>
            <w:r w:rsidRPr="0075314A">
              <w:rPr>
                <w:rFonts w:ascii="Ubuntu" w:eastAsia="Verdana" w:hAnsi="Ubuntu" w:cs="Verdana"/>
                <w:b/>
                <w:sz w:val="24"/>
                <w:szCs w:val="24"/>
              </w:rPr>
              <w:t xml:space="preserve">meeting </w:t>
            </w:r>
          </w:p>
        </w:tc>
      </w:tr>
      <w:tr w:rsidR="00B70DC5" w:rsidRPr="0075314A" w14:paraId="2EE17799" w14:textId="77777777" w:rsidTr="00F83C71">
        <w:trPr>
          <w:trHeight w:val="1160"/>
        </w:trPr>
        <w:tc>
          <w:tcPr>
            <w:tcW w:w="2347" w:type="dxa"/>
            <w:tcBorders>
              <w:top w:val="single" w:sz="4" w:space="0" w:color="000000"/>
              <w:left w:val="single" w:sz="4" w:space="0" w:color="000000"/>
              <w:bottom w:val="single" w:sz="4" w:space="0" w:color="000000"/>
              <w:right w:val="single" w:sz="4" w:space="0" w:color="000000"/>
            </w:tcBorders>
            <w:vAlign w:val="center"/>
          </w:tcPr>
          <w:p w14:paraId="507829DD" w14:textId="77777777" w:rsidR="00B70DC5" w:rsidRPr="0075314A" w:rsidRDefault="00B70DC5" w:rsidP="00BD72D2">
            <w:pPr>
              <w:rPr>
                <w:rFonts w:ascii="Ubuntu" w:eastAsia="Verdana" w:hAnsi="Ubuntu" w:cs="Verdana"/>
                <w:sz w:val="24"/>
                <w:szCs w:val="24"/>
              </w:rPr>
            </w:pPr>
            <w:r w:rsidRPr="0075314A">
              <w:rPr>
                <w:rFonts w:ascii="Ubuntu" w:eastAsia="Verdana" w:hAnsi="Ubuntu" w:cs="Verdana"/>
                <w:sz w:val="24"/>
                <w:szCs w:val="24"/>
              </w:rPr>
              <w:t>Audit and Corporate Governance Committee</w:t>
            </w:r>
          </w:p>
        </w:tc>
        <w:tc>
          <w:tcPr>
            <w:tcW w:w="1765" w:type="dxa"/>
            <w:tcBorders>
              <w:top w:val="single" w:sz="4" w:space="0" w:color="000000"/>
              <w:left w:val="single" w:sz="4" w:space="0" w:color="000000"/>
              <w:bottom w:val="single" w:sz="4" w:space="0" w:color="000000"/>
              <w:right w:val="single" w:sz="4" w:space="0" w:color="000000"/>
            </w:tcBorders>
            <w:vAlign w:val="center"/>
          </w:tcPr>
          <w:p w14:paraId="2CEAE2AC" w14:textId="77777777" w:rsidR="00B70DC5" w:rsidRPr="0075314A" w:rsidRDefault="00B70DC5" w:rsidP="00BD72D2">
            <w:pPr>
              <w:ind w:left="1"/>
              <w:rPr>
                <w:rFonts w:ascii="Ubuntu" w:eastAsia="Verdana" w:hAnsi="Ubuntu" w:cs="Verdana"/>
                <w:sz w:val="24"/>
                <w:szCs w:val="24"/>
              </w:rPr>
            </w:pPr>
            <w:r w:rsidRPr="0075314A">
              <w:rPr>
                <w:rFonts w:ascii="Ubuntu" w:eastAsia="Verdana" w:hAnsi="Ubuntu" w:cs="Verdana"/>
                <w:sz w:val="24"/>
                <w:szCs w:val="24"/>
              </w:rPr>
              <w:t xml:space="preserve">Nick Elliott </w:t>
            </w:r>
          </w:p>
        </w:tc>
        <w:tc>
          <w:tcPr>
            <w:tcW w:w="4543" w:type="dxa"/>
            <w:gridSpan w:val="2"/>
            <w:tcBorders>
              <w:top w:val="single" w:sz="4" w:space="0" w:color="000000"/>
              <w:left w:val="single" w:sz="4" w:space="0" w:color="000000"/>
              <w:bottom w:val="single" w:sz="4" w:space="0" w:color="000000"/>
              <w:right w:val="single" w:sz="4" w:space="0" w:color="000000"/>
            </w:tcBorders>
            <w:vAlign w:val="center"/>
          </w:tcPr>
          <w:p w14:paraId="68F3BC3A" w14:textId="1A382D2D" w:rsidR="00B70DC5" w:rsidRPr="0075314A" w:rsidRDefault="00B70DC5" w:rsidP="00BD72D2">
            <w:pPr>
              <w:ind w:left="1"/>
              <w:rPr>
                <w:rFonts w:ascii="Ubuntu" w:hAnsi="Ubuntu"/>
                <w:sz w:val="24"/>
                <w:szCs w:val="24"/>
              </w:rPr>
            </w:pPr>
            <w:r w:rsidRPr="0075314A">
              <w:rPr>
                <w:rFonts w:ascii="Ubuntu" w:eastAsia="Verdana" w:hAnsi="Ubuntu" w:cs="Verdana"/>
                <w:sz w:val="24"/>
                <w:szCs w:val="24"/>
              </w:rPr>
              <w:t xml:space="preserve">Huw George, Deputy Chief Executive, Executive Director Operations and Finance </w:t>
            </w:r>
          </w:p>
          <w:p w14:paraId="6988F747" w14:textId="77777777" w:rsidR="00B70DC5" w:rsidRPr="0075314A" w:rsidRDefault="00B70DC5" w:rsidP="00BD72D2">
            <w:pPr>
              <w:ind w:left="1"/>
              <w:rPr>
                <w:rFonts w:ascii="Ubuntu" w:hAnsi="Ubuntu"/>
                <w:sz w:val="24"/>
                <w:szCs w:val="24"/>
              </w:rPr>
            </w:pPr>
            <w:r w:rsidRPr="0075314A">
              <w:rPr>
                <w:rFonts w:ascii="Ubuntu" w:eastAsia="Verdana" w:hAnsi="Ubuntu" w:cs="Verdana"/>
                <w:sz w:val="24"/>
                <w:szCs w:val="24"/>
              </w:rPr>
              <w:t xml:space="preserve"> </w:t>
            </w:r>
          </w:p>
          <w:p w14:paraId="3498FF95" w14:textId="7D80AB24" w:rsidR="00B70DC5" w:rsidRPr="0075314A" w:rsidRDefault="00B70DC5" w:rsidP="000624E2">
            <w:pPr>
              <w:ind w:left="1"/>
              <w:rPr>
                <w:rFonts w:ascii="Ubuntu" w:eastAsia="Verdana" w:hAnsi="Ubuntu" w:cs="Verdana"/>
                <w:sz w:val="24"/>
                <w:szCs w:val="24"/>
              </w:rPr>
            </w:pPr>
            <w:r w:rsidRPr="0075314A">
              <w:rPr>
                <w:rFonts w:ascii="Ubuntu" w:eastAsia="Verdana" w:hAnsi="Ubuntu" w:cs="Verdana"/>
                <w:sz w:val="24"/>
                <w:szCs w:val="24"/>
              </w:rPr>
              <w:t>Paul, Board Secretary and Head of Board Business Unit</w:t>
            </w:r>
          </w:p>
        </w:tc>
        <w:tc>
          <w:tcPr>
            <w:tcW w:w="1694" w:type="dxa"/>
            <w:tcBorders>
              <w:top w:val="single" w:sz="4" w:space="0" w:color="000000"/>
              <w:left w:val="single" w:sz="4" w:space="0" w:color="000000"/>
              <w:bottom w:val="single" w:sz="4" w:space="0" w:color="000000"/>
              <w:right w:val="single" w:sz="4" w:space="0" w:color="000000"/>
            </w:tcBorders>
            <w:vAlign w:val="center"/>
          </w:tcPr>
          <w:p w14:paraId="308EF154" w14:textId="77777777" w:rsidR="00B70DC5" w:rsidRPr="0075314A" w:rsidRDefault="00B70DC5" w:rsidP="00BD72D2">
            <w:pPr>
              <w:ind w:right="24"/>
              <w:jc w:val="center"/>
              <w:rPr>
                <w:rStyle w:val="Hyperlink"/>
                <w:rFonts w:ascii="Ubuntu" w:hAnsi="Ubuntu"/>
                <w:sz w:val="24"/>
                <w:szCs w:val="24"/>
              </w:rPr>
            </w:pPr>
          </w:p>
          <w:p w14:paraId="76CCEE5E" w14:textId="0363A808" w:rsidR="00B70DC5" w:rsidRPr="0075314A" w:rsidRDefault="00B00C75" w:rsidP="00BD72D2">
            <w:pPr>
              <w:ind w:right="24"/>
              <w:jc w:val="center"/>
              <w:rPr>
                <w:rFonts w:ascii="Ubuntu" w:hAnsi="Ubuntu"/>
                <w:sz w:val="24"/>
                <w:szCs w:val="24"/>
              </w:rPr>
            </w:pPr>
            <w:hyperlink r:id="rId17" w:history="1">
              <w:r w:rsidR="00B70DC5" w:rsidRPr="0075314A">
                <w:rPr>
                  <w:rStyle w:val="Hyperlink"/>
                  <w:rFonts w:ascii="Ubuntu" w:hAnsi="Ubuntu"/>
                  <w:sz w:val="24"/>
                  <w:szCs w:val="24"/>
                </w:rPr>
                <w:t>12 July 2023</w:t>
              </w:r>
            </w:hyperlink>
          </w:p>
        </w:tc>
      </w:tr>
      <w:tr w:rsidR="00B70DC5" w:rsidRPr="0075314A" w14:paraId="36D8D887" w14:textId="77777777" w:rsidTr="00F83C71">
        <w:trPr>
          <w:trHeight w:val="1160"/>
        </w:trPr>
        <w:tc>
          <w:tcPr>
            <w:tcW w:w="2347" w:type="dxa"/>
            <w:tcBorders>
              <w:top w:val="single" w:sz="4" w:space="0" w:color="000000"/>
              <w:left w:val="single" w:sz="4" w:space="0" w:color="000000"/>
              <w:bottom w:val="single" w:sz="4" w:space="0" w:color="000000"/>
              <w:right w:val="single" w:sz="4" w:space="0" w:color="000000"/>
            </w:tcBorders>
            <w:vAlign w:val="center"/>
          </w:tcPr>
          <w:p w14:paraId="1AB5EE58" w14:textId="77777777" w:rsidR="00B70DC5" w:rsidRPr="0075314A" w:rsidRDefault="00B70DC5" w:rsidP="00BD72D2">
            <w:pPr>
              <w:rPr>
                <w:rFonts w:ascii="Ubuntu" w:eastAsia="Verdana" w:hAnsi="Ubuntu" w:cs="Verdana"/>
                <w:b/>
                <w:sz w:val="24"/>
                <w:szCs w:val="24"/>
              </w:rPr>
            </w:pPr>
            <w:r w:rsidRPr="0075314A">
              <w:rPr>
                <w:rFonts w:ascii="Ubuntu" w:eastAsia="Verdana" w:hAnsi="Ubuntu" w:cs="Verdana"/>
                <w:sz w:val="24"/>
                <w:szCs w:val="24"/>
              </w:rPr>
              <w:t>Quality, Safety and Improvement Committee</w:t>
            </w:r>
          </w:p>
        </w:tc>
        <w:tc>
          <w:tcPr>
            <w:tcW w:w="1765" w:type="dxa"/>
            <w:tcBorders>
              <w:top w:val="single" w:sz="4" w:space="0" w:color="000000"/>
              <w:left w:val="single" w:sz="4" w:space="0" w:color="000000"/>
              <w:bottom w:val="single" w:sz="4" w:space="0" w:color="000000"/>
              <w:right w:val="single" w:sz="4" w:space="0" w:color="000000"/>
            </w:tcBorders>
            <w:vAlign w:val="center"/>
          </w:tcPr>
          <w:p w14:paraId="50855D91" w14:textId="77777777" w:rsidR="00B70DC5" w:rsidRPr="0075314A" w:rsidRDefault="00B70DC5" w:rsidP="00BD72D2">
            <w:pPr>
              <w:ind w:left="1"/>
              <w:rPr>
                <w:rFonts w:ascii="Ubuntu" w:eastAsia="Verdana" w:hAnsi="Ubuntu" w:cs="Verdana"/>
                <w:sz w:val="24"/>
                <w:szCs w:val="24"/>
              </w:rPr>
            </w:pPr>
            <w:r w:rsidRPr="0075314A">
              <w:rPr>
                <w:rFonts w:ascii="Ubuntu" w:eastAsia="Verdana" w:hAnsi="Ubuntu" w:cs="Verdana"/>
                <w:sz w:val="24"/>
                <w:szCs w:val="24"/>
              </w:rPr>
              <w:t xml:space="preserve">Diane Crone </w:t>
            </w:r>
          </w:p>
        </w:tc>
        <w:tc>
          <w:tcPr>
            <w:tcW w:w="4543" w:type="dxa"/>
            <w:gridSpan w:val="2"/>
            <w:tcBorders>
              <w:top w:val="single" w:sz="4" w:space="0" w:color="000000"/>
              <w:left w:val="single" w:sz="4" w:space="0" w:color="000000"/>
              <w:bottom w:val="single" w:sz="4" w:space="0" w:color="000000"/>
              <w:right w:val="single" w:sz="4" w:space="0" w:color="000000"/>
            </w:tcBorders>
            <w:vAlign w:val="center"/>
          </w:tcPr>
          <w:p w14:paraId="276354FA" w14:textId="77777777" w:rsidR="00B70DC5" w:rsidRPr="0075314A" w:rsidRDefault="00B70DC5" w:rsidP="00BD72D2">
            <w:pPr>
              <w:spacing w:line="239" w:lineRule="auto"/>
              <w:ind w:left="1" w:right="11"/>
              <w:rPr>
                <w:rFonts w:ascii="Ubuntu" w:hAnsi="Ubuntu"/>
                <w:sz w:val="24"/>
                <w:szCs w:val="24"/>
              </w:rPr>
            </w:pPr>
            <w:r w:rsidRPr="0075314A">
              <w:rPr>
                <w:rFonts w:ascii="Ubuntu" w:eastAsia="Verdana" w:hAnsi="Ubuntu" w:cs="Verdana"/>
                <w:sz w:val="24"/>
                <w:szCs w:val="24"/>
              </w:rPr>
              <w:t xml:space="preserve">Rhiannon Beaumont-Wood, Executive Director Quality, Nursing and Allied Health Professionals.  </w:t>
            </w:r>
          </w:p>
          <w:p w14:paraId="28BFB15F" w14:textId="77777777" w:rsidR="00B70DC5" w:rsidRPr="0075314A" w:rsidRDefault="00B70DC5" w:rsidP="00BD72D2">
            <w:pPr>
              <w:ind w:left="1"/>
              <w:rPr>
                <w:rFonts w:ascii="Ubuntu" w:hAnsi="Ubuntu"/>
                <w:sz w:val="24"/>
                <w:szCs w:val="24"/>
              </w:rPr>
            </w:pPr>
            <w:r w:rsidRPr="0075314A">
              <w:rPr>
                <w:rFonts w:ascii="Ubuntu" w:eastAsia="Verdana" w:hAnsi="Ubuntu" w:cs="Verdana"/>
                <w:sz w:val="24"/>
                <w:szCs w:val="24"/>
              </w:rPr>
              <w:t xml:space="preserve"> </w:t>
            </w:r>
          </w:p>
          <w:p w14:paraId="5D0445FA" w14:textId="77777777" w:rsidR="00B70DC5" w:rsidRPr="0075314A" w:rsidRDefault="00B70DC5" w:rsidP="00BD72D2">
            <w:pPr>
              <w:ind w:left="1"/>
              <w:rPr>
                <w:rFonts w:ascii="Ubuntu" w:eastAsia="Verdana" w:hAnsi="Ubuntu" w:cs="Verdana"/>
                <w:sz w:val="24"/>
                <w:szCs w:val="24"/>
              </w:rPr>
            </w:pPr>
            <w:r w:rsidRPr="0075314A">
              <w:rPr>
                <w:rFonts w:ascii="Ubuntu" w:eastAsia="Verdana" w:hAnsi="Ubuntu" w:cs="Verdana"/>
                <w:sz w:val="24"/>
                <w:szCs w:val="24"/>
              </w:rPr>
              <w:t xml:space="preserve">Meng Khaw, National Director Health Protection and Screening, Executive Medical Director. </w:t>
            </w:r>
          </w:p>
        </w:tc>
        <w:tc>
          <w:tcPr>
            <w:tcW w:w="1694" w:type="dxa"/>
            <w:tcBorders>
              <w:top w:val="single" w:sz="4" w:space="0" w:color="000000"/>
              <w:left w:val="single" w:sz="4" w:space="0" w:color="000000"/>
              <w:bottom w:val="single" w:sz="4" w:space="0" w:color="000000"/>
              <w:right w:val="single" w:sz="4" w:space="0" w:color="000000"/>
            </w:tcBorders>
            <w:vAlign w:val="center"/>
          </w:tcPr>
          <w:p w14:paraId="21F3DB66" w14:textId="77777777" w:rsidR="00B70DC5" w:rsidRPr="0075314A" w:rsidRDefault="00B70DC5" w:rsidP="00BD72D2">
            <w:pPr>
              <w:ind w:right="24"/>
              <w:jc w:val="center"/>
              <w:rPr>
                <w:rFonts w:ascii="Ubuntu" w:hAnsi="Ubuntu"/>
                <w:sz w:val="24"/>
                <w:szCs w:val="24"/>
              </w:rPr>
            </w:pPr>
          </w:p>
          <w:p w14:paraId="2334ACE0" w14:textId="07CD8BB8" w:rsidR="00B70DC5" w:rsidRPr="0075314A" w:rsidRDefault="00B00C75" w:rsidP="00BD72D2">
            <w:pPr>
              <w:ind w:right="24"/>
              <w:jc w:val="center"/>
              <w:rPr>
                <w:rFonts w:ascii="Ubuntu" w:hAnsi="Ubuntu"/>
                <w:sz w:val="24"/>
                <w:szCs w:val="24"/>
              </w:rPr>
            </w:pPr>
            <w:hyperlink r:id="rId18" w:history="1">
              <w:r w:rsidR="00B70DC5" w:rsidRPr="0075314A">
                <w:rPr>
                  <w:rStyle w:val="Hyperlink"/>
                  <w:rFonts w:ascii="Ubuntu" w:hAnsi="Ubuntu"/>
                  <w:sz w:val="24"/>
                  <w:szCs w:val="24"/>
                </w:rPr>
                <w:t>18 July 2023</w:t>
              </w:r>
            </w:hyperlink>
            <w:r w:rsidR="00B70DC5" w:rsidRPr="0075314A">
              <w:rPr>
                <w:rFonts w:ascii="Ubuntu" w:hAnsi="Ubuntu"/>
                <w:sz w:val="24"/>
                <w:szCs w:val="24"/>
              </w:rPr>
              <w:t xml:space="preserve"> </w:t>
            </w:r>
          </w:p>
        </w:tc>
      </w:tr>
      <w:tr w:rsidR="00B70DC5" w:rsidRPr="0075314A" w14:paraId="0E6218D5" w14:textId="77777777" w:rsidTr="00F83C71">
        <w:trPr>
          <w:trHeight w:val="1160"/>
        </w:trPr>
        <w:tc>
          <w:tcPr>
            <w:tcW w:w="2347" w:type="dxa"/>
            <w:tcBorders>
              <w:top w:val="single" w:sz="4" w:space="0" w:color="000000"/>
              <w:left w:val="single" w:sz="4" w:space="0" w:color="000000"/>
              <w:bottom w:val="single" w:sz="4" w:space="0" w:color="000000"/>
              <w:right w:val="single" w:sz="4" w:space="0" w:color="000000"/>
            </w:tcBorders>
            <w:vAlign w:val="center"/>
          </w:tcPr>
          <w:p w14:paraId="2C1FBC5B" w14:textId="21F9F496" w:rsidR="00B70DC5" w:rsidRPr="0075314A" w:rsidRDefault="00B70DC5" w:rsidP="00B70DC5">
            <w:pPr>
              <w:rPr>
                <w:rFonts w:ascii="Ubuntu" w:eastAsia="Verdana" w:hAnsi="Ubuntu" w:cs="Verdana"/>
                <w:sz w:val="24"/>
                <w:szCs w:val="24"/>
              </w:rPr>
            </w:pPr>
            <w:r w:rsidRPr="0075314A">
              <w:rPr>
                <w:rFonts w:ascii="Ubuntu" w:hAnsi="Ubuntu"/>
                <w:sz w:val="24"/>
                <w:szCs w:val="24"/>
              </w:rPr>
              <w:t>People and Organisational Development Committee</w:t>
            </w:r>
          </w:p>
        </w:tc>
        <w:tc>
          <w:tcPr>
            <w:tcW w:w="1765" w:type="dxa"/>
            <w:tcBorders>
              <w:top w:val="single" w:sz="4" w:space="0" w:color="000000"/>
              <w:left w:val="single" w:sz="4" w:space="0" w:color="000000"/>
              <w:bottom w:val="single" w:sz="4" w:space="0" w:color="000000"/>
              <w:right w:val="single" w:sz="4" w:space="0" w:color="000000"/>
            </w:tcBorders>
            <w:vAlign w:val="center"/>
          </w:tcPr>
          <w:p w14:paraId="5889B185" w14:textId="0D28DAD0" w:rsidR="00B70DC5" w:rsidRPr="0075314A" w:rsidRDefault="00B70DC5" w:rsidP="00B70DC5">
            <w:pPr>
              <w:ind w:left="1"/>
              <w:rPr>
                <w:rFonts w:ascii="Ubuntu" w:eastAsia="Verdana" w:hAnsi="Ubuntu" w:cs="Verdana"/>
                <w:sz w:val="24"/>
                <w:szCs w:val="24"/>
              </w:rPr>
            </w:pPr>
            <w:r w:rsidRPr="0075314A">
              <w:rPr>
                <w:rFonts w:ascii="Ubuntu" w:hAnsi="Ubuntu"/>
                <w:sz w:val="24"/>
                <w:szCs w:val="24"/>
              </w:rPr>
              <w:t>Mohammed Mehmet</w:t>
            </w:r>
          </w:p>
        </w:tc>
        <w:tc>
          <w:tcPr>
            <w:tcW w:w="4543" w:type="dxa"/>
            <w:gridSpan w:val="2"/>
            <w:tcBorders>
              <w:top w:val="single" w:sz="4" w:space="0" w:color="000000"/>
              <w:left w:val="single" w:sz="4" w:space="0" w:color="000000"/>
              <w:bottom w:val="single" w:sz="4" w:space="0" w:color="000000"/>
              <w:right w:val="single" w:sz="4" w:space="0" w:color="000000"/>
            </w:tcBorders>
            <w:vAlign w:val="center"/>
          </w:tcPr>
          <w:p w14:paraId="356C1994" w14:textId="735F1981" w:rsidR="00B70DC5" w:rsidRPr="0075314A" w:rsidRDefault="00B70DC5" w:rsidP="00B70DC5">
            <w:pPr>
              <w:ind w:left="1"/>
              <w:rPr>
                <w:rFonts w:ascii="Ubuntu" w:eastAsia="Verdana" w:hAnsi="Ubuntu" w:cs="Verdana"/>
                <w:sz w:val="24"/>
                <w:szCs w:val="24"/>
              </w:rPr>
            </w:pPr>
            <w:r w:rsidRPr="0075314A">
              <w:rPr>
                <w:rFonts w:ascii="Ubuntu" w:hAnsi="Ubuntu"/>
                <w:sz w:val="24"/>
                <w:szCs w:val="24"/>
              </w:rPr>
              <w:t>Neil Lewis, Director of People and Organisational Development</w:t>
            </w:r>
          </w:p>
        </w:tc>
        <w:tc>
          <w:tcPr>
            <w:tcW w:w="1694" w:type="dxa"/>
            <w:tcBorders>
              <w:top w:val="single" w:sz="4" w:space="0" w:color="000000"/>
              <w:left w:val="single" w:sz="4" w:space="0" w:color="000000"/>
              <w:bottom w:val="single" w:sz="4" w:space="0" w:color="000000"/>
              <w:right w:val="single" w:sz="4" w:space="0" w:color="000000"/>
            </w:tcBorders>
            <w:vAlign w:val="center"/>
          </w:tcPr>
          <w:p w14:paraId="0F1E0994" w14:textId="22624FB1" w:rsidR="00B70DC5" w:rsidRPr="0075314A" w:rsidRDefault="00B00C75" w:rsidP="00B70DC5">
            <w:pPr>
              <w:ind w:right="24"/>
              <w:jc w:val="center"/>
              <w:rPr>
                <w:rFonts w:ascii="Ubuntu" w:hAnsi="Ubuntu"/>
                <w:sz w:val="24"/>
                <w:szCs w:val="24"/>
              </w:rPr>
            </w:pPr>
            <w:hyperlink r:id="rId19" w:history="1">
              <w:r w:rsidR="00B70DC5" w:rsidRPr="0075314A">
                <w:rPr>
                  <w:rStyle w:val="Hyperlink"/>
                  <w:rFonts w:ascii="Ubuntu" w:hAnsi="Ubuntu"/>
                  <w:sz w:val="24"/>
                  <w:szCs w:val="24"/>
                </w:rPr>
                <w:t>19 July 2023</w:t>
              </w:r>
            </w:hyperlink>
            <w:r w:rsidR="00B70DC5" w:rsidRPr="0075314A">
              <w:rPr>
                <w:rFonts w:ascii="Ubuntu" w:hAnsi="Ubuntu"/>
                <w:sz w:val="24"/>
                <w:szCs w:val="24"/>
              </w:rPr>
              <w:t xml:space="preserve"> </w:t>
            </w:r>
          </w:p>
        </w:tc>
      </w:tr>
      <w:tr w:rsidR="00B70DC5" w:rsidRPr="0075314A" w14:paraId="1E0D2D56" w14:textId="77777777" w:rsidTr="00F83C71">
        <w:trPr>
          <w:trHeight w:val="1160"/>
        </w:trPr>
        <w:tc>
          <w:tcPr>
            <w:tcW w:w="2347" w:type="dxa"/>
            <w:tcBorders>
              <w:top w:val="single" w:sz="4" w:space="0" w:color="000000"/>
              <w:left w:val="single" w:sz="4" w:space="0" w:color="000000"/>
              <w:bottom w:val="single" w:sz="4" w:space="0" w:color="000000"/>
              <w:right w:val="single" w:sz="4" w:space="0" w:color="000000"/>
            </w:tcBorders>
            <w:vAlign w:val="center"/>
          </w:tcPr>
          <w:p w14:paraId="37F79400" w14:textId="77777777" w:rsidR="00B70DC5" w:rsidRPr="0075314A" w:rsidRDefault="00B70DC5" w:rsidP="00BD72D2">
            <w:pPr>
              <w:rPr>
                <w:rFonts w:ascii="Ubuntu" w:hAnsi="Ubuntu"/>
                <w:sz w:val="24"/>
                <w:szCs w:val="24"/>
              </w:rPr>
            </w:pPr>
            <w:r w:rsidRPr="0075314A">
              <w:rPr>
                <w:rFonts w:ascii="Ubuntu" w:eastAsia="Verdana" w:hAnsi="Ubuntu" w:cs="Verdana"/>
                <w:sz w:val="24"/>
                <w:szCs w:val="24"/>
              </w:rPr>
              <w:t xml:space="preserve">Knowledge, Research and Information Committee </w:t>
            </w:r>
          </w:p>
        </w:tc>
        <w:tc>
          <w:tcPr>
            <w:tcW w:w="1765" w:type="dxa"/>
            <w:tcBorders>
              <w:top w:val="single" w:sz="4" w:space="0" w:color="000000"/>
              <w:left w:val="single" w:sz="4" w:space="0" w:color="000000"/>
              <w:bottom w:val="single" w:sz="4" w:space="0" w:color="000000"/>
              <w:right w:val="single" w:sz="4" w:space="0" w:color="000000"/>
            </w:tcBorders>
            <w:vAlign w:val="center"/>
          </w:tcPr>
          <w:p w14:paraId="2FF59F7D" w14:textId="77777777" w:rsidR="00B70DC5" w:rsidRPr="0075314A" w:rsidRDefault="00B70DC5" w:rsidP="00BD72D2">
            <w:pPr>
              <w:ind w:left="1"/>
              <w:rPr>
                <w:rFonts w:ascii="Ubuntu" w:hAnsi="Ubuntu"/>
                <w:sz w:val="24"/>
                <w:szCs w:val="24"/>
              </w:rPr>
            </w:pPr>
            <w:r w:rsidRPr="0075314A">
              <w:rPr>
                <w:rFonts w:ascii="Ubuntu" w:eastAsia="Verdana" w:hAnsi="Ubuntu" w:cs="Verdana"/>
                <w:sz w:val="24"/>
                <w:szCs w:val="24"/>
              </w:rPr>
              <w:t xml:space="preserve">Sian Griffiths  </w:t>
            </w:r>
          </w:p>
        </w:tc>
        <w:tc>
          <w:tcPr>
            <w:tcW w:w="4543" w:type="dxa"/>
            <w:gridSpan w:val="2"/>
            <w:tcBorders>
              <w:top w:val="single" w:sz="4" w:space="0" w:color="000000"/>
              <w:left w:val="single" w:sz="4" w:space="0" w:color="000000"/>
              <w:bottom w:val="single" w:sz="4" w:space="0" w:color="000000"/>
              <w:right w:val="single" w:sz="4" w:space="0" w:color="000000"/>
            </w:tcBorders>
            <w:vAlign w:val="center"/>
          </w:tcPr>
          <w:p w14:paraId="7CF44FEE" w14:textId="77777777" w:rsidR="00B70DC5" w:rsidRPr="0075314A" w:rsidRDefault="00B70DC5" w:rsidP="00BD72D2">
            <w:pPr>
              <w:ind w:left="1"/>
              <w:rPr>
                <w:rFonts w:ascii="Ubuntu" w:hAnsi="Ubuntu"/>
                <w:sz w:val="24"/>
                <w:szCs w:val="24"/>
              </w:rPr>
            </w:pPr>
            <w:r w:rsidRPr="0075314A">
              <w:rPr>
                <w:rFonts w:ascii="Ubuntu" w:eastAsia="Verdana" w:hAnsi="Ubuntu" w:cs="Verdana"/>
                <w:sz w:val="24"/>
                <w:szCs w:val="24"/>
              </w:rPr>
              <w:t xml:space="preserve">Iain Bell, National Director Public Health Data and Knowledge.  </w:t>
            </w:r>
          </w:p>
        </w:tc>
        <w:tc>
          <w:tcPr>
            <w:tcW w:w="1694" w:type="dxa"/>
            <w:tcBorders>
              <w:top w:val="single" w:sz="4" w:space="0" w:color="000000"/>
              <w:left w:val="single" w:sz="4" w:space="0" w:color="000000"/>
              <w:bottom w:val="single" w:sz="4" w:space="0" w:color="000000"/>
              <w:right w:val="single" w:sz="4" w:space="0" w:color="000000"/>
            </w:tcBorders>
            <w:vAlign w:val="center"/>
          </w:tcPr>
          <w:p w14:paraId="300DC7C7" w14:textId="77777777" w:rsidR="00B70DC5" w:rsidRPr="0075314A" w:rsidRDefault="00B00C75" w:rsidP="00B70DC5">
            <w:pPr>
              <w:ind w:right="24"/>
              <w:jc w:val="center"/>
              <w:rPr>
                <w:rStyle w:val="Hyperlink"/>
                <w:rFonts w:ascii="Ubuntu" w:eastAsia="Verdana" w:hAnsi="Ubuntu" w:cs="Verdana"/>
                <w:sz w:val="24"/>
                <w:szCs w:val="24"/>
              </w:rPr>
            </w:pPr>
            <w:hyperlink r:id="rId20" w:history="1">
              <w:r w:rsidR="00B70DC5" w:rsidRPr="0075314A">
                <w:rPr>
                  <w:rStyle w:val="Hyperlink"/>
                  <w:rFonts w:ascii="Ubuntu" w:eastAsia="Verdana" w:hAnsi="Ubuntu" w:cs="Verdana"/>
                  <w:sz w:val="24"/>
                  <w:szCs w:val="24"/>
                </w:rPr>
                <w:t>13 Sept 2023</w:t>
              </w:r>
            </w:hyperlink>
          </w:p>
          <w:p w14:paraId="43AB4F47" w14:textId="2E81F579" w:rsidR="00B70DC5" w:rsidRPr="0075314A" w:rsidRDefault="00B70DC5" w:rsidP="00B70DC5">
            <w:pPr>
              <w:ind w:right="24"/>
              <w:jc w:val="center"/>
              <w:rPr>
                <w:rFonts w:ascii="Ubuntu" w:hAnsi="Ubuntu"/>
                <w:sz w:val="24"/>
                <w:szCs w:val="24"/>
              </w:rPr>
            </w:pPr>
            <w:r w:rsidRPr="0075314A">
              <w:rPr>
                <w:rFonts w:ascii="Ubuntu" w:hAnsi="Ubuntu"/>
                <w:color w:val="FF0000"/>
                <w:sz w:val="24"/>
                <w:szCs w:val="24"/>
              </w:rPr>
              <w:t>*</w:t>
            </w:r>
          </w:p>
        </w:tc>
      </w:tr>
      <w:tr w:rsidR="00386B68" w:rsidRPr="0075314A" w14:paraId="11AD0DB7" w14:textId="77777777" w:rsidTr="00F83C71">
        <w:trPr>
          <w:trHeight w:val="1160"/>
        </w:trPr>
        <w:tc>
          <w:tcPr>
            <w:tcW w:w="2347" w:type="dxa"/>
            <w:tcBorders>
              <w:top w:val="single" w:sz="4" w:space="0" w:color="000000"/>
              <w:left w:val="single" w:sz="4" w:space="0" w:color="000000"/>
              <w:bottom w:val="single" w:sz="4" w:space="0" w:color="000000"/>
              <w:right w:val="single" w:sz="4" w:space="0" w:color="000000"/>
            </w:tcBorders>
            <w:vAlign w:val="center"/>
          </w:tcPr>
          <w:p w14:paraId="5F430056" w14:textId="277BFC0E" w:rsidR="00386B68" w:rsidRPr="0075314A" w:rsidRDefault="000624E2" w:rsidP="00BD72D2">
            <w:pPr>
              <w:rPr>
                <w:rFonts w:ascii="Ubuntu" w:eastAsia="Verdana" w:hAnsi="Ubuntu" w:cs="Verdana"/>
                <w:sz w:val="24"/>
                <w:szCs w:val="24"/>
              </w:rPr>
            </w:pPr>
            <w:r w:rsidRPr="0075314A">
              <w:rPr>
                <w:rFonts w:ascii="Ubuntu" w:eastAsia="Verdana" w:hAnsi="Ubuntu" w:cs="Verdana"/>
                <w:sz w:val="24"/>
                <w:szCs w:val="24"/>
              </w:rPr>
              <w:t>Audit and Corporate Governance Committee</w:t>
            </w:r>
          </w:p>
        </w:tc>
        <w:tc>
          <w:tcPr>
            <w:tcW w:w="1765" w:type="dxa"/>
            <w:tcBorders>
              <w:top w:val="single" w:sz="4" w:space="0" w:color="000000"/>
              <w:left w:val="single" w:sz="4" w:space="0" w:color="000000"/>
              <w:bottom w:val="single" w:sz="4" w:space="0" w:color="000000"/>
              <w:right w:val="single" w:sz="4" w:space="0" w:color="000000"/>
            </w:tcBorders>
            <w:vAlign w:val="center"/>
          </w:tcPr>
          <w:p w14:paraId="2870BA63" w14:textId="094E69A6" w:rsidR="00386B68" w:rsidRPr="0075314A" w:rsidRDefault="000624E2" w:rsidP="00BD72D2">
            <w:pPr>
              <w:ind w:left="1"/>
              <w:rPr>
                <w:rFonts w:ascii="Ubuntu" w:eastAsia="Verdana" w:hAnsi="Ubuntu" w:cs="Verdana"/>
                <w:sz w:val="24"/>
                <w:szCs w:val="24"/>
              </w:rPr>
            </w:pPr>
            <w:r w:rsidRPr="0075314A">
              <w:rPr>
                <w:rFonts w:ascii="Ubuntu" w:eastAsia="Verdana" w:hAnsi="Ubuntu" w:cs="Verdana"/>
                <w:sz w:val="24"/>
                <w:szCs w:val="24"/>
              </w:rPr>
              <w:t xml:space="preserve">Nick Elliot </w:t>
            </w:r>
          </w:p>
        </w:tc>
        <w:tc>
          <w:tcPr>
            <w:tcW w:w="4543" w:type="dxa"/>
            <w:gridSpan w:val="2"/>
            <w:tcBorders>
              <w:top w:val="single" w:sz="4" w:space="0" w:color="000000"/>
              <w:left w:val="single" w:sz="4" w:space="0" w:color="000000"/>
              <w:bottom w:val="single" w:sz="4" w:space="0" w:color="000000"/>
              <w:right w:val="single" w:sz="4" w:space="0" w:color="000000"/>
            </w:tcBorders>
            <w:vAlign w:val="center"/>
          </w:tcPr>
          <w:p w14:paraId="49FA9516" w14:textId="5DF1F67B" w:rsidR="000624E2" w:rsidRPr="0075314A" w:rsidRDefault="000624E2" w:rsidP="000624E2">
            <w:pPr>
              <w:ind w:left="1"/>
              <w:rPr>
                <w:rFonts w:ascii="Ubuntu" w:hAnsi="Ubuntu"/>
                <w:sz w:val="24"/>
                <w:szCs w:val="24"/>
              </w:rPr>
            </w:pPr>
            <w:r w:rsidRPr="0075314A">
              <w:rPr>
                <w:rFonts w:ascii="Ubuntu" w:eastAsia="Verdana" w:hAnsi="Ubuntu" w:cs="Verdana"/>
                <w:sz w:val="24"/>
                <w:szCs w:val="24"/>
              </w:rPr>
              <w:t xml:space="preserve">Huw George, Deputy Chief Executive, Executive Director Operations and Finance </w:t>
            </w:r>
          </w:p>
          <w:p w14:paraId="2D365CA3" w14:textId="77777777" w:rsidR="000624E2" w:rsidRPr="0075314A" w:rsidRDefault="000624E2" w:rsidP="000624E2">
            <w:pPr>
              <w:ind w:left="1"/>
              <w:rPr>
                <w:rFonts w:ascii="Ubuntu" w:hAnsi="Ubuntu"/>
                <w:sz w:val="24"/>
                <w:szCs w:val="24"/>
              </w:rPr>
            </w:pPr>
            <w:r w:rsidRPr="0075314A">
              <w:rPr>
                <w:rFonts w:ascii="Ubuntu" w:eastAsia="Verdana" w:hAnsi="Ubuntu" w:cs="Verdana"/>
                <w:sz w:val="24"/>
                <w:szCs w:val="24"/>
              </w:rPr>
              <w:t xml:space="preserve"> </w:t>
            </w:r>
          </w:p>
          <w:p w14:paraId="07AB24F6" w14:textId="198CA56B" w:rsidR="00386B68" w:rsidRPr="0075314A" w:rsidRDefault="000624E2" w:rsidP="000624E2">
            <w:pPr>
              <w:ind w:left="1"/>
              <w:rPr>
                <w:rFonts w:ascii="Ubuntu" w:eastAsia="Verdana" w:hAnsi="Ubuntu" w:cs="Verdana"/>
                <w:sz w:val="24"/>
                <w:szCs w:val="24"/>
              </w:rPr>
            </w:pPr>
            <w:r w:rsidRPr="0075314A">
              <w:rPr>
                <w:rFonts w:ascii="Ubuntu" w:eastAsia="Verdana" w:hAnsi="Ubuntu" w:cs="Verdana"/>
                <w:sz w:val="24"/>
                <w:szCs w:val="24"/>
              </w:rPr>
              <w:t>Paul, Board Secretary and Head of Board Business Unit</w:t>
            </w:r>
          </w:p>
        </w:tc>
        <w:tc>
          <w:tcPr>
            <w:tcW w:w="1694" w:type="dxa"/>
            <w:tcBorders>
              <w:top w:val="single" w:sz="4" w:space="0" w:color="000000"/>
              <w:left w:val="single" w:sz="4" w:space="0" w:color="000000"/>
              <w:bottom w:val="single" w:sz="4" w:space="0" w:color="000000"/>
              <w:right w:val="single" w:sz="4" w:space="0" w:color="000000"/>
            </w:tcBorders>
            <w:vAlign w:val="center"/>
          </w:tcPr>
          <w:p w14:paraId="4BB59F4C" w14:textId="1C932A6E" w:rsidR="00386B68" w:rsidRPr="0075314A" w:rsidRDefault="00B00C75" w:rsidP="00B70DC5">
            <w:pPr>
              <w:ind w:right="24"/>
              <w:jc w:val="center"/>
              <w:rPr>
                <w:rFonts w:ascii="Ubuntu" w:hAnsi="Ubuntu"/>
                <w:sz w:val="24"/>
                <w:szCs w:val="24"/>
              </w:rPr>
            </w:pPr>
            <w:hyperlink r:id="rId21" w:history="1">
              <w:r w:rsidR="000624E2" w:rsidRPr="00D95CDC">
                <w:rPr>
                  <w:rStyle w:val="Hyperlink"/>
                  <w:rFonts w:ascii="Ubuntu" w:eastAsiaTheme="minorHAnsi" w:hAnsi="Ubuntu"/>
                  <w:sz w:val="24"/>
                  <w:szCs w:val="24"/>
                  <w:lang w:eastAsia="en-US"/>
                </w:rPr>
                <w:t>19 Sept 2023</w:t>
              </w:r>
            </w:hyperlink>
            <w:r w:rsidR="006628C3" w:rsidRPr="0075314A">
              <w:rPr>
                <w:rFonts w:ascii="Ubuntu" w:hAnsi="Ubuntu"/>
                <w:color w:val="FF0000"/>
                <w:sz w:val="24"/>
                <w:szCs w:val="24"/>
              </w:rPr>
              <w:t>*</w:t>
            </w:r>
          </w:p>
        </w:tc>
      </w:tr>
      <w:tr w:rsidR="00864DA2" w:rsidRPr="0075314A" w14:paraId="3C857142" w14:textId="77777777" w:rsidTr="00F83C71">
        <w:trPr>
          <w:trHeight w:val="1160"/>
        </w:trPr>
        <w:tc>
          <w:tcPr>
            <w:tcW w:w="2347" w:type="dxa"/>
            <w:tcBorders>
              <w:top w:val="single" w:sz="4" w:space="0" w:color="000000"/>
              <w:left w:val="single" w:sz="4" w:space="0" w:color="000000"/>
              <w:bottom w:val="single" w:sz="4" w:space="0" w:color="000000"/>
              <w:right w:val="single" w:sz="4" w:space="0" w:color="000000"/>
            </w:tcBorders>
            <w:vAlign w:val="center"/>
          </w:tcPr>
          <w:p w14:paraId="5C4BA444" w14:textId="4F40E514" w:rsidR="00864DA2" w:rsidRPr="00864DA2" w:rsidRDefault="00864DA2" w:rsidP="00BD72D2">
            <w:pPr>
              <w:rPr>
                <w:rFonts w:ascii="Ubuntu" w:eastAsia="Verdana" w:hAnsi="Ubuntu" w:cs="Verdana"/>
                <w:sz w:val="24"/>
                <w:szCs w:val="24"/>
              </w:rPr>
            </w:pPr>
            <w:r w:rsidRPr="00864DA2">
              <w:rPr>
                <w:rFonts w:ascii="Ubuntu" w:eastAsia="Verdana" w:hAnsi="Ubuntu" w:cs="Verdana"/>
                <w:sz w:val="24"/>
                <w:szCs w:val="24"/>
              </w:rPr>
              <w:t xml:space="preserve">Remuneration and Terms of Service Committee </w:t>
            </w:r>
          </w:p>
        </w:tc>
        <w:tc>
          <w:tcPr>
            <w:tcW w:w="1765" w:type="dxa"/>
            <w:tcBorders>
              <w:top w:val="single" w:sz="4" w:space="0" w:color="000000"/>
              <w:left w:val="single" w:sz="4" w:space="0" w:color="000000"/>
              <w:bottom w:val="single" w:sz="4" w:space="0" w:color="000000"/>
              <w:right w:val="single" w:sz="4" w:space="0" w:color="000000"/>
            </w:tcBorders>
            <w:vAlign w:val="center"/>
          </w:tcPr>
          <w:p w14:paraId="5CE9B804" w14:textId="559DFCBF" w:rsidR="00864DA2" w:rsidRPr="00864DA2" w:rsidRDefault="00864DA2" w:rsidP="00BD72D2">
            <w:pPr>
              <w:ind w:left="1"/>
              <w:rPr>
                <w:rFonts w:ascii="Ubuntu" w:eastAsia="Verdana" w:hAnsi="Ubuntu" w:cs="Verdana"/>
                <w:sz w:val="24"/>
                <w:szCs w:val="24"/>
              </w:rPr>
            </w:pPr>
            <w:r w:rsidRPr="00864DA2">
              <w:rPr>
                <w:rFonts w:ascii="Ubuntu" w:eastAsia="Verdana" w:hAnsi="Ubuntu" w:cs="Verdana"/>
                <w:sz w:val="24"/>
                <w:szCs w:val="24"/>
              </w:rPr>
              <w:t xml:space="preserve">Jan Williams </w:t>
            </w:r>
          </w:p>
        </w:tc>
        <w:tc>
          <w:tcPr>
            <w:tcW w:w="4543" w:type="dxa"/>
            <w:gridSpan w:val="2"/>
            <w:tcBorders>
              <w:top w:val="single" w:sz="4" w:space="0" w:color="000000"/>
              <w:left w:val="single" w:sz="4" w:space="0" w:color="000000"/>
              <w:bottom w:val="single" w:sz="4" w:space="0" w:color="000000"/>
              <w:right w:val="single" w:sz="4" w:space="0" w:color="000000"/>
            </w:tcBorders>
            <w:vAlign w:val="center"/>
          </w:tcPr>
          <w:p w14:paraId="0D456033" w14:textId="097B1553" w:rsidR="00864DA2" w:rsidRPr="00864DA2" w:rsidRDefault="00864DA2" w:rsidP="000624E2">
            <w:pPr>
              <w:ind w:left="1"/>
              <w:rPr>
                <w:rFonts w:ascii="Ubuntu" w:eastAsia="Verdana" w:hAnsi="Ubuntu" w:cs="Verdana"/>
                <w:sz w:val="24"/>
                <w:szCs w:val="24"/>
              </w:rPr>
            </w:pPr>
            <w:r w:rsidRPr="00864DA2">
              <w:rPr>
                <w:rFonts w:ascii="Ubuntu" w:eastAsia="Verdana" w:hAnsi="Ubuntu" w:cs="Verdana"/>
                <w:sz w:val="24"/>
                <w:szCs w:val="24"/>
              </w:rPr>
              <w:t>N/A</w:t>
            </w:r>
          </w:p>
        </w:tc>
        <w:tc>
          <w:tcPr>
            <w:tcW w:w="1694" w:type="dxa"/>
            <w:tcBorders>
              <w:top w:val="single" w:sz="4" w:space="0" w:color="000000"/>
              <w:left w:val="single" w:sz="4" w:space="0" w:color="000000"/>
              <w:bottom w:val="single" w:sz="4" w:space="0" w:color="000000"/>
              <w:right w:val="single" w:sz="4" w:space="0" w:color="000000"/>
            </w:tcBorders>
            <w:vAlign w:val="center"/>
          </w:tcPr>
          <w:p w14:paraId="398849D6" w14:textId="70D01D58" w:rsidR="00864DA2" w:rsidRPr="00864DA2" w:rsidRDefault="00864DA2" w:rsidP="00B70DC5">
            <w:pPr>
              <w:ind w:right="24"/>
              <w:jc w:val="center"/>
              <w:rPr>
                <w:rFonts w:ascii="Ubuntu" w:eastAsia="Verdana" w:hAnsi="Ubuntu" w:cs="Verdana"/>
                <w:sz w:val="24"/>
                <w:szCs w:val="24"/>
              </w:rPr>
            </w:pPr>
            <w:r w:rsidRPr="00864DA2">
              <w:rPr>
                <w:rFonts w:ascii="Ubuntu" w:eastAsia="Verdana" w:hAnsi="Ubuntu" w:cs="Verdana"/>
                <w:sz w:val="24"/>
                <w:szCs w:val="24"/>
              </w:rPr>
              <w:t>Chairs Action</w:t>
            </w:r>
            <w:r w:rsidR="00B00C75">
              <w:rPr>
                <w:rFonts w:ascii="Ubuntu" w:eastAsia="Verdana" w:hAnsi="Ubuntu" w:cs="Verdana"/>
                <w:sz w:val="24"/>
                <w:szCs w:val="24"/>
              </w:rPr>
              <w:t xml:space="preserve"> (15 August 2023)</w:t>
            </w:r>
            <w:r w:rsidRPr="00864DA2">
              <w:rPr>
                <w:rFonts w:ascii="Ubuntu" w:eastAsia="Verdana" w:hAnsi="Ubuntu" w:cs="Verdana"/>
                <w:sz w:val="24"/>
                <w:szCs w:val="24"/>
              </w:rPr>
              <w:t xml:space="preserve"> </w:t>
            </w:r>
          </w:p>
        </w:tc>
      </w:tr>
      <w:tr w:rsidR="00B70DC5" w:rsidRPr="0075314A" w14:paraId="2F4A75A0" w14:textId="77777777" w:rsidTr="00F83C71">
        <w:trPr>
          <w:trHeight w:val="78"/>
        </w:trPr>
        <w:tc>
          <w:tcPr>
            <w:tcW w:w="10349" w:type="dxa"/>
            <w:gridSpan w:val="5"/>
            <w:tcBorders>
              <w:top w:val="single" w:sz="4" w:space="0" w:color="000000"/>
              <w:left w:val="single" w:sz="4" w:space="0" w:color="000000"/>
              <w:bottom w:val="single" w:sz="4" w:space="0" w:color="000000"/>
              <w:right w:val="single" w:sz="4" w:space="0" w:color="000000"/>
            </w:tcBorders>
          </w:tcPr>
          <w:p w14:paraId="0A85B17A" w14:textId="739C47F2" w:rsidR="00B70DC5" w:rsidRPr="0075314A" w:rsidRDefault="00B70DC5" w:rsidP="00BD72D2">
            <w:pPr>
              <w:rPr>
                <w:rFonts w:ascii="Ubuntu" w:eastAsia="Verdana" w:hAnsi="Ubuntu" w:cs="Verdana"/>
                <w:i/>
                <w:sz w:val="24"/>
                <w:szCs w:val="24"/>
              </w:rPr>
            </w:pPr>
            <w:r w:rsidRPr="0075314A">
              <w:rPr>
                <w:rFonts w:ascii="Ubuntu" w:eastAsia="Verdana" w:hAnsi="Ubuntu" w:cs="Verdana"/>
                <w:i/>
                <w:sz w:val="24"/>
                <w:szCs w:val="24"/>
              </w:rPr>
              <w:t xml:space="preserve">A verbal update was provided at the Board meeting on 25 July 2023 for </w:t>
            </w:r>
          </w:p>
          <w:p w14:paraId="141FCE1D" w14:textId="4CA9760E" w:rsidR="00B70DC5" w:rsidRPr="0075314A" w:rsidRDefault="00B70DC5" w:rsidP="00B70DC5">
            <w:pPr>
              <w:pStyle w:val="ListParagraph"/>
              <w:numPr>
                <w:ilvl w:val="0"/>
                <w:numId w:val="9"/>
              </w:numPr>
              <w:rPr>
                <w:rFonts w:ascii="Ubuntu" w:eastAsia="Verdana" w:hAnsi="Ubuntu" w:cs="Verdana"/>
                <w:sz w:val="24"/>
                <w:szCs w:val="24"/>
              </w:rPr>
            </w:pPr>
            <w:r w:rsidRPr="0075314A">
              <w:rPr>
                <w:rFonts w:ascii="Ubuntu" w:eastAsia="Verdana" w:hAnsi="Ubuntu" w:cs="Verdana"/>
                <w:sz w:val="24"/>
                <w:szCs w:val="24"/>
              </w:rPr>
              <w:t>Quality, Safety and Improvement Committee – 18 July 2023</w:t>
            </w:r>
          </w:p>
          <w:p w14:paraId="1C22D3A0" w14:textId="0BB56995" w:rsidR="00B70DC5" w:rsidRPr="0075314A" w:rsidRDefault="00B70DC5" w:rsidP="00B70DC5">
            <w:pPr>
              <w:pStyle w:val="ListParagraph"/>
              <w:numPr>
                <w:ilvl w:val="0"/>
                <w:numId w:val="9"/>
              </w:numPr>
              <w:rPr>
                <w:rFonts w:ascii="Ubuntu" w:eastAsia="Verdana" w:hAnsi="Ubuntu" w:cs="Verdana"/>
                <w:sz w:val="24"/>
                <w:szCs w:val="24"/>
              </w:rPr>
            </w:pPr>
            <w:r w:rsidRPr="0075314A">
              <w:rPr>
                <w:rFonts w:ascii="Ubuntu" w:eastAsia="Verdana" w:hAnsi="Ubuntu" w:cs="Verdana"/>
                <w:sz w:val="24"/>
                <w:szCs w:val="24"/>
              </w:rPr>
              <w:t>People and Organisational Development Committee- 19 July 2023</w:t>
            </w:r>
          </w:p>
          <w:p w14:paraId="71A263EF" w14:textId="77777777" w:rsidR="00B70DC5" w:rsidRPr="0075314A" w:rsidRDefault="00B70DC5" w:rsidP="001B2EE6">
            <w:pPr>
              <w:spacing w:line="238" w:lineRule="auto"/>
              <w:ind w:right="722"/>
              <w:rPr>
                <w:rFonts w:ascii="Ubuntu" w:eastAsia="Verdana" w:hAnsi="Ubuntu" w:cs="Verdana"/>
                <w:i/>
                <w:sz w:val="24"/>
                <w:szCs w:val="24"/>
              </w:rPr>
            </w:pPr>
            <w:r w:rsidRPr="0075314A">
              <w:rPr>
                <w:rFonts w:ascii="Ubuntu" w:eastAsia="Verdana" w:hAnsi="Ubuntu" w:cs="Verdana"/>
                <w:i/>
                <w:sz w:val="24"/>
                <w:szCs w:val="24"/>
              </w:rPr>
              <w:t>Links to the agenda and papers for these meetings are included on the dates above</w:t>
            </w:r>
          </w:p>
          <w:p w14:paraId="7DE0AC99" w14:textId="6EF099DD" w:rsidR="00DE348B" w:rsidRPr="00F83C71" w:rsidRDefault="00B70DC5" w:rsidP="00F83C71">
            <w:pPr>
              <w:spacing w:line="238" w:lineRule="auto"/>
              <w:ind w:left="1080" w:right="722" w:hanging="1080"/>
              <w:jc w:val="center"/>
              <w:rPr>
                <w:rFonts w:ascii="Ubuntu" w:eastAsia="Verdana" w:hAnsi="Ubuntu" w:cs="Verdana"/>
                <w:color w:val="FF0000"/>
                <w:sz w:val="24"/>
                <w:szCs w:val="24"/>
              </w:rPr>
            </w:pPr>
            <w:r w:rsidRPr="0075314A">
              <w:rPr>
                <w:rFonts w:ascii="Ubuntu" w:eastAsia="Verdana" w:hAnsi="Ubuntu" w:cs="Verdana"/>
                <w:color w:val="FF0000"/>
                <w:sz w:val="24"/>
                <w:szCs w:val="24"/>
              </w:rPr>
              <w:t>* Th</w:t>
            </w:r>
            <w:r w:rsidR="006628C3" w:rsidRPr="0075314A">
              <w:rPr>
                <w:rFonts w:ascii="Ubuntu" w:eastAsia="Verdana" w:hAnsi="Ubuntu" w:cs="Verdana"/>
                <w:color w:val="FF0000"/>
                <w:sz w:val="24"/>
                <w:szCs w:val="24"/>
              </w:rPr>
              <w:t>ese</w:t>
            </w:r>
            <w:r w:rsidRPr="0075314A">
              <w:rPr>
                <w:rFonts w:ascii="Ubuntu" w:eastAsia="Verdana" w:hAnsi="Ubuntu" w:cs="Verdana"/>
                <w:color w:val="FF0000"/>
                <w:sz w:val="24"/>
                <w:szCs w:val="24"/>
              </w:rPr>
              <w:t xml:space="preserve"> meeting</w:t>
            </w:r>
            <w:r w:rsidR="006628C3" w:rsidRPr="0075314A">
              <w:rPr>
                <w:rFonts w:ascii="Ubuntu" w:eastAsia="Verdana" w:hAnsi="Ubuntu" w:cs="Verdana"/>
                <w:color w:val="FF0000"/>
                <w:sz w:val="24"/>
                <w:szCs w:val="24"/>
              </w:rPr>
              <w:t>s</w:t>
            </w:r>
            <w:r w:rsidRPr="0075314A">
              <w:rPr>
                <w:rFonts w:ascii="Ubuntu" w:eastAsia="Verdana" w:hAnsi="Ubuntu" w:cs="Verdana"/>
                <w:color w:val="FF0000"/>
                <w:sz w:val="24"/>
                <w:szCs w:val="24"/>
              </w:rPr>
              <w:t xml:space="preserve"> will be verbally reported to the Board on 2</w:t>
            </w:r>
            <w:r w:rsidR="00DE348B" w:rsidRPr="0075314A">
              <w:rPr>
                <w:rFonts w:ascii="Ubuntu" w:eastAsia="Verdana" w:hAnsi="Ubuntu" w:cs="Verdana"/>
                <w:color w:val="FF0000"/>
                <w:sz w:val="24"/>
                <w:szCs w:val="24"/>
              </w:rPr>
              <w:t>8</w:t>
            </w:r>
            <w:r w:rsidRPr="0075314A">
              <w:rPr>
                <w:rFonts w:ascii="Ubuntu" w:eastAsia="Verdana" w:hAnsi="Ubuntu" w:cs="Verdana"/>
                <w:color w:val="FF0000"/>
                <w:sz w:val="24"/>
                <w:szCs w:val="24"/>
              </w:rPr>
              <w:t xml:space="preserve"> </w:t>
            </w:r>
            <w:r w:rsidR="00DE348B" w:rsidRPr="0075314A">
              <w:rPr>
                <w:rFonts w:ascii="Ubuntu" w:eastAsia="Verdana" w:hAnsi="Ubuntu" w:cs="Verdana"/>
                <w:color w:val="FF0000"/>
                <w:sz w:val="24"/>
                <w:szCs w:val="24"/>
              </w:rPr>
              <w:t>September</w:t>
            </w:r>
            <w:r w:rsidRPr="0075314A">
              <w:rPr>
                <w:rFonts w:ascii="Ubuntu" w:eastAsia="Verdana" w:hAnsi="Ubuntu" w:cs="Verdana"/>
                <w:color w:val="FF0000"/>
                <w:sz w:val="24"/>
                <w:szCs w:val="24"/>
              </w:rPr>
              <w:t xml:space="preserve"> 2023.</w:t>
            </w:r>
          </w:p>
        </w:tc>
      </w:tr>
      <w:tr w:rsidR="00B70DC5" w:rsidRPr="0075314A" w14:paraId="50CA3B49" w14:textId="77777777" w:rsidTr="00B70DC5">
        <w:tblPrEx>
          <w:tblCellMar>
            <w:top w:w="53" w:type="dxa"/>
            <w:left w:w="108" w:type="dxa"/>
            <w:right w:w="26" w:type="dxa"/>
          </w:tblCellMar>
        </w:tblPrEx>
        <w:trPr>
          <w:trHeight w:val="544"/>
        </w:trPr>
        <w:tc>
          <w:tcPr>
            <w:tcW w:w="10349" w:type="dxa"/>
            <w:gridSpan w:val="5"/>
            <w:tcBorders>
              <w:top w:val="single" w:sz="4" w:space="0" w:color="000000"/>
              <w:left w:val="single" w:sz="4" w:space="0" w:color="000000"/>
              <w:bottom w:val="single" w:sz="4" w:space="0" w:color="000000"/>
              <w:right w:val="single" w:sz="4" w:space="0" w:color="000000"/>
            </w:tcBorders>
            <w:shd w:val="clear" w:color="auto" w:fill="95B3D7"/>
          </w:tcPr>
          <w:p w14:paraId="568F4155" w14:textId="77777777" w:rsidR="00B70DC5" w:rsidRPr="0075314A" w:rsidRDefault="00B70DC5" w:rsidP="00BD72D2">
            <w:pPr>
              <w:jc w:val="both"/>
              <w:rPr>
                <w:rFonts w:ascii="Ubuntu" w:hAnsi="Ubuntu"/>
                <w:sz w:val="24"/>
                <w:szCs w:val="24"/>
              </w:rPr>
            </w:pPr>
            <w:r w:rsidRPr="0075314A">
              <w:rPr>
                <w:rFonts w:ascii="Ubuntu" w:eastAsia="Verdana" w:hAnsi="Ubuntu" w:cs="Verdana"/>
                <w:b/>
                <w:sz w:val="24"/>
                <w:szCs w:val="24"/>
              </w:rPr>
              <w:lastRenderedPageBreak/>
              <w:t xml:space="preserve">Summary of key matters considered by the Committee and any related decisions made: </w:t>
            </w:r>
          </w:p>
        </w:tc>
      </w:tr>
      <w:tr w:rsidR="00B70DC5" w:rsidRPr="0075314A" w14:paraId="3CD5C74D" w14:textId="77777777" w:rsidTr="00B70DC5">
        <w:tblPrEx>
          <w:tblCellMar>
            <w:top w:w="53" w:type="dxa"/>
            <w:left w:w="108" w:type="dxa"/>
            <w:right w:w="26" w:type="dxa"/>
          </w:tblCellMar>
        </w:tblPrEx>
        <w:trPr>
          <w:trHeight w:val="299"/>
        </w:trPr>
        <w:tc>
          <w:tcPr>
            <w:tcW w:w="10349" w:type="dxa"/>
            <w:gridSpan w:val="5"/>
            <w:tcBorders>
              <w:top w:val="single" w:sz="4" w:space="0" w:color="000000"/>
              <w:left w:val="single" w:sz="4" w:space="0" w:color="000000"/>
              <w:bottom w:val="single" w:sz="4" w:space="0" w:color="000000"/>
              <w:right w:val="single" w:sz="4" w:space="0" w:color="000000"/>
            </w:tcBorders>
            <w:shd w:val="clear" w:color="auto" w:fill="DBE5F1"/>
          </w:tcPr>
          <w:p w14:paraId="79513E73" w14:textId="73237D3A" w:rsidR="00B70DC5" w:rsidRPr="0075314A" w:rsidRDefault="00B70DC5" w:rsidP="00B70DC5">
            <w:pPr>
              <w:rPr>
                <w:rFonts w:ascii="Ubuntu" w:eastAsia="Verdana" w:hAnsi="Ubuntu" w:cs="Verdana"/>
                <w:b/>
                <w:sz w:val="24"/>
                <w:szCs w:val="24"/>
              </w:rPr>
            </w:pPr>
            <w:r w:rsidRPr="0075314A">
              <w:rPr>
                <w:rFonts w:ascii="Ubuntu" w:eastAsia="Verdana" w:hAnsi="Ubuntu" w:cs="Verdana"/>
                <w:b/>
                <w:bCs/>
                <w:sz w:val="24"/>
                <w:szCs w:val="24"/>
              </w:rPr>
              <w:t>Audit and Corporate Governance Committee</w:t>
            </w:r>
            <w:r w:rsidRPr="0075314A">
              <w:rPr>
                <w:rFonts w:ascii="Ubuntu" w:eastAsia="Verdana" w:hAnsi="Ubuntu" w:cs="Verdana"/>
                <w:sz w:val="24"/>
                <w:szCs w:val="24"/>
              </w:rPr>
              <w:t xml:space="preserve"> (12 July 2023)</w:t>
            </w:r>
          </w:p>
        </w:tc>
      </w:tr>
      <w:tr w:rsidR="00B70DC5" w:rsidRPr="0075314A" w14:paraId="266093C9" w14:textId="77777777" w:rsidTr="00B70DC5">
        <w:tblPrEx>
          <w:tblCellMar>
            <w:top w:w="53" w:type="dxa"/>
            <w:left w:w="108" w:type="dxa"/>
            <w:right w:w="26" w:type="dxa"/>
          </w:tblCellMar>
        </w:tblPrEx>
        <w:trPr>
          <w:trHeight w:val="299"/>
        </w:trPr>
        <w:tc>
          <w:tcPr>
            <w:tcW w:w="10349" w:type="dxa"/>
            <w:gridSpan w:val="5"/>
            <w:tcBorders>
              <w:top w:val="single" w:sz="4" w:space="0" w:color="000000"/>
              <w:left w:val="single" w:sz="4" w:space="0" w:color="000000"/>
              <w:bottom w:val="single" w:sz="4" w:space="0" w:color="000000"/>
              <w:right w:val="single" w:sz="4" w:space="0" w:color="000000"/>
            </w:tcBorders>
            <w:shd w:val="clear" w:color="auto" w:fill="auto"/>
          </w:tcPr>
          <w:p w14:paraId="704BA2D2" w14:textId="77777777" w:rsidR="00B70DC5" w:rsidRPr="0075314A" w:rsidRDefault="00B70DC5" w:rsidP="00BD72D2">
            <w:pPr>
              <w:rPr>
                <w:rFonts w:ascii="Ubuntu" w:eastAsia="Verdana" w:hAnsi="Ubuntu" w:cs="Verdana"/>
                <w:bCs/>
                <w:sz w:val="24"/>
                <w:szCs w:val="24"/>
              </w:rPr>
            </w:pPr>
            <w:r w:rsidRPr="0075314A">
              <w:rPr>
                <w:rFonts w:ascii="Ubuntu" w:eastAsia="Verdana" w:hAnsi="Ubuntu" w:cs="Verdana"/>
                <w:bCs/>
                <w:sz w:val="24"/>
                <w:szCs w:val="24"/>
              </w:rPr>
              <w:t>The Committee:</w:t>
            </w:r>
          </w:p>
          <w:p w14:paraId="5102E115" w14:textId="3645D105" w:rsidR="00E24E2E" w:rsidRPr="0075314A" w:rsidRDefault="00E24E2E" w:rsidP="00E24E2E">
            <w:pPr>
              <w:pStyle w:val="ListParagraph"/>
              <w:numPr>
                <w:ilvl w:val="0"/>
                <w:numId w:val="7"/>
              </w:numPr>
              <w:rPr>
                <w:rFonts w:ascii="Ubuntu" w:eastAsia="Verdana" w:hAnsi="Ubuntu" w:cs="Verdana"/>
                <w:bCs/>
                <w:sz w:val="24"/>
                <w:szCs w:val="24"/>
              </w:rPr>
            </w:pPr>
            <w:r w:rsidRPr="0075314A">
              <w:rPr>
                <w:rFonts w:ascii="Ubuntu" w:eastAsia="Verdana" w:hAnsi="Ubuntu" w:cs="Verdana"/>
                <w:bCs/>
                <w:sz w:val="24"/>
                <w:szCs w:val="24"/>
              </w:rPr>
              <w:t xml:space="preserve">The Committee </w:t>
            </w:r>
            <w:r w:rsidRPr="0075314A">
              <w:rPr>
                <w:rFonts w:ascii="Ubuntu" w:eastAsia="Verdana" w:hAnsi="Ubuntu" w:cs="Verdana"/>
                <w:b/>
                <w:sz w:val="24"/>
                <w:szCs w:val="24"/>
              </w:rPr>
              <w:t>considered</w:t>
            </w:r>
            <w:r w:rsidRPr="0075314A">
              <w:rPr>
                <w:rFonts w:ascii="Ubuntu" w:eastAsia="Verdana" w:hAnsi="Ubuntu" w:cs="Verdana"/>
                <w:bCs/>
                <w:sz w:val="24"/>
                <w:szCs w:val="24"/>
              </w:rPr>
              <w:t xml:space="preserve"> two final Internal Audit Reports from the 2022/23 work plan that had completed since the last meeting and formed part of the annual opinion for the 2022/23 year: </w:t>
            </w:r>
          </w:p>
          <w:p w14:paraId="7681C502" w14:textId="553CC2DF" w:rsidR="00E24E2E" w:rsidRPr="0075314A" w:rsidRDefault="00E24E2E" w:rsidP="00E24E2E">
            <w:pPr>
              <w:pStyle w:val="ListParagraph"/>
              <w:numPr>
                <w:ilvl w:val="1"/>
                <w:numId w:val="7"/>
              </w:numPr>
              <w:rPr>
                <w:rFonts w:ascii="Ubuntu" w:eastAsia="Verdana" w:hAnsi="Ubuntu" w:cs="Verdana"/>
                <w:bCs/>
                <w:sz w:val="24"/>
                <w:szCs w:val="24"/>
              </w:rPr>
            </w:pPr>
            <w:r w:rsidRPr="0075314A">
              <w:rPr>
                <w:rFonts w:ascii="Ubuntu" w:eastAsia="Verdana" w:hAnsi="Ubuntu" w:cs="Verdana"/>
                <w:bCs/>
                <w:sz w:val="24"/>
                <w:szCs w:val="24"/>
              </w:rPr>
              <w:t>Risk Management (Reasonable Assurance)</w:t>
            </w:r>
          </w:p>
          <w:p w14:paraId="06D17BE9" w14:textId="5FCE99AF" w:rsidR="00B70DC5" w:rsidRPr="0075314A" w:rsidRDefault="00E24E2E" w:rsidP="00E24E2E">
            <w:pPr>
              <w:pStyle w:val="ListParagraph"/>
              <w:numPr>
                <w:ilvl w:val="1"/>
                <w:numId w:val="7"/>
              </w:numPr>
              <w:rPr>
                <w:rFonts w:ascii="Ubuntu" w:eastAsia="Verdana" w:hAnsi="Ubuntu" w:cs="Verdana"/>
                <w:bCs/>
                <w:sz w:val="24"/>
                <w:szCs w:val="24"/>
              </w:rPr>
            </w:pPr>
            <w:r w:rsidRPr="0075314A">
              <w:rPr>
                <w:rFonts w:ascii="Ubuntu" w:eastAsia="Verdana" w:hAnsi="Ubuntu" w:cs="Verdana"/>
                <w:bCs/>
                <w:sz w:val="24"/>
                <w:szCs w:val="24"/>
              </w:rPr>
              <w:t>Information Provision (Reasonable Assurance</w:t>
            </w:r>
          </w:p>
          <w:p w14:paraId="44AE7A9D" w14:textId="0BA02BC6" w:rsidR="00E24E2E" w:rsidRPr="0075314A" w:rsidRDefault="00300727" w:rsidP="00467C79">
            <w:pPr>
              <w:pStyle w:val="ListParagraph"/>
              <w:numPr>
                <w:ilvl w:val="0"/>
                <w:numId w:val="7"/>
              </w:numPr>
              <w:rPr>
                <w:rFonts w:ascii="Ubuntu" w:eastAsia="Verdana" w:hAnsi="Ubuntu" w:cs="Verdana"/>
                <w:bCs/>
                <w:sz w:val="24"/>
                <w:szCs w:val="24"/>
              </w:rPr>
            </w:pPr>
            <w:r w:rsidRPr="0075314A">
              <w:rPr>
                <w:rFonts w:ascii="Ubuntu" w:eastAsia="Verdana" w:hAnsi="Ubuntu" w:cs="Verdana"/>
                <w:b/>
                <w:sz w:val="24"/>
                <w:szCs w:val="24"/>
              </w:rPr>
              <w:t>N</w:t>
            </w:r>
            <w:r w:rsidR="00467C79" w:rsidRPr="0075314A">
              <w:rPr>
                <w:rFonts w:ascii="Ubuntu" w:eastAsia="Verdana" w:hAnsi="Ubuntu" w:cs="Verdana"/>
                <w:b/>
                <w:sz w:val="24"/>
                <w:szCs w:val="24"/>
              </w:rPr>
              <w:t xml:space="preserve">oted </w:t>
            </w:r>
            <w:r w:rsidR="00467C79" w:rsidRPr="0075314A">
              <w:rPr>
                <w:rFonts w:ascii="Ubuntu" w:eastAsia="Verdana" w:hAnsi="Ubuntu" w:cs="Verdana"/>
                <w:bCs/>
                <w:sz w:val="24"/>
                <w:szCs w:val="24"/>
              </w:rPr>
              <w:t>the</w:t>
            </w:r>
            <w:r w:rsidR="00467C79" w:rsidRPr="0075314A">
              <w:rPr>
                <w:rFonts w:ascii="Ubuntu" w:eastAsia="Verdana" w:hAnsi="Ubuntu" w:cs="Verdana"/>
                <w:b/>
                <w:sz w:val="24"/>
                <w:szCs w:val="24"/>
              </w:rPr>
              <w:t xml:space="preserve"> </w:t>
            </w:r>
            <w:r w:rsidR="00467C79" w:rsidRPr="0075314A">
              <w:rPr>
                <w:rFonts w:ascii="Ubuntu" w:eastAsia="Verdana" w:hAnsi="Ubuntu" w:cs="Verdana"/>
                <w:bCs/>
                <w:sz w:val="24"/>
                <w:szCs w:val="24"/>
              </w:rPr>
              <w:t>Knowledge, Research and Information Committee had approved the Digital and Data Strategy for the Organisation and the Knowledge Directorate were progressing actions detailed in the Information Provision Report</w:t>
            </w:r>
            <w:r w:rsidR="00DD73A3" w:rsidRPr="0075314A">
              <w:rPr>
                <w:rFonts w:ascii="Ubuntu" w:eastAsia="Verdana" w:hAnsi="Ubuntu" w:cs="Verdana"/>
                <w:bCs/>
                <w:sz w:val="24"/>
                <w:szCs w:val="24"/>
              </w:rPr>
              <w:t>.</w:t>
            </w:r>
          </w:p>
          <w:p w14:paraId="32F75F76" w14:textId="700EF1E4" w:rsidR="005D7F79" w:rsidRPr="0075314A" w:rsidRDefault="00300727" w:rsidP="005D7F79">
            <w:pPr>
              <w:pStyle w:val="ListParagraph"/>
              <w:numPr>
                <w:ilvl w:val="0"/>
                <w:numId w:val="7"/>
              </w:numPr>
              <w:rPr>
                <w:rFonts w:ascii="Ubuntu" w:eastAsia="Verdana" w:hAnsi="Ubuntu" w:cs="Verdana"/>
                <w:bCs/>
                <w:sz w:val="24"/>
                <w:szCs w:val="24"/>
              </w:rPr>
            </w:pPr>
            <w:r w:rsidRPr="0075314A">
              <w:rPr>
                <w:rFonts w:ascii="Ubuntu" w:eastAsia="Verdana" w:hAnsi="Ubuntu" w:cs="Verdana"/>
                <w:bCs/>
                <w:sz w:val="24"/>
                <w:szCs w:val="24"/>
              </w:rPr>
              <w:t>T</w:t>
            </w:r>
            <w:r w:rsidR="005D7F79" w:rsidRPr="0075314A">
              <w:rPr>
                <w:rFonts w:ascii="Ubuntu" w:eastAsia="Verdana" w:hAnsi="Ubuntu" w:cs="Verdana"/>
                <w:bCs/>
                <w:sz w:val="24"/>
                <w:szCs w:val="24"/>
              </w:rPr>
              <w:t xml:space="preserve">ook </w:t>
            </w:r>
            <w:r w:rsidR="005D7F79" w:rsidRPr="0075314A">
              <w:rPr>
                <w:rFonts w:ascii="Ubuntu" w:eastAsia="Verdana" w:hAnsi="Ubuntu" w:cs="Verdana"/>
                <w:b/>
                <w:sz w:val="24"/>
                <w:szCs w:val="24"/>
              </w:rPr>
              <w:t>assurance</w:t>
            </w:r>
            <w:r w:rsidR="005D7F79" w:rsidRPr="0075314A">
              <w:rPr>
                <w:rFonts w:ascii="Ubuntu" w:eastAsia="Verdana" w:hAnsi="Ubuntu" w:cs="Verdana"/>
                <w:bCs/>
                <w:sz w:val="24"/>
                <w:szCs w:val="24"/>
              </w:rPr>
              <w:t xml:space="preserve"> that the reclassification totalling £5.8 million was not of concern it was a total of a number of reclassifications from payables to accruals and not a single item being reclassified. The Committee received assurance that processes were in place to ensure these reclassifications would not occur going forward.</w:t>
            </w:r>
          </w:p>
          <w:p w14:paraId="67FF3944" w14:textId="4DBF4223" w:rsidR="005D7F79" w:rsidRPr="0075314A" w:rsidRDefault="00300727" w:rsidP="008031EF">
            <w:pPr>
              <w:pStyle w:val="ListParagraph"/>
              <w:numPr>
                <w:ilvl w:val="0"/>
                <w:numId w:val="7"/>
              </w:numPr>
              <w:rPr>
                <w:rFonts w:ascii="Ubuntu" w:eastAsia="Verdana" w:hAnsi="Ubuntu" w:cs="Verdana"/>
                <w:bCs/>
                <w:sz w:val="24"/>
                <w:szCs w:val="24"/>
              </w:rPr>
            </w:pPr>
            <w:r w:rsidRPr="0075314A">
              <w:rPr>
                <w:rFonts w:ascii="Ubuntu" w:eastAsia="Verdana" w:hAnsi="Ubuntu" w:cs="Verdana"/>
                <w:b/>
                <w:sz w:val="24"/>
                <w:szCs w:val="24"/>
              </w:rPr>
              <w:t>N</w:t>
            </w:r>
            <w:r w:rsidR="008031EF" w:rsidRPr="0075314A">
              <w:rPr>
                <w:rFonts w:ascii="Ubuntu" w:eastAsia="Verdana" w:hAnsi="Ubuntu" w:cs="Verdana"/>
                <w:b/>
                <w:sz w:val="24"/>
                <w:szCs w:val="24"/>
              </w:rPr>
              <w:t>oted</w:t>
            </w:r>
            <w:r w:rsidR="008031EF" w:rsidRPr="0075314A">
              <w:rPr>
                <w:rFonts w:ascii="Ubuntu" w:eastAsia="Verdana" w:hAnsi="Ubuntu" w:cs="Verdana"/>
                <w:bCs/>
                <w:sz w:val="24"/>
                <w:szCs w:val="24"/>
              </w:rPr>
              <w:t xml:space="preserve"> the audit report made no mention of the new auditing standard ISA 315. In recognition of the significant change the Organisation were advised about, the increase in fees and the expected increases in workload for both Audit Wales and PHW it was noted that there was no reference to this within the report</w:t>
            </w:r>
          </w:p>
          <w:p w14:paraId="1484C924" w14:textId="20A79B0A" w:rsidR="008031EF" w:rsidRPr="0075314A" w:rsidRDefault="00300727" w:rsidP="008031EF">
            <w:pPr>
              <w:pStyle w:val="ListParagraph"/>
              <w:numPr>
                <w:ilvl w:val="0"/>
                <w:numId w:val="7"/>
              </w:numPr>
              <w:rPr>
                <w:rFonts w:ascii="Ubuntu" w:eastAsia="Verdana" w:hAnsi="Ubuntu" w:cs="Verdana"/>
                <w:bCs/>
                <w:sz w:val="24"/>
                <w:szCs w:val="24"/>
              </w:rPr>
            </w:pPr>
            <w:r w:rsidRPr="0075314A">
              <w:rPr>
                <w:rFonts w:ascii="Ubuntu" w:eastAsia="Verdana" w:hAnsi="Ubuntu" w:cs="Verdana"/>
                <w:b/>
                <w:sz w:val="24"/>
                <w:szCs w:val="24"/>
              </w:rPr>
              <w:t>R</w:t>
            </w:r>
            <w:r w:rsidR="002D4038" w:rsidRPr="0075314A">
              <w:rPr>
                <w:rFonts w:ascii="Ubuntu" w:eastAsia="Verdana" w:hAnsi="Ubuntu" w:cs="Verdana"/>
                <w:b/>
                <w:sz w:val="24"/>
                <w:szCs w:val="24"/>
              </w:rPr>
              <w:t>eceived</w:t>
            </w:r>
            <w:r w:rsidR="002D4038" w:rsidRPr="0075314A">
              <w:rPr>
                <w:rFonts w:ascii="Ubuntu" w:eastAsia="Verdana" w:hAnsi="Ubuntu" w:cs="Verdana"/>
                <w:bCs/>
                <w:sz w:val="24"/>
                <w:szCs w:val="24"/>
              </w:rPr>
              <w:t xml:space="preserve"> the draft Accountability Report.</w:t>
            </w:r>
          </w:p>
          <w:p w14:paraId="3193BDF8" w14:textId="1428F770" w:rsidR="00BC5FFC" w:rsidRPr="0075314A" w:rsidRDefault="00300727" w:rsidP="00BC5FFC">
            <w:pPr>
              <w:pStyle w:val="ListParagraph"/>
              <w:numPr>
                <w:ilvl w:val="0"/>
                <w:numId w:val="7"/>
              </w:numPr>
              <w:rPr>
                <w:rFonts w:ascii="Ubuntu" w:eastAsia="Verdana" w:hAnsi="Ubuntu" w:cs="Verdana"/>
                <w:bCs/>
                <w:sz w:val="24"/>
                <w:szCs w:val="24"/>
              </w:rPr>
            </w:pPr>
            <w:r w:rsidRPr="0075314A">
              <w:rPr>
                <w:rFonts w:ascii="Ubuntu" w:eastAsia="Verdana" w:hAnsi="Ubuntu" w:cs="Verdana"/>
                <w:bCs/>
                <w:sz w:val="24"/>
                <w:szCs w:val="24"/>
              </w:rPr>
              <w:t>T</w:t>
            </w:r>
            <w:r w:rsidR="00BC5FFC" w:rsidRPr="0075314A">
              <w:rPr>
                <w:rFonts w:ascii="Ubuntu" w:eastAsia="Verdana" w:hAnsi="Ubuntu" w:cs="Verdana"/>
                <w:bCs/>
                <w:sz w:val="24"/>
                <w:szCs w:val="24"/>
              </w:rPr>
              <w:t xml:space="preserve">ook </w:t>
            </w:r>
            <w:r w:rsidR="00BC5FFC" w:rsidRPr="0075314A">
              <w:rPr>
                <w:rFonts w:ascii="Ubuntu" w:eastAsia="Verdana" w:hAnsi="Ubuntu" w:cs="Verdana"/>
                <w:b/>
                <w:sz w:val="24"/>
                <w:szCs w:val="24"/>
              </w:rPr>
              <w:t>assurance</w:t>
            </w:r>
            <w:r w:rsidR="00BC5FFC" w:rsidRPr="0075314A">
              <w:rPr>
                <w:rFonts w:ascii="Ubuntu" w:eastAsia="Verdana" w:hAnsi="Ubuntu" w:cs="Verdana"/>
                <w:bCs/>
                <w:sz w:val="24"/>
                <w:szCs w:val="24"/>
              </w:rPr>
              <w:t xml:space="preserve"> from the Head of Internal Audit Opinion for 2022/23 </w:t>
            </w:r>
          </w:p>
          <w:p w14:paraId="2108729A" w14:textId="3131B25F" w:rsidR="00BC5FFC" w:rsidRPr="0075314A" w:rsidRDefault="00300727" w:rsidP="00B101CF">
            <w:pPr>
              <w:pStyle w:val="ListParagraph"/>
              <w:numPr>
                <w:ilvl w:val="0"/>
                <w:numId w:val="7"/>
              </w:numPr>
              <w:rPr>
                <w:rFonts w:ascii="Ubuntu" w:eastAsia="Verdana" w:hAnsi="Ubuntu" w:cs="Verdana"/>
                <w:bCs/>
                <w:sz w:val="24"/>
                <w:szCs w:val="24"/>
              </w:rPr>
            </w:pPr>
            <w:r w:rsidRPr="0075314A">
              <w:rPr>
                <w:rFonts w:ascii="Ubuntu" w:eastAsia="Verdana" w:hAnsi="Ubuntu" w:cs="Verdana"/>
                <w:b/>
                <w:sz w:val="24"/>
                <w:szCs w:val="24"/>
              </w:rPr>
              <w:t>R</w:t>
            </w:r>
            <w:r w:rsidR="00BC5FFC" w:rsidRPr="0075314A">
              <w:rPr>
                <w:rFonts w:ascii="Ubuntu" w:eastAsia="Verdana" w:hAnsi="Ubuntu" w:cs="Verdana"/>
                <w:b/>
                <w:sz w:val="24"/>
                <w:szCs w:val="24"/>
              </w:rPr>
              <w:t>ecommended</w:t>
            </w:r>
            <w:r w:rsidR="00BC5FFC" w:rsidRPr="0075314A">
              <w:rPr>
                <w:rFonts w:ascii="Ubuntu" w:eastAsia="Verdana" w:hAnsi="Ubuntu" w:cs="Verdana"/>
                <w:bCs/>
                <w:sz w:val="24"/>
                <w:szCs w:val="24"/>
              </w:rPr>
              <w:t xml:space="preserve"> the Financial Accounts and the Audit Wales Annual Opinion (ISA 260) to the Board for approval</w:t>
            </w:r>
          </w:p>
          <w:p w14:paraId="058AD332" w14:textId="1403AF25" w:rsidR="00BC5FFC" w:rsidRPr="0075314A" w:rsidRDefault="00300727" w:rsidP="00B101CF">
            <w:pPr>
              <w:pStyle w:val="ListParagraph"/>
              <w:numPr>
                <w:ilvl w:val="0"/>
                <w:numId w:val="7"/>
              </w:numPr>
              <w:rPr>
                <w:rFonts w:ascii="Ubuntu" w:eastAsia="Verdana" w:hAnsi="Ubuntu" w:cs="Verdana"/>
                <w:bCs/>
                <w:sz w:val="24"/>
                <w:szCs w:val="24"/>
              </w:rPr>
            </w:pPr>
            <w:r w:rsidRPr="0075314A">
              <w:rPr>
                <w:rFonts w:ascii="Ubuntu" w:eastAsia="Verdana" w:hAnsi="Ubuntu" w:cs="Verdana"/>
                <w:b/>
                <w:sz w:val="24"/>
                <w:szCs w:val="24"/>
              </w:rPr>
              <w:t>R</w:t>
            </w:r>
            <w:r w:rsidR="00BC5FFC" w:rsidRPr="0075314A">
              <w:rPr>
                <w:rFonts w:ascii="Ubuntu" w:eastAsia="Verdana" w:hAnsi="Ubuntu" w:cs="Verdana"/>
                <w:b/>
                <w:sz w:val="24"/>
                <w:szCs w:val="24"/>
              </w:rPr>
              <w:t>ecommended</w:t>
            </w:r>
            <w:r w:rsidR="00BC5FFC" w:rsidRPr="0075314A">
              <w:rPr>
                <w:rFonts w:ascii="Ubuntu" w:eastAsia="Verdana" w:hAnsi="Ubuntu" w:cs="Verdana"/>
                <w:bCs/>
                <w:sz w:val="24"/>
                <w:szCs w:val="24"/>
              </w:rPr>
              <w:t xml:space="preserve"> the Accountability Report 2022/23 for Board approval</w:t>
            </w:r>
          </w:p>
          <w:p w14:paraId="0C7FD18E" w14:textId="28B1184D" w:rsidR="00BC5FFC" w:rsidRPr="0075314A" w:rsidRDefault="00300727" w:rsidP="00B101CF">
            <w:pPr>
              <w:pStyle w:val="ListParagraph"/>
              <w:numPr>
                <w:ilvl w:val="0"/>
                <w:numId w:val="7"/>
              </w:numPr>
              <w:rPr>
                <w:rFonts w:ascii="Ubuntu" w:eastAsia="Verdana" w:hAnsi="Ubuntu" w:cs="Verdana"/>
                <w:bCs/>
                <w:sz w:val="24"/>
                <w:szCs w:val="24"/>
              </w:rPr>
            </w:pPr>
            <w:r w:rsidRPr="0075314A">
              <w:rPr>
                <w:rFonts w:ascii="Ubuntu" w:eastAsia="Verdana" w:hAnsi="Ubuntu" w:cs="Verdana"/>
                <w:b/>
                <w:sz w:val="24"/>
                <w:szCs w:val="24"/>
              </w:rPr>
              <w:t>N</w:t>
            </w:r>
            <w:r w:rsidR="00BC5FFC" w:rsidRPr="0075314A">
              <w:rPr>
                <w:rFonts w:ascii="Ubuntu" w:eastAsia="Verdana" w:hAnsi="Ubuntu" w:cs="Verdana"/>
                <w:b/>
                <w:sz w:val="24"/>
                <w:szCs w:val="24"/>
              </w:rPr>
              <w:t>ot</w:t>
            </w:r>
            <w:r w:rsidR="00650CA7" w:rsidRPr="0075314A">
              <w:rPr>
                <w:rFonts w:ascii="Ubuntu" w:eastAsia="Verdana" w:hAnsi="Ubuntu" w:cs="Verdana"/>
                <w:b/>
                <w:sz w:val="24"/>
                <w:szCs w:val="24"/>
              </w:rPr>
              <w:t>ed</w:t>
            </w:r>
            <w:r w:rsidR="00BC5FFC" w:rsidRPr="0075314A">
              <w:rPr>
                <w:rFonts w:ascii="Ubuntu" w:eastAsia="Verdana" w:hAnsi="Ubuntu" w:cs="Verdana"/>
                <w:bCs/>
                <w:sz w:val="24"/>
                <w:szCs w:val="24"/>
              </w:rPr>
              <w:t xml:space="preserve"> that once approved by the Board, the Accounts and Accountability Report 2022/23 would be submitted to Welsh Government by 28 July 2023</w:t>
            </w:r>
          </w:p>
          <w:p w14:paraId="3D775765" w14:textId="1284D22D" w:rsidR="00F70745" w:rsidRPr="0075314A" w:rsidRDefault="00F70745" w:rsidP="00F70745">
            <w:pPr>
              <w:rPr>
                <w:rFonts w:ascii="Ubuntu" w:eastAsia="Verdana" w:hAnsi="Ubuntu" w:cs="Verdana"/>
                <w:bCs/>
                <w:sz w:val="24"/>
                <w:szCs w:val="24"/>
              </w:rPr>
            </w:pPr>
          </w:p>
        </w:tc>
      </w:tr>
      <w:tr w:rsidR="00B70DC5" w:rsidRPr="0075314A" w14:paraId="7442401E" w14:textId="77777777" w:rsidTr="00B70DC5">
        <w:tblPrEx>
          <w:tblCellMar>
            <w:top w:w="53" w:type="dxa"/>
            <w:left w:w="108" w:type="dxa"/>
            <w:right w:w="26" w:type="dxa"/>
          </w:tblCellMar>
        </w:tblPrEx>
        <w:trPr>
          <w:trHeight w:val="299"/>
        </w:trPr>
        <w:tc>
          <w:tcPr>
            <w:tcW w:w="10349" w:type="dxa"/>
            <w:gridSpan w:val="5"/>
            <w:tcBorders>
              <w:top w:val="single" w:sz="4" w:space="0" w:color="000000"/>
              <w:left w:val="single" w:sz="4" w:space="0" w:color="000000"/>
              <w:bottom w:val="single" w:sz="4" w:space="0" w:color="000000"/>
              <w:right w:val="single" w:sz="4" w:space="0" w:color="000000"/>
            </w:tcBorders>
            <w:shd w:val="clear" w:color="auto" w:fill="DBE5F1"/>
          </w:tcPr>
          <w:p w14:paraId="6212548B" w14:textId="5148C99F" w:rsidR="00B70DC5" w:rsidRPr="0075314A" w:rsidRDefault="00B70DC5" w:rsidP="00B70DC5">
            <w:pPr>
              <w:rPr>
                <w:rFonts w:ascii="Ubuntu" w:eastAsia="Verdana" w:hAnsi="Ubuntu" w:cs="Verdana"/>
                <w:b/>
                <w:sz w:val="24"/>
                <w:szCs w:val="24"/>
              </w:rPr>
            </w:pPr>
            <w:r w:rsidRPr="0075314A">
              <w:rPr>
                <w:rFonts w:ascii="Ubuntu" w:eastAsia="Verdana" w:hAnsi="Ubuntu" w:cs="Verdana"/>
                <w:b/>
                <w:bCs/>
                <w:sz w:val="24"/>
                <w:szCs w:val="24"/>
              </w:rPr>
              <w:t>Quality, Safety and Improvement Committee</w:t>
            </w:r>
            <w:r w:rsidRPr="0075314A">
              <w:rPr>
                <w:rFonts w:ascii="Ubuntu" w:eastAsia="Verdana" w:hAnsi="Ubuntu" w:cs="Verdana"/>
                <w:sz w:val="24"/>
                <w:szCs w:val="24"/>
              </w:rPr>
              <w:t xml:space="preserve"> (18 July 2023)</w:t>
            </w:r>
          </w:p>
        </w:tc>
      </w:tr>
      <w:tr w:rsidR="00B70DC5" w:rsidRPr="0075314A" w14:paraId="76ADFDB0" w14:textId="77777777" w:rsidTr="00B70DC5">
        <w:tblPrEx>
          <w:tblCellMar>
            <w:top w:w="53" w:type="dxa"/>
            <w:left w:w="108" w:type="dxa"/>
            <w:right w:w="26" w:type="dxa"/>
          </w:tblCellMar>
        </w:tblPrEx>
        <w:trPr>
          <w:trHeight w:val="299"/>
        </w:trPr>
        <w:tc>
          <w:tcPr>
            <w:tcW w:w="10349" w:type="dxa"/>
            <w:gridSpan w:val="5"/>
            <w:tcBorders>
              <w:top w:val="single" w:sz="4" w:space="0" w:color="000000"/>
              <w:left w:val="single" w:sz="4" w:space="0" w:color="000000"/>
              <w:bottom w:val="single" w:sz="4" w:space="0" w:color="000000"/>
              <w:right w:val="single" w:sz="4" w:space="0" w:color="000000"/>
            </w:tcBorders>
            <w:shd w:val="clear" w:color="auto" w:fill="auto"/>
          </w:tcPr>
          <w:p w14:paraId="2CA2C71F" w14:textId="77777777" w:rsidR="00B70DC5" w:rsidRPr="0075314A" w:rsidRDefault="00B70DC5" w:rsidP="00BD72D2">
            <w:pPr>
              <w:rPr>
                <w:rFonts w:ascii="Ubuntu" w:eastAsia="Verdana" w:hAnsi="Ubuntu" w:cs="Verdana"/>
                <w:bCs/>
                <w:sz w:val="24"/>
                <w:szCs w:val="24"/>
              </w:rPr>
            </w:pPr>
            <w:r w:rsidRPr="0075314A">
              <w:rPr>
                <w:rFonts w:ascii="Ubuntu" w:eastAsia="Verdana" w:hAnsi="Ubuntu" w:cs="Verdana"/>
                <w:bCs/>
                <w:sz w:val="24"/>
                <w:szCs w:val="24"/>
              </w:rPr>
              <w:t xml:space="preserve">The Committee: </w:t>
            </w:r>
          </w:p>
          <w:p w14:paraId="79AB368B" w14:textId="74D3F220" w:rsidR="00A1125F" w:rsidRPr="0075314A" w:rsidRDefault="00A1125F" w:rsidP="00D13076">
            <w:pPr>
              <w:pStyle w:val="ListParagraph"/>
              <w:numPr>
                <w:ilvl w:val="0"/>
                <w:numId w:val="11"/>
              </w:numPr>
              <w:rPr>
                <w:rFonts w:ascii="Ubuntu" w:hAnsi="Ubuntu"/>
                <w:sz w:val="24"/>
                <w:szCs w:val="24"/>
              </w:rPr>
            </w:pPr>
            <w:r w:rsidRPr="0075314A">
              <w:rPr>
                <w:rFonts w:ascii="Ubuntu" w:eastAsia="Verdana" w:hAnsi="Ubuntu" w:cs="Verdana"/>
                <w:bCs/>
                <w:sz w:val="24"/>
                <w:szCs w:val="24"/>
              </w:rPr>
              <w:t xml:space="preserve">Took </w:t>
            </w:r>
            <w:r w:rsidRPr="0075314A">
              <w:rPr>
                <w:rFonts w:ascii="Ubuntu" w:hAnsi="Ubuntu"/>
                <w:b/>
                <w:sz w:val="24"/>
                <w:szCs w:val="24"/>
              </w:rPr>
              <w:t>assurance</w:t>
            </w:r>
            <w:r w:rsidRPr="0075314A">
              <w:rPr>
                <w:rFonts w:ascii="Ubuntu" w:hAnsi="Ubuntu"/>
                <w:sz w:val="24"/>
                <w:szCs w:val="24"/>
              </w:rPr>
              <w:t xml:space="preserve"> on the successful delivery of the annual Influenza Vaccine Campaign or 2022-23, noting the improving position in relation to Influenza vaccination uptake;</w:t>
            </w:r>
          </w:p>
          <w:p w14:paraId="385862D0" w14:textId="14EA00F2" w:rsidR="00A1125F" w:rsidRPr="0075314A" w:rsidRDefault="00A1125F" w:rsidP="00D13076">
            <w:pPr>
              <w:pStyle w:val="ListParagraph"/>
              <w:numPr>
                <w:ilvl w:val="0"/>
                <w:numId w:val="11"/>
              </w:numPr>
              <w:rPr>
                <w:rFonts w:ascii="Ubuntu" w:hAnsi="Ubuntu"/>
                <w:sz w:val="24"/>
                <w:szCs w:val="24"/>
              </w:rPr>
            </w:pPr>
            <w:r w:rsidRPr="0075314A">
              <w:rPr>
                <w:rFonts w:ascii="Ubuntu" w:hAnsi="Ubuntu"/>
                <w:sz w:val="24"/>
                <w:szCs w:val="24"/>
              </w:rPr>
              <w:t xml:space="preserve">Took </w:t>
            </w:r>
            <w:r w:rsidRPr="0075314A">
              <w:rPr>
                <w:rFonts w:ascii="Ubuntu" w:hAnsi="Ubuntu"/>
                <w:b/>
                <w:sz w:val="24"/>
                <w:szCs w:val="24"/>
              </w:rPr>
              <w:t>assurance</w:t>
            </w:r>
            <w:r w:rsidRPr="0075314A">
              <w:rPr>
                <w:rFonts w:ascii="Ubuntu" w:hAnsi="Ubuntu"/>
                <w:sz w:val="24"/>
                <w:szCs w:val="24"/>
              </w:rPr>
              <w:t xml:space="preserve"> on the proposed Internal Staff Influenza Vaccination Plan for 2023-24;</w:t>
            </w:r>
          </w:p>
          <w:p w14:paraId="423E73FE" w14:textId="0CB58E98" w:rsidR="00A1125F" w:rsidRPr="0075314A" w:rsidRDefault="00A1125F" w:rsidP="00D13076">
            <w:pPr>
              <w:pStyle w:val="ListParagraph"/>
              <w:numPr>
                <w:ilvl w:val="0"/>
                <w:numId w:val="11"/>
              </w:numPr>
              <w:rPr>
                <w:rFonts w:ascii="Ubuntu" w:hAnsi="Ubuntu"/>
                <w:sz w:val="24"/>
                <w:szCs w:val="24"/>
              </w:rPr>
            </w:pPr>
            <w:r w:rsidRPr="0075314A">
              <w:rPr>
                <w:rFonts w:ascii="Ubuntu" w:hAnsi="Ubuntu"/>
                <w:sz w:val="24"/>
                <w:szCs w:val="24"/>
              </w:rPr>
              <w:t>Took</w:t>
            </w:r>
            <w:r w:rsidRPr="0075314A">
              <w:rPr>
                <w:rFonts w:ascii="Ubuntu" w:hAnsi="Ubuntu"/>
                <w:b/>
                <w:sz w:val="24"/>
                <w:szCs w:val="24"/>
              </w:rPr>
              <w:t xml:space="preserve"> assurance </w:t>
            </w:r>
            <w:r w:rsidRPr="0075314A">
              <w:rPr>
                <w:rFonts w:ascii="Ubuntu" w:hAnsi="Ubuntu"/>
                <w:bCs/>
                <w:sz w:val="24"/>
                <w:szCs w:val="24"/>
              </w:rPr>
              <w:t xml:space="preserve">on </w:t>
            </w:r>
            <w:r w:rsidRPr="0075314A">
              <w:rPr>
                <w:rFonts w:ascii="Ubuntu" w:hAnsi="Ubuntu"/>
                <w:sz w:val="24"/>
                <w:szCs w:val="24"/>
              </w:rPr>
              <w:t>the</w:t>
            </w:r>
            <w:r w:rsidRPr="0075314A">
              <w:rPr>
                <w:rFonts w:ascii="Ubuntu" w:hAnsi="Ubuntu"/>
                <w:b/>
                <w:sz w:val="24"/>
                <w:szCs w:val="24"/>
              </w:rPr>
              <w:t xml:space="preserve"> </w:t>
            </w:r>
            <w:r w:rsidRPr="0075314A">
              <w:rPr>
                <w:rFonts w:ascii="Ubuntu" w:hAnsi="Ubuntu"/>
                <w:sz w:val="24"/>
                <w:szCs w:val="24"/>
              </w:rPr>
              <w:t>direction and development of the Clinical Governance Framework in support of Public Health Wales’ compliance with the Health and Social Care Act (Quality and Engagement) (Wales) Act (2020) and agreed to review the implementation of the Framework at its February 2024 Committee meeting;</w:t>
            </w:r>
          </w:p>
          <w:p w14:paraId="746CF85F" w14:textId="77777777" w:rsidR="00A1125F" w:rsidRPr="0075314A" w:rsidRDefault="00A1125F" w:rsidP="00D13076">
            <w:pPr>
              <w:pStyle w:val="ListParagraph"/>
              <w:numPr>
                <w:ilvl w:val="0"/>
                <w:numId w:val="11"/>
              </w:numPr>
              <w:rPr>
                <w:rFonts w:ascii="Ubuntu" w:eastAsia="Verdana" w:hAnsi="Ubuntu" w:cs="Verdana"/>
                <w:bCs/>
                <w:sz w:val="24"/>
                <w:szCs w:val="24"/>
              </w:rPr>
            </w:pPr>
            <w:r w:rsidRPr="0075314A">
              <w:rPr>
                <w:rFonts w:ascii="Ubuntu" w:eastAsia="Verdana" w:hAnsi="Ubuntu" w:cs="Verdana"/>
                <w:bCs/>
                <w:sz w:val="24"/>
                <w:szCs w:val="24"/>
              </w:rPr>
              <w:t xml:space="preserve">Took </w:t>
            </w:r>
            <w:r w:rsidRPr="0075314A">
              <w:rPr>
                <w:rFonts w:ascii="Ubuntu" w:eastAsia="Verdana" w:hAnsi="Ubuntu" w:cs="Verdana"/>
                <w:b/>
                <w:bCs/>
                <w:sz w:val="24"/>
                <w:szCs w:val="24"/>
              </w:rPr>
              <w:t>assurance</w:t>
            </w:r>
            <w:r w:rsidRPr="0075314A">
              <w:rPr>
                <w:rFonts w:ascii="Ubuntu" w:eastAsia="Verdana" w:hAnsi="Ubuntu" w:cs="Verdana"/>
                <w:bCs/>
                <w:sz w:val="24"/>
                <w:szCs w:val="24"/>
              </w:rPr>
              <w:t xml:space="preserve"> on the progress underway to implement both the Duty of Candour and Duty of Quality Acts within Public Health Wales.</w:t>
            </w:r>
          </w:p>
          <w:p w14:paraId="2CEE5437" w14:textId="2DD5B31F" w:rsidR="00A1125F" w:rsidRPr="0075314A" w:rsidRDefault="00A1125F" w:rsidP="00D13076">
            <w:pPr>
              <w:pStyle w:val="ListParagraph"/>
              <w:numPr>
                <w:ilvl w:val="0"/>
                <w:numId w:val="11"/>
              </w:numPr>
              <w:rPr>
                <w:rFonts w:ascii="Ubuntu" w:eastAsia="Verdana" w:hAnsi="Ubuntu" w:cs="Verdana"/>
                <w:bCs/>
                <w:sz w:val="24"/>
                <w:szCs w:val="24"/>
              </w:rPr>
            </w:pPr>
            <w:r w:rsidRPr="0075314A">
              <w:rPr>
                <w:rFonts w:ascii="Ubuntu" w:eastAsia="Verdana" w:hAnsi="Ubuntu" w:cs="Verdana"/>
                <w:bCs/>
                <w:sz w:val="24"/>
                <w:szCs w:val="24"/>
              </w:rPr>
              <w:t xml:space="preserve">Considered the Putting Things Right (PTR) Quarter 1,2023-24 report and Quality Dashboard, which included incidents; categories and sub categories of incidents; and complaints (formal and informal), and took </w:t>
            </w:r>
            <w:r w:rsidRPr="0075314A">
              <w:rPr>
                <w:rFonts w:ascii="Ubuntu" w:eastAsia="Verdana" w:hAnsi="Ubuntu" w:cs="Verdana"/>
                <w:b/>
                <w:bCs/>
                <w:sz w:val="24"/>
                <w:szCs w:val="24"/>
              </w:rPr>
              <w:t>assurance</w:t>
            </w:r>
            <w:r w:rsidRPr="0075314A">
              <w:rPr>
                <w:rFonts w:ascii="Ubuntu" w:eastAsia="Verdana" w:hAnsi="Ubuntu" w:cs="Verdana"/>
                <w:bCs/>
                <w:sz w:val="24"/>
                <w:szCs w:val="24"/>
              </w:rPr>
              <w:t xml:space="preserve"> on the effective management of Putting Things Right. The Committee went on to consider a case study related to improving Datix reporting across Microbiology, noting that collaboration between the Putting Things Right Team and the Microbiology Service had been key for sustained improvement. </w:t>
            </w:r>
          </w:p>
          <w:p w14:paraId="2ED6487C" w14:textId="0E0C6C8C" w:rsidR="00A1125F" w:rsidRPr="0075314A" w:rsidRDefault="00A1125F" w:rsidP="00D13076">
            <w:pPr>
              <w:pStyle w:val="ListParagraph"/>
              <w:numPr>
                <w:ilvl w:val="0"/>
                <w:numId w:val="11"/>
              </w:numPr>
              <w:rPr>
                <w:rFonts w:ascii="Ubuntu" w:hAnsi="Ubuntu"/>
                <w:sz w:val="24"/>
                <w:szCs w:val="24"/>
              </w:rPr>
            </w:pPr>
            <w:r w:rsidRPr="0075314A">
              <w:rPr>
                <w:rFonts w:ascii="Ubuntu" w:hAnsi="Ubuntu"/>
                <w:sz w:val="24"/>
                <w:szCs w:val="24"/>
              </w:rPr>
              <w:t>Took</w:t>
            </w:r>
            <w:r w:rsidRPr="0075314A">
              <w:rPr>
                <w:rFonts w:ascii="Ubuntu" w:hAnsi="Ubuntu"/>
                <w:b/>
                <w:bCs/>
                <w:sz w:val="24"/>
                <w:szCs w:val="24"/>
              </w:rPr>
              <w:t xml:space="preserve"> assurance </w:t>
            </w:r>
            <w:r w:rsidRPr="0075314A">
              <w:rPr>
                <w:rFonts w:ascii="Ubuntu" w:hAnsi="Ubuntu"/>
                <w:sz w:val="24"/>
                <w:szCs w:val="24"/>
              </w:rPr>
              <w:t>on the progress on the arrangements for the management of Medical Devices</w:t>
            </w:r>
            <w:r w:rsidR="00D13076" w:rsidRPr="0075314A">
              <w:rPr>
                <w:rFonts w:ascii="Ubuntu" w:hAnsi="Ubuntu"/>
                <w:sz w:val="24"/>
                <w:szCs w:val="24"/>
              </w:rPr>
              <w:t xml:space="preserve">, which included updates on the Medical Devices Management Policy, and plans to recruit a Clinical Governance Manager. The Committee would consider further updates to these two areas of focus at the October 2023 Committee meeting. </w:t>
            </w:r>
          </w:p>
          <w:p w14:paraId="28FF2CF2" w14:textId="1D1B2483" w:rsidR="00A1125F" w:rsidRPr="0075314A" w:rsidRDefault="00D13076" w:rsidP="00D13076">
            <w:pPr>
              <w:pStyle w:val="ListParagraph"/>
              <w:numPr>
                <w:ilvl w:val="0"/>
                <w:numId w:val="11"/>
              </w:numPr>
              <w:rPr>
                <w:rFonts w:ascii="Ubuntu" w:eastAsia="Verdana" w:hAnsi="Ubuntu" w:cs="Verdana"/>
                <w:bCs/>
                <w:sz w:val="24"/>
                <w:szCs w:val="24"/>
              </w:rPr>
            </w:pPr>
            <w:r w:rsidRPr="0075314A">
              <w:rPr>
                <w:rFonts w:ascii="Ubuntu" w:eastAsia="Verdana" w:hAnsi="Ubuntu" w:cs="Verdana"/>
                <w:b/>
                <w:bCs/>
                <w:sz w:val="24"/>
                <w:szCs w:val="24"/>
              </w:rPr>
              <w:t>Considered</w:t>
            </w:r>
            <w:r w:rsidRPr="0075314A">
              <w:rPr>
                <w:rFonts w:ascii="Ubuntu" w:eastAsia="Verdana" w:hAnsi="Ubuntu" w:cs="Verdana"/>
                <w:bCs/>
                <w:sz w:val="24"/>
                <w:szCs w:val="24"/>
              </w:rPr>
              <w:t xml:space="preserve"> an update on Health Protection related winter plans at a local and national level, including work underway on the revised Emergency Response Plan and ongoing focus to manage communicable outbreaks in Wales.  </w:t>
            </w:r>
          </w:p>
          <w:p w14:paraId="7EF5EDD1" w14:textId="69960A53" w:rsidR="00D13076" w:rsidRPr="0075314A" w:rsidRDefault="00B70DC5" w:rsidP="00385F87">
            <w:pPr>
              <w:pStyle w:val="ListParagraph"/>
              <w:numPr>
                <w:ilvl w:val="0"/>
                <w:numId w:val="11"/>
              </w:numPr>
              <w:rPr>
                <w:rFonts w:ascii="Ubuntu" w:eastAsia="Verdana" w:hAnsi="Ubuntu" w:cs="Verdana"/>
                <w:bCs/>
                <w:sz w:val="24"/>
                <w:szCs w:val="24"/>
              </w:rPr>
            </w:pPr>
            <w:r w:rsidRPr="0075314A">
              <w:rPr>
                <w:rFonts w:ascii="Ubuntu" w:eastAsia="Verdana" w:hAnsi="Ubuntu" w:cs="Verdana"/>
                <w:bCs/>
                <w:sz w:val="24"/>
                <w:szCs w:val="24"/>
              </w:rPr>
              <w:t>C</w:t>
            </w:r>
            <w:r w:rsidR="00D13076" w:rsidRPr="0075314A">
              <w:rPr>
                <w:rFonts w:ascii="Ubuntu" w:eastAsia="Verdana" w:hAnsi="Ubuntu" w:cs="Verdana"/>
                <w:bCs/>
                <w:sz w:val="24"/>
                <w:szCs w:val="24"/>
              </w:rPr>
              <w:t>onsidered updates to each of the</w:t>
            </w:r>
            <w:r w:rsidRPr="0075314A">
              <w:rPr>
                <w:rFonts w:ascii="Ubuntu" w:eastAsia="Verdana" w:hAnsi="Ubuntu" w:cs="Verdana"/>
                <w:bCs/>
                <w:sz w:val="24"/>
                <w:szCs w:val="24"/>
              </w:rPr>
              <w:t xml:space="preserve"> </w:t>
            </w:r>
            <w:r w:rsidR="00D13076" w:rsidRPr="0075314A">
              <w:rPr>
                <w:rFonts w:ascii="Ubuntu" w:eastAsia="Verdana" w:hAnsi="Ubuntu" w:cs="Verdana"/>
                <w:bCs/>
                <w:sz w:val="24"/>
                <w:szCs w:val="24"/>
              </w:rPr>
              <w:t xml:space="preserve">refreshed Strategic Risks identified within the </w:t>
            </w:r>
            <w:r w:rsidRPr="0075314A">
              <w:rPr>
                <w:rFonts w:ascii="Ubuntu" w:eastAsia="Verdana" w:hAnsi="Ubuntu" w:cs="Verdana"/>
                <w:bCs/>
                <w:sz w:val="24"/>
                <w:szCs w:val="24"/>
              </w:rPr>
              <w:t xml:space="preserve">Committee’s remit and </w:t>
            </w:r>
            <w:r w:rsidR="00D13076" w:rsidRPr="0075314A">
              <w:rPr>
                <w:rFonts w:ascii="Ubuntu" w:eastAsia="Verdana" w:hAnsi="Ubuntu" w:cs="Verdana"/>
                <w:bCs/>
                <w:sz w:val="24"/>
                <w:szCs w:val="24"/>
              </w:rPr>
              <w:t>t</w:t>
            </w:r>
            <w:r w:rsidR="00D13076" w:rsidRPr="0075314A">
              <w:rPr>
                <w:rFonts w:ascii="Ubuntu" w:hAnsi="Ubuntu"/>
                <w:sz w:val="24"/>
                <w:szCs w:val="24"/>
              </w:rPr>
              <w:t xml:space="preserve">ook </w:t>
            </w:r>
            <w:r w:rsidR="00D13076" w:rsidRPr="0075314A">
              <w:rPr>
                <w:rFonts w:ascii="Ubuntu" w:hAnsi="Ubuntu"/>
                <w:b/>
                <w:bCs/>
                <w:sz w:val="24"/>
                <w:szCs w:val="24"/>
              </w:rPr>
              <w:t xml:space="preserve">assurances </w:t>
            </w:r>
            <w:r w:rsidR="00D13076" w:rsidRPr="0075314A">
              <w:rPr>
                <w:rFonts w:ascii="Ubuntu" w:hAnsi="Ubuntu"/>
                <w:sz w:val="24"/>
                <w:szCs w:val="24"/>
              </w:rPr>
              <w:t xml:space="preserve">that a governance process had been completed to close down the previous 2022/23 Strategic Risks, and that a process was underway to review the Corporate Risks against the refreshed Strategic Risk Register. </w:t>
            </w:r>
          </w:p>
          <w:p w14:paraId="591C9D33" w14:textId="77777777" w:rsidR="0089697E" w:rsidRPr="0075314A" w:rsidRDefault="00D13076" w:rsidP="0089697E">
            <w:pPr>
              <w:pStyle w:val="ListParagraph"/>
              <w:numPr>
                <w:ilvl w:val="0"/>
                <w:numId w:val="1"/>
              </w:numPr>
              <w:autoSpaceDE w:val="0"/>
              <w:autoSpaceDN w:val="0"/>
              <w:adjustRightInd w:val="0"/>
              <w:ind w:left="785"/>
              <w:jc w:val="both"/>
              <w:rPr>
                <w:rFonts w:ascii="Ubuntu" w:eastAsia="Times New Roman" w:hAnsi="Ubuntu"/>
                <w:sz w:val="24"/>
                <w:szCs w:val="24"/>
              </w:rPr>
            </w:pPr>
            <w:r w:rsidRPr="0075314A">
              <w:rPr>
                <w:rFonts w:ascii="Ubuntu" w:eastAsia="Verdana" w:hAnsi="Ubuntu" w:cs="Verdana"/>
                <w:bCs/>
                <w:sz w:val="24"/>
                <w:szCs w:val="24"/>
              </w:rPr>
              <w:t>C</w:t>
            </w:r>
            <w:r w:rsidR="00B70DC5" w:rsidRPr="0075314A">
              <w:rPr>
                <w:rFonts w:ascii="Ubuntu" w:eastAsia="Verdana" w:hAnsi="Ubuntu" w:cs="Verdana"/>
                <w:bCs/>
                <w:sz w:val="24"/>
                <w:szCs w:val="24"/>
              </w:rPr>
              <w:t xml:space="preserve">onsidered the Health and Safety Quarter </w:t>
            </w:r>
            <w:r w:rsidRPr="0075314A">
              <w:rPr>
                <w:rFonts w:ascii="Ubuntu" w:eastAsia="Verdana" w:hAnsi="Ubuntu" w:cs="Verdana"/>
                <w:bCs/>
                <w:sz w:val="24"/>
                <w:szCs w:val="24"/>
              </w:rPr>
              <w:t>1</w:t>
            </w:r>
            <w:r w:rsidR="00B70DC5" w:rsidRPr="0075314A">
              <w:rPr>
                <w:rFonts w:ascii="Ubuntu" w:eastAsia="Verdana" w:hAnsi="Ubuntu" w:cs="Verdana"/>
                <w:bCs/>
                <w:sz w:val="24"/>
                <w:szCs w:val="24"/>
              </w:rPr>
              <w:t>, 202</w:t>
            </w:r>
            <w:r w:rsidRPr="0075314A">
              <w:rPr>
                <w:rFonts w:ascii="Ubuntu" w:eastAsia="Verdana" w:hAnsi="Ubuntu" w:cs="Verdana"/>
                <w:bCs/>
                <w:sz w:val="24"/>
                <w:szCs w:val="24"/>
              </w:rPr>
              <w:t>3</w:t>
            </w:r>
            <w:r w:rsidR="00B70DC5" w:rsidRPr="0075314A">
              <w:rPr>
                <w:rFonts w:ascii="Ubuntu" w:eastAsia="Verdana" w:hAnsi="Ubuntu" w:cs="Verdana"/>
                <w:bCs/>
                <w:sz w:val="24"/>
                <w:szCs w:val="24"/>
              </w:rPr>
              <w:t>-2</w:t>
            </w:r>
            <w:r w:rsidRPr="0075314A">
              <w:rPr>
                <w:rFonts w:ascii="Ubuntu" w:eastAsia="Verdana" w:hAnsi="Ubuntu" w:cs="Verdana"/>
                <w:bCs/>
                <w:sz w:val="24"/>
                <w:szCs w:val="24"/>
              </w:rPr>
              <w:t>4</w:t>
            </w:r>
            <w:r w:rsidR="00B70DC5" w:rsidRPr="0075314A">
              <w:rPr>
                <w:rFonts w:ascii="Ubuntu" w:eastAsia="Verdana" w:hAnsi="Ubuntu" w:cs="Verdana"/>
                <w:bCs/>
                <w:sz w:val="24"/>
                <w:szCs w:val="24"/>
              </w:rPr>
              <w:t xml:space="preserve"> report which provided an overview of health and safety activities, including incident reporting, estates compliance and training, and took </w:t>
            </w:r>
            <w:r w:rsidR="00B70DC5" w:rsidRPr="0075314A">
              <w:rPr>
                <w:rFonts w:ascii="Ubuntu" w:eastAsia="Verdana" w:hAnsi="Ubuntu" w:cs="Verdana"/>
                <w:b/>
                <w:bCs/>
                <w:sz w:val="24"/>
                <w:szCs w:val="24"/>
              </w:rPr>
              <w:t xml:space="preserve">assurance </w:t>
            </w:r>
            <w:r w:rsidR="00B70DC5" w:rsidRPr="0075314A">
              <w:rPr>
                <w:rFonts w:ascii="Ubuntu" w:eastAsia="Verdana" w:hAnsi="Ubuntu" w:cs="Verdana"/>
                <w:bCs/>
                <w:sz w:val="24"/>
                <w:szCs w:val="24"/>
              </w:rPr>
              <w:t>that appropriate measures were in place to monitor compliance and to address areas identified for improvement.</w:t>
            </w:r>
            <w:r w:rsidRPr="0075314A">
              <w:rPr>
                <w:rFonts w:ascii="Ubuntu" w:eastAsia="Verdana" w:hAnsi="Ubuntu" w:cs="Verdana"/>
                <w:bCs/>
                <w:sz w:val="24"/>
                <w:szCs w:val="24"/>
              </w:rPr>
              <w:t xml:space="preserve"> The Committee went on to consider the Health and Safety Annual Report for 2022-23 and took assurance on the effective management of Health and Safety throughout the Organisation. The Committee would consider a case study at the December 2023 Committee meeting which would demonstrate the </w:t>
            </w:r>
            <w:r w:rsidR="0089697E" w:rsidRPr="0075314A">
              <w:rPr>
                <w:rFonts w:ascii="Ubuntu" w:eastAsia="Times New Roman" w:hAnsi="Ubuntu"/>
                <w:sz w:val="24"/>
                <w:szCs w:val="24"/>
              </w:rPr>
              <w:t xml:space="preserve">reporting system benefits to addressing incidents at a system level. </w:t>
            </w:r>
          </w:p>
          <w:p w14:paraId="670DFAA9" w14:textId="77777777" w:rsidR="00B70DC5" w:rsidRPr="0075314A" w:rsidRDefault="00B70DC5" w:rsidP="00D13076">
            <w:pPr>
              <w:pStyle w:val="ListParagraph"/>
              <w:numPr>
                <w:ilvl w:val="0"/>
                <w:numId w:val="11"/>
              </w:numPr>
              <w:rPr>
                <w:rFonts w:ascii="Ubuntu" w:eastAsia="Verdana" w:hAnsi="Ubuntu" w:cs="Verdana"/>
                <w:bCs/>
                <w:sz w:val="24"/>
                <w:szCs w:val="24"/>
              </w:rPr>
            </w:pPr>
            <w:r w:rsidRPr="0075314A">
              <w:rPr>
                <w:rFonts w:ascii="Ubuntu" w:eastAsia="Verdana" w:hAnsi="Ubuntu" w:cs="Verdana"/>
                <w:bCs/>
                <w:sz w:val="24"/>
                <w:szCs w:val="24"/>
              </w:rPr>
              <w:t xml:space="preserve">Noted and took </w:t>
            </w:r>
            <w:r w:rsidRPr="0075314A">
              <w:rPr>
                <w:rFonts w:ascii="Ubuntu" w:eastAsia="Verdana" w:hAnsi="Ubuntu" w:cs="Verdana"/>
                <w:b/>
                <w:bCs/>
                <w:sz w:val="24"/>
                <w:szCs w:val="24"/>
              </w:rPr>
              <w:t>assurance</w:t>
            </w:r>
            <w:r w:rsidRPr="0075314A">
              <w:rPr>
                <w:rFonts w:ascii="Ubuntu" w:eastAsia="Verdana" w:hAnsi="Ubuntu" w:cs="Verdana"/>
                <w:bCs/>
                <w:sz w:val="24"/>
                <w:szCs w:val="24"/>
              </w:rPr>
              <w:t xml:space="preserve"> on the effective management of Alerts and Safety Notices.</w:t>
            </w:r>
          </w:p>
          <w:p w14:paraId="24E33DE4" w14:textId="77777777" w:rsidR="00B70DC5" w:rsidRPr="0075314A" w:rsidRDefault="0089697E" w:rsidP="0089697E">
            <w:pPr>
              <w:pStyle w:val="ListParagraph"/>
              <w:numPr>
                <w:ilvl w:val="0"/>
                <w:numId w:val="11"/>
              </w:numPr>
              <w:rPr>
                <w:rFonts w:ascii="Ubuntu" w:eastAsia="Verdana" w:hAnsi="Ubuntu" w:cs="Verdana"/>
                <w:bCs/>
                <w:sz w:val="24"/>
                <w:szCs w:val="24"/>
              </w:rPr>
            </w:pPr>
            <w:r w:rsidRPr="0075314A">
              <w:rPr>
                <w:rFonts w:ascii="Ubuntu" w:eastAsia="Verdana" w:hAnsi="Ubuntu" w:cs="Verdana"/>
                <w:b/>
                <w:bCs/>
                <w:sz w:val="24"/>
                <w:szCs w:val="24"/>
              </w:rPr>
              <w:t xml:space="preserve">Noted </w:t>
            </w:r>
            <w:r w:rsidRPr="0075314A">
              <w:rPr>
                <w:rFonts w:ascii="Ubuntu" w:eastAsia="Verdana" w:hAnsi="Ubuntu" w:cs="Verdana"/>
                <w:bCs/>
                <w:sz w:val="24"/>
                <w:szCs w:val="24"/>
              </w:rPr>
              <w:t>the Revalidation Progress Report, and looked forward to considering the report in full at its September 2023 meeting</w:t>
            </w:r>
          </w:p>
          <w:p w14:paraId="6A0FAEB3" w14:textId="2C2CB776" w:rsidR="0089697E" w:rsidRPr="0075314A" w:rsidRDefault="0089697E" w:rsidP="0089697E">
            <w:pPr>
              <w:pStyle w:val="ListParagraph"/>
              <w:numPr>
                <w:ilvl w:val="0"/>
                <w:numId w:val="11"/>
              </w:numPr>
              <w:rPr>
                <w:rFonts w:ascii="Ubuntu" w:eastAsia="Verdana" w:hAnsi="Ubuntu" w:cs="Verdana"/>
                <w:bCs/>
                <w:sz w:val="24"/>
                <w:szCs w:val="24"/>
              </w:rPr>
            </w:pPr>
            <w:r w:rsidRPr="0075314A">
              <w:rPr>
                <w:rFonts w:ascii="Ubuntu" w:eastAsia="Verdana" w:hAnsi="Ubuntu" w:cs="Verdana"/>
                <w:b/>
                <w:bCs/>
                <w:sz w:val="24"/>
                <w:szCs w:val="24"/>
              </w:rPr>
              <w:t>Noted</w:t>
            </w:r>
            <w:r w:rsidRPr="0075314A">
              <w:rPr>
                <w:rFonts w:ascii="Ubuntu" w:eastAsia="Verdana" w:hAnsi="Ubuntu" w:cs="Verdana"/>
                <w:bCs/>
                <w:sz w:val="24"/>
                <w:szCs w:val="24"/>
              </w:rPr>
              <w:t xml:space="preserve"> the PHW Quarterly Nationally Reported Incident (NRI) Overview and Learning</w:t>
            </w:r>
          </w:p>
        </w:tc>
      </w:tr>
      <w:tr w:rsidR="00B70DC5" w:rsidRPr="0075314A" w14:paraId="34F3A809" w14:textId="77777777" w:rsidTr="00B70DC5">
        <w:tblPrEx>
          <w:tblCellMar>
            <w:top w:w="53" w:type="dxa"/>
            <w:left w:w="108" w:type="dxa"/>
            <w:right w:w="26" w:type="dxa"/>
          </w:tblCellMar>
        </w:tblPrEx>
        <w:trPr>
          <w:trHeight w:val="299"/>
        </w:trPr>
        <w:tc>
          <w:tcPr>
            <w:tcW w:w="10349" w:type="dxa"/>
            <w:gridSpan w:val="5"/>
            <w:tcBorders>
              <w:top w:val="single" w:sz="4" w:space="0" w:color="000000"/>
              <w:left w:val="single" w:sz="4" w:space="0" w:color="000000"/>
              <w:bottom w:val="single" w:sz="4" w:space="0" w:color="000000"/>
              <w:right w:val="single" w:sz="4" w:space="0" w:color="000000"/>
            </w:tcBorders>
            <w:shd w:val="clear" w:color="auto" w:fill="DBE5F1"/>
          </w:tcPr>
          <w:p w14:paraId="0BEA4206" w14:textId="46D226AC" w:rsidR="00B70DC5" w:rsidRPr="0075314A" w:rsidRDefault="00B70DC5" w:rsidP="00B70DC5">
            <w:pPr>
              <w:rPr>
                <w:rFonts w:ascii="Ubuntu" w:hAnsi="Ubuntu"/>
                <w:sz w:val="24"/>
                <w:szCs w:val="24"/>
              </w:rPr>
            </w:pPr>
            <w:r w:rsidRPr="0075314A">
              <w:rPr>
                <w:rFonts w:ascii="Ubuntu" w:eastAsia="Verdana" w:hAnsi="Ubuntu" w:cs="Verdana"/>
                <w:b/>
                <w:sz w:val="24"/>
                <w:szCs w:val="24"/>
              </w:rPr>
              <w:t xml:space="preserve">People and Organisational Development Committee </w:t>
            </w:r>
            <w:r w:rsidRPr="0075314A">
              <w:rPr>
                <w:rFonts w:ascii="Ubuntu" w:eastAsia="Verdana" w:hAnsi="Ubuntu" w:cs="Verdana"/>
                <w:sz w:val="24"/>
                <w:szCs w:val="24"/>
              </w:rPr>
              <w:t>(19 July 2023)</w:t>
            </w:r>
          </w:p>
        </w:tc>
      </w:tr>
      <w:tr w:rsidR="00B70DC5" w:rsidRPr="0075314A" w14:paraId="4DAAEB64" w14:textId="77777777" w:rsidTr="00B70DC5">
        <w:tblPrEx>
          <w:tblCellMar>
            <w:top w:w="53" w:type="dxa"/>
            <w:left w:w="108" w:type="dxa"/>
            <w:right w:w="26" w:type="dxa"/>
          </w:tblCellMar>
        </w:tblPrEx>
        <w:trPr>
          <w:trHeight w:val="3196"/>
        </w:trPr>
        <w:tc>
          <w:tcPr>
            <w:tcW w:w="10349" w:type="dxa"/>
            <w:gridSpan w:val="5"/>
            <w:tcBorders>
              <w:top w:val="single" w:sz="4" w:space="0" w:color="000000"/>
              <w:left w:val="single" w:sz="4" w:space="0" w:color="000000"/>
              <w:bottom w:val="single" w:sz="4" w:space="0" w:color="000000"/>
              <w:right w:val="single" w:sz="4" w:space="0" w:color="000000"/>
            </w:tcBorders>
          </w:tcPr>
          <w:p w14:paraId="02824288" w14:textId="77777777" w:rsidR="00B70DC5" w:rsidRPr="0075314A" w:rsidRDefault="00B70DC5" w:rsidP="00BD72D2">
            <w:pPr>
              <w:rPr>
                <w:rFonts w:ascii="Ubuntu" w:hAnsi="Ubuntu"/>
                <w:sz w:val="24"/>
                <w:szCs w:val="24"/>
              </w:rPr>
            </w:pPr>
            <w:r w:rsidRPr="0075314A">
              <w:rPr>
                <w:rFonts w:ascii="Ubuntu" w:eastAsia="Verdana" w:hAnsi="Ubuntu" w:cs="Verdana"/>
                <w:sz w:val="24"/>
                <w:szCs w:val="24"/>
              </w:rPr>
              <w:t xml:space="preserve">The Committee: </w:t>
            </w:r>
          </w:p>
          <w:p w14:paraId="066EB341" w14:textId="77777777" w:rsidR="00B70DC5" w:rsidRPr="0075314A" w:rsidRDefault="00650CA7" w:rsidP="001E62ED">
            <w:pPr>
              <w:pStyle w:val="ListParagraph"/>
              <w:numPr>
                <w:ilvl w:val="0"/>
                <w:numId w:val="10"/>
              </w:numPr>
              <w:spacing w:line="242" w:lineRule="auto"/>
              <w:ind w:left="740" w:right="76" w:hanging="426"/>
              <w:jc w:val="both"/>
              <w:rPr>
                <w:rFonts w:ascii="Ubuntu" w:hAnsi="Ubuntu"/>
                <w:sz w:val="24"/>
                <w:szCs w:val="24"/>
              </w:rPr>
            </w:pPr>
            <w:r w:rsidRPr="0075314A">
              <w:rPr>
                <w:rFonts w:ascii="Ubuntu" w:hAnsi="Ubuntu"/>
                <w:b/>
                <w:bCs/>
                <w:sz w:val="24"/>
                <w:szCs w:val="24"/>
              </w:rPr>
              <w:t>Received</w:t>
            </w:r>
            <w:r w:rsidRPr="0075314A">
              <w:rPr>
                <w:rFonts w:ascii="Ubuntu" w:hAnsi="Ubuntu"/>
                <w:sz w:val="24"/>
                <w:szCs w:val="24"/>
              </w:rPr>
              <w:t xml:space="preserve"> a Deep Dive on </w:t>
            </w:r>
            <w:r w:rsidR="00300727" w:rsidRPr="0075314A">
              <w:rPr>
                <w:rFonts w:ascii="Ubuntu" w:hAnsi="Ubuntu"/>
                <w:sz w:val="24"/>
                <w:szCs w:val="24"/>
              </w:rPr>
              <w:t>the Organisation’s commitment to culture.</w:t>
            </w:r>
          </w:p>
          <w:p w14:paraId="6D1C21E2" w14:textId="77777777" w:rsidR="00300727" w:rsidRPr="0075314A" w:rsidRDefault="00530657" w:rsidP="001E62ED">
            <w:pPr>
              <w:pStyle w:val="ListParagraph"/>
              <w:numPr>
                <w:ilvl w:val="0"/>
                <w:numId w:val="10"/>
              </w:numPr>
              <w:spacing w:line="242" w:lineRule="auto"/>
              <w:ind w:left="740" w:right="76" w:hanging="426"/>
              <w:jc w:val="both"/>
              <w:rPr>
                <w:rFonts w:ascii="Ubuntu" w:hAnsi="Ubuntu"/>
                <w:sz w:val="24"/>
                <w:szCs w:val="24"/>
              </w:rPr>
            </w:pPr>
            <w:r w:rsidRPr="0075314A">
              <w:rPr>
                <w:rFonts w:ascii="Ubuntu" w:eastAsia="Verdana" w:hAnsi="Ubuntu" w:cs="Verdana"/>
                <w:sz w:val="24"/>
                <w:szCs w:val="24"/>
              </w:rPr>
              <w:t xml:space="preserve">Took </w:t>
            </w:r>
            <w:r w:rsidRPr="0075314A">
              <w:rPr>
                <w:rFonts w:ascii="Ubuntu" w:eastAsia="Verdana" w:hAnsi="Ubuntu" w:cs="Verdana"/>
                <w:b/>
                <w:bCs/>
                <w:sz w:val="24"/>
                <w:szCs w:val="24"/>
              </w:rPr>
              <w:t xml:space="preserve">assurance </w:t>
            </w:r>
            <w:r w:rsidRPr="0075314A">
              <w:rPr>
                <w:rFonts w:ascii="Ubuntu" w:eastAsia="Verdana" w:hAnsi="Ubuntu" w:cs="Verdana"/>
                <w:sz w:val="24"/>
                <w:szCs w:val="24"/>
              </w:rPr>
              <w:t>the work that has been undertaken to progress the Diversity and Inclusion agenda in Public Health Wales.</w:t>
            </w:r>
          </w:p>
          <w:p w14:paraId="64B1F054" w14:textId="77777777" w:rsidR="009250F8" w:rsidRPr="0075314A" w:rsidRDefault="009250F8" w:rsidP="001E62ED">
            <w:pPr>
              <w:pStyle w:val="ListParagraph"/>
              <w:numPr>
                <w:ilvl w:val="0"/>
                <w:numId w:val="10"/>
              </w:numPr>
              <w:spacing w:line="242" w:lineRule="auto"/>
              <w:ind w:left="740" w:right="76" w:hanging="426"/>
              <w:jc w:val="both"/>
              <w:rPr>
                <w:rFonts w:ascii="Ubuntu" w:hAnsi="Ubuntu"/>
                <w:sz w:val="24"/>
                <w:szCs w:val="24"/>
              </w:rPr>
            </w:pPr>
            <w:r w:rsidRPr="0075314A">
              <w:rPr>
                <w:rFonts w:ascii="Ubuntu" w:hAnsi="Ubuntu"/>
                <w:sz w:val="24"/>
                <w:szCs w:val="24"/>
              </w:rPr>
              <w:t xml:space="preserve">Received </w:t>
            </w:r>
            <w:r w:rsidRPr="0075314A">
              <w:rPr>
                <w:rFonts w:ascii="Ubuntu" w:hAnsi="Ubuntu"/>
                <w:b/>
                <w:bCs/>
                <w:sz w:val="24"/>
                <w:szCs w:val="24"/>
              </w:rPr>
              <w:t>assurance</w:t>
            </w:r>
            <w:r w:rsidRPr="0075314A">
              <w:rPr>
                <w:rFonts w:ascii="Ubuntu" w:hAnsi="Ubuntu"/>
                <w:sz w:val="24"/>
                <w:szCs w:val="24"/>
              </w:rPr>
              <w:t xml:space="preserve"> that that the Organisation was committed to ensure that all members of staff were represented on each of the forums and supported the </w:t>
            </w:r>
            <w:proofErr w:type="spellStart"/>
            <w:r w:rsidRPr="0075314A">
              <w:rPr>
                <w:rFonts w:ascii="Ubuntu" w:hAnsi="Ubuntu"/>
                <w:sz w:val="24"/>
                <w:szCs w:val="24"/>
              </w:rPr>
              <w:t>Staffside</w:t>
            </w:r>
            <w:proofErr w:type="spellEnd"/>
            <w:r w:rsidRPr="0075314A">
              <w:rPr>
                <w:rFonts w:ascii="Ubuntu" w:hAnsi="Ubuntu"/>
                <w:sz w:val="24"/>
                <w:szCs w:val="24"/>
              </w:rPr>
              <w:t xml:space="preserve"> representatives fully to meet this objective.</w:t>
            </w:r>
          </w:p>
          <w:p w14:paraId="0483B56E" w14:textId="77777777" w:rsidR="00530657" w:rsidRPr="0075314A" w:rsidRDefault="001D05FA" w:rsidP="001E62ED">
            <w:pPr>
              <w:pStyle w:val="ListParagraph"/>
              <w:numPr>
                <w:ilvl w:val="0"/>
                <w:numId w:val="10"/>
              </w:numPr>
              <w:spacing w:line="242" w:lineRule="auto"/>
              <w:ind w:left="740" w:right="76" w:hanging="426"/>
              <w:jc w:val="both"/>
              <w:rPr>
                <w:rFonts w:ascii="Ubuntu" w:hAnsi="Ubuntu"/>
                <w:sz w:val="24"/>
                <w:szCs w:val="24"/>
              </w:rPr>
            </w:pPr>
            <w:r w:rsidRPr="0075314A">
              <w:rPr>
                <w:rFonts w:ascii="Ubuntu" w:hAnsi="Ubuntu"/>
                <w:b/>
                <w:bCs/>
                <w:sz w:val="24"/>
                <w:szCs w:val="24"/>
              </w:rPr>
              <w:t>Noted</w:t>
            </w:r>
            <w:r w:rsidRPr="0075314A">
              <w:rPr>
                <w:rFonts w:ascii="Ubuntu" w:hAnsi="Ubuntu"/>
                <w:sz w:val="24"/>
                <w:szCs w:val="24"/>
              </w:rPr>
              <w:t xml:space="preserve"> for information the current position with regard to the Welsh language complaints recently received.</w:t>
            </w:r>
          </w:p>
          <w:p w14:paraId="24D7E7F9" w14:textId="77777777" w:rsidR="00486752" w:rsidRPr="0075314A" w:rsidRDefault="00486752" w:rsidP="001E62ED">
            <w:pPr>
              <w:pStyle w:val="ListParagraph"/>
              <w:numPr>
                <w:ilvl w:val="0"/>
                <w:numId w:val="10"/>
              </w:numPr>
              <w:spacing w:line="242" w:lineRule="auto"/>
              <w:ind w:left="740" w:right="76" w:hanging="426"/>
              <w:jc w:val="both"/>
              <w:rPr>
                <w:rFonts w:ascii="Ubuntu" w:hAnsi="Ubuntu"/>
                <w:sz w:val="24"/>
                <w:szCs w:val="24"/>
              </w:rPr>
            </w:pPr>
            <w:r w:rsidRPr="0075314A">
              <w:rPr>
                <w:rFonts w:ascii="Ubuntu" w:hAnsi="Ubuntu"/>
                <w:b/>
                <w:bCs/>
                <w:sz w:val="24"/>
                <w:szCs w:val="24"/>
              </w:rPr>
              <w:t>Considered</w:t>
            </w:r>
            <w:r w:rsidRPr="0075314A">
              <w:rPr>
                <w:rFonts w:ascii="Ubuntu" w:hAnsi="Ubuntu"/>
                <w:sz w:val="24"/>
                <w:szCs w:val="24"/>
              </w:rPr>
              <w:t xml:space="preserve"> a demonstration </w:t>
            </w:r>
            <w:r w:rsidR="006865E8" w:rsidRPr="0075314A">
              <w:rPr>
                <w:rFonts w:ascii="Ubuntu" w:hAnsi="Ubuntu"/>
                <w:sz w:val="24"/>
                <w:szCs w:val="24"/>
              </w:rPr>
              <w:t xml:space="preserve">of newly added areas to the Dashboard and </w:t>
            </w:r>
            <w:r w:rsidR="006865E8" w:rsidRPr="0075314A">
              <w:rPr>
                <w:rFonts w:ascii="Ubuntu" w:hAnsi="Ubuntu"/>
                <w:b/>
                <w:bCs/>
                <w:sz w:val="24"/>
                <w:szCs w:val="24"/>
              </w:rPr>
              <w:t>received</w:t>
            </w:r>
            <w:r w:rsidR="006865E8" w:rsidRPr="0075314A">
              <w:rPr>
                <w:rFonts w:ascii="Ubuntu" w:hAnsi="Ubuntu"/>
                <w:sz w:val="24"/>
                <w:szCs w:val="24"/>
              </w:rPr>
              <w:t xml:space="preserve"> an</w:t>
            </w:r>
            <w:r w:rsidRPr="0075314A">
              <w:rPr>
                <w:rFonts w:ascii="Ubuntu" w:hAnsi="Ubuntu"/>
                <w:sz w:val="24"/>
                <w:szCs w:val="24"/>
              </w:rPr>
              <w:t xml:space="preserve"> update of sickness rates </w:t>
            </w:r>
            <w:r w:rsidR="006865E8" w:rsidRPr="0075314A">
              <w:rPr>
                <w:rFonts w:ascii="Ubuntu" w:hAnsi="Ubuntu"/>
                <w:sz w:val="24"/>
                <w:szCs w:val="24"/>
              </w:rPr>
              <w:t>shown on the Dashboard.</w:t>
            </w:r>
          </w:p>
          <w:p w14:paraId="09EB0723" w14:textId="77777777" w:rsidR="00F00525" w:rsidRPr="0075314A" w:rsidRDefault="00F00525" w:rsidP="001E62ED">
            <w:pPr>
              <w:pStyle w:val="ListParagraph"/>
              <w:numPr>
                <w:ilvl w:val="0"/>
                <w:numId w:val="10"/>
              </w:numPr>
              <w:ind w:left="740" w:hanging="426"/>
              <w:jc w:val="both"/>
              <w:rPr>
                <w:rFonts w:ascii="Ubuntu" w:hAnsi="Ubuntu"/>
                <w:sz w:val="24"/>
                <w:szCs w:val="24"/>
              </w:rPr>
            </w:pPr>
            <w:r w:rsidRPr="0075314A">
              <w:rPr>
                <w:rFonts w:ascii="Ubuntu" w:hAnsi="Ubuntu"/>
                <w:b/>
                <w:sz w:val="24"/>
                <w:szCs w:val="24"/>
              </w:rPr>
              <w:t>Considered</w:t>
            </w:r>
            <w:r w:rsidRPr="0075314A">
              <w:rPr>
                <w:rFonts w:ascii="Ubuntu" w:hAnsi="Ubuntu"/>
                <w:sz w:val="24"/>
                <w:szCs w:val="24"/>
              </w:rPr>
              <w:t xml:space="preserve"> the Strategic and Corporate Risk Registers relevant to the Committee’s remit</w:t>
            </w:r>
          </w:p>
          <w:p w14:paraId="187D8EBA" w14:textId="1844514B" w:rsidR="00F00525" w:rsidRPr="0075314A" w:rsidRDefault="00F00525" w:rsidP="001E62ED">
            <w:pPr>
              <w:pStyle w:val="ListParagraph"/>
              <w:numPr>
                <w:ilvl w:val="0"/>
                <w:numId w:val="10"/>
              </w:numPr>
              <w:ind w:left="740" w:hanging="426"/>
              <w:jc w:val="both"/>
              <w:rPr>
                <w:rFonts w:ascii="Ubuntu" w:hAnsi="Ubuntu" w:cs="Arial"/>
                <w:sz w:val="24"/>
                <w:szCs w:val="24"/>
              </w:rPr>
            </w:pPr>
            <w:r w:rsidRPr="0075314A">
              <w:rPr>
                <w:rFonts w:ascii="Ubuntu" w:hAnsi="Ubuntu"/>
                <w:sz w:val="24"/>
                <w:szCs w:val="24"/>
              </w:rPr>
              <w:t xml:space="preserve">Took </w:t>
            </w:r>
            <w:r w:rsidRPr="0075314A">
              <w:rPr>
                <w:rFonts w:ascii="Ubuntu" w:hAnsi="Ubuntu"/>
                <w:b/>
                <w:sz w:val="24"/>
                <w:szCs w:val="24"/>
              </w:rPr>
              <w:t>assurance</w:t>
            </w:r>
            <w:r w:rsidRPr="0075314A">
              <w:rPr>
                <w:rFonts w:ascii="Ubuntu" w:hAnsi="Ubuntu"/>
                <w:sz w:val="24"/>
                <w:szCs w:val="24"/>
              </w:rPr>
              <w:t xml:space="preserve"> that the Organisation’s Strategic and Corporate risks were being managed appropriately</w:t>
            </w:r>
          </w:p>
          <w:p w14:paraId="5A5A1A2C" w14:textId="1F4E95DC" w:rsidR="00F00525" w:rsidRPr="0075314A" w:rsidRDefault="00F00525" w:rsidP="00657252">
            <w:pPr>
              <w:spacing w:line="242" w:lineRule="auto"/>
              <w:ind w:right="76"/>
              <w:jc w:val="both"/>
              <w:rPr>
                <w:rFonts w:ascii="Ubuntu" w:hAnsi="Ubuntu"/>
                <w:sz w:val="24"/>
                <w:szCs w:val="24"/>
              </w:rPr>
            </w:pPr>
          </w:p>
        </w:tc>
      </w:tr>
      <w:tr w:rsidR="00B70DC5" w:rsidRPr="0075314A" w14:paraId="1668FB80" w14:textId="77777777" w:rsidTr="00B70DC5">
        <w:tblPrEx>
          <w:tblCellMar>
            <w:top w:w="53" w:type="dxa"/>
            <w:right w:w="60" w:type="dxa"/>
          </w:tblCellMar>
        </w:tblPrEx>
        <w:trPr>
          <w:trHeight w:val="628"/>
        </w:trPr>
        <w:tc>
          <w:tcPr>
            <w:tcW w:w="10349" w:type="dxa"/>
            <w:gridSpan w:val="5"/>
            <w:tcBorders>
              <w:top w:val="single" w:sz="4" w:space="0" w:color="000000"/>
              <w:left w:val="single" w:sz="4" w:space="0" w:color="000000"/>
              <w:bottom w:val="single" w:sz="4" w:space="0" w:color="000000"/>
              <w:right w:val="single" w:sz="4" w:space="0" w:color="000000"/>
            </w:tcBorders>
            <w:shd w:val="clear" w:color="auto" w:fill="95B3D7"/>
          </w:tcPr>
          <w:p w14:paraId="31153A43" w14:textId="77777777" w:rsidR="00B70DC5" w:rsidRPr="0075314A" w:rsidRDefault="00B70DC5" w:rsidP="00BD72D2">
            <w:pPr>
              <w:jc w:val="both"/>
              <w:rPr>
                <w:rFonts w:ascii="Ubuntu" w:hAnsi="Ubuntu"/>
                <w:sz w:val="24"/>
                <w:szCs w:val="24"/>
              </w:rPr>
            </w:pPr>
            <w:r w:rsidRPr="0075314A">
              <w:rPr>
                <w:rFonts w:ascii="Ubuntu" w:eastAsia="Verdana" w:hAnsi="Ubuntu" w:cs="Verdana"/>
                <w:b/>
                <w:sz w:val="24"/>
                <w:szCs w:val="24"/>
              </w:rPr>
              <w:t xml:space="preserve">Key risks and issues/matters of concern of which the Board needs to be made aware: </w:t>
            </w:r>
            <w:r w:rsidRPr="0075314A">
              <w:rPr>
                <w:rFonts w:ascii="Ubuntu" w:eastAsia="Verdana" w:hAnsi="Ubuntu" w:cs="Verdana"/>
                <w:sz w:val="24"/>
                <w:szCs w:val="24"/>
              </w:rPr>
              <w:t xml:space="preserve"> </w:t>
            </w:r>
          </w:p>
        </w:tc>
      </w:tr>
      <w:tr w:rsidR="00B70DC5" w:rsidRPr="0075314A" w14:paraId="13D72B3B" w14:textId="77777777" w:rsidTr="00B70DC5">
        <w:tblPrEx>
          <w:tblCellMar>
            <w:top w:w="53" w:type="dxa"/>
            <w:right w:w="60" w:type="dxa"/>
          </w:tblCellMar>
        </w:tblPrEx>
        <w:trPr>
          <w:trHeight w:val="299"/>
        </w:trPr>
        <w:tc>
          <w:tcPr>
            <w:tcW w:w="10349" w:type="dxa"/>
            <w:gridSpan w:val="5"/>
            <w:tcBorders>
              <w:top w:val="single" w:sz="4" w:space="0" w:color="000000"/>
              <w:left w:val="single" w:sz="4" w:space="0" w:color="000000"/>
              <w:bottom w:val="single" w:sz="4" w:space="0" w:color="000000"/>
              <w:right w:val="single" w:sz="4" w:space="0" w:color="000000"/>
            </w:tcBorders>
            <w:shd w:val="clear" w:color="auto" w:fill="DBE5F1"/>
          </w:tcPr>
          <w:p w14:paraId="54852B33" w14:textId="55101B2A" w:rsidR="00B70DC5" w:rsidRPr="0075314A" w:rsidRDefault="00B70DC5" w:rsidP="00B70DC5">
            <w:pPr>
              <w:rPr>
                <w:rFonts w:ascii="Ubuntu" w:eastAsia="Verdana" w:hAnsi="Ubuntu" w:cs="Verdana"/>
                <w:b/>
                <w:sz w:val="24"/>
                <w:szCs w:val="24"/>
              </w:rPr>
            </w:pPr>
            <w:r w:rsidRPr="0075314A">
              <w:rPr>
                <w:rFonts w:ascii="Ubuntu" w:eastAsia="Verdana" w:hAnsi="Ubuntu" w:cs="Verdana"/>
                <w:b/>
                <w:bCs/>
                <w:sz w:val="24"/>
                <w:szCs w:val="24"/>
              </w:rPr>
              <w:t>Audit and Corporate Governance Committee</w:t>
            </w:r>
            <w:r w:rsidRPr="0075314A">
              <w:rPr>
                <w:rFonts w:ascii="Ubuntu" w:eastAsia="Verdana" w:hAnsi="Ubuntu" w:cs="Verdana"/>
                <w:sz w:val="24"/>
                <w:szCs w:val="24"/>
              </w:rPr>
              <w:t xml:space="preserve"> (12 July 2023)</w:t>
            </w:r>
          </w:p>
        </w:tc>
      </w:tr>
      <w:tr w:rsidR="00B70DC5" w:rsidRPr="0075314A" w14:paraId="46F233F3" w14:textId="77777777" w:rsidTr="00B70DC5">
        <w:tblPrEx>
          <w:tblCellMar>
            <w:top w:w="53" w:type="dxa"/>
            <w:right w:w="60" w:type="dxa"/>
          </w:tblCellMar>
        </w:tblPrEx>
        <w:trPr>
          <w:trHeight w:val="299"/>
        </w:trPr>
        <w:tc>
          <w:tcPr>
            <w:tcW w:w="10349" w:type="dxa"/>
            <w:gridSpan w:val="5"/>
            <w:tcBorders>
              <w:top w:val="single" w:sz="4" w:space="0" w:color="000000"/>
              <w:left w:val="single" w:sz="4" w:space="0" w:color="000000"/>
              <w:bottom w:val="single" w:sz="4" w:space="0" w:color="000000"/>
              <w:right w:val="single" w:sz="4" w:space="0" w:color="000000"/>
            </w:tcBorders>
            <w:shd w:val="clear" w:color="auto" w:fill="auto"/>
          </w:tcPr>
          <w:p w14:paraId="40A238E5" w14:textId="77777777" w:rsidR="00B70DC5" w:rsidRPr="0075314A" w:rsidRDefault="00B70DC5" w:rsidP="00BD72D2">
            <w:pPr>
              <w:rPr>
                <w:rFonts w:ascii="Ubuntu" w:hAnsi="Ubuntu"/>
                <w:sz w:val="24"/>
                <w:szCs w:val="24"/>
              </w:rPr>
            </w:pPr>
            <w:r w:rsidRPr="0075314A">
              <w:rPr>
                <w:rFonts w:ascii="Ubuntu" w:eastAsia="Verdana" w:hAnsi="Ubuntu" w:cs="Verdana"/>
                <w:sz w:val="24"/>
                <w:szCs w:val="24"/>
              </w:rPr>
              <w:t xml:space="preserve">None.  </w:t>
            </w:r>
          </w:p>
          <w:p w14:paraId="2A6D8774" w14:textId="77777777" w:rsidR="00B70DC5" w:rsidRPr="0075314A" w:rsidRDefault="00B70DC5" w:rsidP="00BD72D2">
            <w:pPr>
              <w:rPr>
                <w:rFonts w:ascii="Ubuntu" w:eastAsia="Verdana" w:hAnsi="Ubuntu" w:cs="Verdana"/>
                <w:b/>
                <w:sz w:val="24"/>
                <w:szCs w:val="24"/>
              </w:rPr>
            </w:pPr>
          </w:p>
        </w:tc>
      </w:tr>
      <w:tr w:rsidR="00B70DC5" w:rsidRPr="0075314A" w14:paraId="5ADD86B8" w14:textId="77777777" w:rsidTr="00B70DC5">
        <w:tblPrEx>
          <w:tblCellMar>
            <w:top w:w="53" w:type="dxa"/>
            <w:right w:w="60" w:type="dxa"/>
          </w:tblCellMar>
        </w:tblPrEx>
        <w:trPr>
          <w:trHeight w:val="299"/>
        </w:trPr>
        <w:tc>
          <w:tcPr>
            <w:tcW w:w="10349" w:type="dxa"/>
            <w:gridSpan w:val="5"/>
            <w:tcBorders>
              <w:top w:val="single" w:sz="4" w:space="0" w:color="000000"/>
              <w:left w:val="single" w:sz="4" w:space="0" w:color="000000"/>
              <w:bottom w:val="single" w:sz="4" w:space="0" w:color="000000"/>
              <w:right w:val="single" w:sz="4" w:space="0" w:color="000000"/>
            </w:tcBorders>
            <w:shd w:val="clear" w:color="auto" w:fill="DBE5F1"/>
          </w:tcPr>
          <w:p w14:paraId="54BFBDB4" w14:textId="79A96B8C" w:rsidR="00B70DC5" w:rsidRPr="0075314A" w:rsidRDefault="00B70DC5" w:rsidP="00B70DC5">
            <w:pPr>
              <w:rPr>
                <w:rFonts w:ascii="Ubuntu" w:eastAsia="Verdana" w:hAnsi="Ubuntu" w:cs="Verdana"/>
                <w:b/>
                <w:sz w:val="24"/>
                <w:szCs w:val="24"/>
              </w:rPr>
            </w:pPr>
            <w:r w:rsidRPr="0075314A">
              <w:rPr>
                <w:rFonts w:ascii="Ubuntu" w:eastAsia="Verdana" w:hAnsi="Ubuntu" w:cs="Verdana"/>
                <w:b/>
                <w:bCs/>
                <w:sz w:val="24"/>
                <w:szCs w:val="24"/>
              </w:rPr>
              <w:t>Quality, Safety and Improvement Committee</w:t>
            </w:r>
            <w:r w:rsidRPr="0075314A">
              <w:rPr>
                <w:rFonts w:ascii="Ubuntu" w:eastAsia="Verdana" w:hAnsi="Ubuntu" w:cs="Verdana"/>
                <w:sz w:val="24"/>
                <w:szCs w:val="24"/>
              </w:rPr>
              <w:t xml:space="preserve"> (18 July 2023)</w:t>
            </w:r>
          </w:p>
        </w:tc>
      </w:tr>
      <w:tr w:rsidR="00B70DC5" w:rsidRPr="0075314A" w14:paraId="1BEB9D38" w14:textId="77777777" w:rsidTr="00B70DC5">
        <w:tblPrEx>
          <w:tblCellMar>
            <w:top w:w="53" w:type="dxa"/>
            <w:right w:w="60" w:type="dxa"/>
          </w:tblCellMar>
        </w:tblPrEx>
        <w:trPr>
          <w:trHeight w:val="299"/>
        </w:trPr>
        <w:tc>
          <w:tcPr>
            <w:tcW w:w="10349" w:type="dxa"/>
            <w:gridSpan w:val="5"/>
            <w:tcBorders>
              <w:top w:val="single" w:sz="4" w:space="0" w:color="000000"/>
              <w:left w:val="single" w:sz="4" w:space="0" w:color="000000"/>
              <w:bottom w:val="single" w:sz="4" w:space="0" w:color="000000"/>
              <w:right w:val="single" w:sz="4" w:space="0" w:color="000000"/>
            </w:tcBorders>
            <w:shd w:val="clear" w:color="auto" w:fill="auto"/>
          </w:tcPr>
          <w:p w14:paraId="7F8622FF" w14:textId="77777777" w:rsidR="00B70DC5" w:rsidRPr="0075314A" w:rsidRDefault="00B70DC5" w:rsidP="00BD72D2">
            <w:pPr>
              <w:rPr>
                <w:rFonts w:ascii="Ubuntu" w:hAnsi="Ubuntu"/>
                <w:sz w:val="24"/>
                <w:szCs w:val="24"/>
              </w:rPr>
            </w:pPr>
            <w:r w:rsidRPr="0075314A">
              <w:rPr>
                <w:rFonts w:ascii="Ubuntu" w:eastAsia="Verdana" w:hAnsi="Ubuntu" w:cs="Verdana"/>
                <w:sz w:val="24"/>
                <w:szCs w:val="24"/>
              </w:rPr>
              <w:t xml:space="preserve">None.  </w:t>
            </w:r>
          </w:p>
          <w:p w14:paraId="57F98EE4" w14:textId="77777777" w:rsidR="00B70DC5" w:rsidRPr="0075314A" w:rsidRDefault="00B70DC5" w:rsidP="00BD72D2">
            <w:pPr>
              <w:rPr>
                <w:rFonts w:ascii="Ubuntu" w:eastAsia="Verdana" w:hAnsi="Ubuntu" w:cs="Verdana"/>
                <w:b/>
                <w:sz w:val="24"/>
                <w:szCs w:val="24"/>
              </w:rPr>
            </w:pPr>
          </w:p>
        </w:tc>
      </w:tr>
      <w:tr w:rsidR="00B70DC5" w:rsidRPr="0075314A" w14:paraId="14F04C6C" w14:textId="77777777" w:rsidTr="00B70DC5">
        <w:tblPrEx>
          <w:tblCellMar>
            <w:top w:w="53" w:type="dxa"/>
            <w:right w:w="60" w:type="dxa"/>
          </w:tblCellMar>
        </w:tblPrEx>
        <w:trPr>
          <w:trHeight w:val="299"/>
        </w:trPr>
        <w:tc>
          <w:tcPr>
            <w:tcW w:w="10349" w:type="dxa"/>
            <w:gridSpan w:val="5"/>
            <w:tcBorders>
              <w:top w:val="single" w:sz="4" w:space="0" w:color="000000"/>
              <w:left w:val="single" w:sz="4" w:space="0" w:color="000000"/>
              <w:bottom w:val="single" w:sz="4" w:space="0" w:color="000000"/>
              <w:right w:val="single" w:sz="4" w:space="0" w:color="000000"/>
            </w:tcBorders>
            <w:shd w:val="clear" w:color="auto" w:fill="DBE5F1"/>
          </w:tcPr>
          <w:p w14:paraId="38FB1F66" w14:textId="29D45264" w:rsidR="00B70DC5" w:rsidRPr="0075314A" w:rsidRDefault="00B70DC5" w:rsidP="00B70DC5">
            <w:pPr>
              <w:rPr>
                <w:rFonts w:ascii="Ubuntu" w:hAnsi="Ubuntu"/>
                <w:sz w:val="24"/>
                <w:szCs w:val="24"/>
              </w:rPr>
            </w:pPr>
            <w:r w:rsidRPr="0075314A">
              <w:rPr>
                <w:rFonts w:ascii="Ubuntu" w:eastAsia="Verdana" w:hAnsi="Ubuntu" w:cs="Verdana"/>
                <w:b/>
                <w:bCs/>
                <w:sz w:val="24"/>
                <w:szCs w:val="24"/>
              </w:rPr>
              <w:t>People and Organisational Development Committee</w:t>
            </w:r>
            <w:r w:rsidRPr="0075314A">
              <w:rPr>
                <w:rFonts w:ascii="Ubuntu" w:hAnsi="Ubuntu"/>
                <w:sz w:val="24"/>
                <w:szCs w:val="24"/>
              </w:rPr>
              <w:t xml:space="preserve"> (19 July 2023)</w:t>
            </w:r>
          </w:p>
        </w:tc>
      </w:tr>
      <w:tr w:rsidR="00B70DC5" w:rsidRPr="0075314A" w14:paraId="64DE9C21" w14:textId="77777777" w:rsidTr="00B70DC5">
        <w:tblPrEx>
          <w:tblCellMar>
            <w:top w:w="53" w:type="dxa"/>
            <w:right w:w="60" w:type="dxa"/>
          </w:tblCellMar>
        </w:tblPrEx>
        <w:trPr>
          <w:trHeight w:val="547"/>
        </w:trPr>
        <w:tc>
          <w:tcPr>
            <w:tcW w:w="10349" w:type="dxa"/>
            <w:gridSpan w:val="5"/>
            <w:tcBorders>
              <w:top w:val="single" w:sz="4" w:space="0" w:color="000000"/>
              <w:left w:val="single" w:sz="4" w:space="0" w:color="000000"/>
              <w:bottom w:val="single" w:sz="4" w:space="0" w:color="000000"/>
              <w:right w:val="single" w:sz="4" w:space="0" w:color="000000"/>
            </w:tcBorders>
          </w:tcPr>
          <w:p w14:paraId="61B07FD5" w14:textId="77777777" w:rsidR="00B70DC5" w:rsidRPr="0075314A" w:rsidRDefault="00B70DC5" w:rsidP="00BD72D2">
            <w:pPr>
              <w:rPr>
                <w:rFonts w:ascii="Ubuntu" w:hAnsi="Ubuntu"/>
                <w:sz w:val="24"/>
                <w:szCs w:val="24"/>
              </w:rPr>
            </w:pPr>
            <w:r w:rsidRPr="0075314A">
              <w:rPr>
                <w:rFonts w:ascii="Ubuntu" w:eastAsia="Verdana" w:hAnsi="Ubuntu" w:cs="Verdana"/>
                <w:sz w:val="24"/>
                <w:szCs w:val="24"/>
              </w:rPr>
              <w:t xml:space="preserve">None.  </w:t>
            </w:r>
          </w:p>
          <w:p w14:paraId="4B24FBD9" w14:textId="77777777" w:rsidR="00B70DC5" w:rsidRPr="0075314A" w:rsidRDefault="00B70DC5" w:rsidP="00BD72D2">
            <w:pPr>
              <w:rPr>
                <w:rFonts w:ascii="Ubuntu" w:hAnsi="Ubuntu"/>
                <w:sz w:val="24"/>
                <w:szCs w:val="24"/>
              </w:rPr>
            </w:pPr>
            <w:r w:rsidRPr="0075314A">
              <w:rPr>
                <w:rFonts w:ascii="Ubuntu" w:eastAsia="Verdana" w:hAnsi="Ubuntu" w:cs="Verdana"/>
                <w:sz w:val="24"/>
                <w:szCs w:val="24"/>
              </w:rPr>
              <w:t xml:space="preserve"> </w:t>
            </w:r>
          </w:p>
        </w:tc>
      </w:tr>
      <w:tr w:rsidR="00B70DC5" w:rsidRPr="0075314A" w14:paraId="46BB3EAD" w14:textId="77777777" w:rsidTr="00B70DC5">
        <w:tblPrEx>
          <w:tblCellMar>
            <w:top w:w="53" w:type="dxa"/>
            <w:right w:w="29" w:type="dxa"/>
          </w:tblCellMar>
        </w:tblPrEx>
        <w:trPr>
          <w:trHeight w:val="433"/>
        </w:trPr>
        <w:tc>
          <w:tcPr>
            <w:tcW w:w="10349" w:type="dxa"/>
            <w:gridSpan w:val="5"/>
            <w:tcBorders>
              <w:top w:val="single" w:sz="4" w:space="0" w:color="000000"/>
              <w:left w:val="single" w:sz="4" w:space="0" w:color="000000"/>
              <w:bottom w:val="single" w:sz="4" w:space="0" w:color="000000"/>
              <w:right w:val="single" w:sz="4" w:space="0" w:color="000000"/>
            </w:tcBorders>
            <w:shd w:val="clear" w:color="auto" w:fill="95B3D7"/>
          </w:tcPr>
          <w:p w14:paraId="4DAB7BDA" w14:textId="77777777" w:rsidR="00B70DC5" w:rsidRPr="0075314A" w:rsidRDefault="00B70DC5" w:rsidP="00B70DC5">
            <w:pPr>
              <w:rPr>
                <w:rFonts w:ascii="Ubuntu" w:hAnsi="Ubuntu"/>
                <w:sz w:val="24"/>
                <w:szCs w:val="24"/>
              </w:rPr>
            </w:pPr>
            <w:r w:rsidRPr="0075314A">
              <w:rPr>
                <w:rFonts w:ascii="Ubuntu" w:eastAsia="Verdana" w:hAnsi="Ubuntu" w:cs="Verdana"/>
                <w:b/>
                <w:sz w:val="24"/>
                <w:szCs w:val="24"/>
              </w:rPr>
              <w:t xml:space="preserve">Delegated action taken by committees: </w:t>
            </w:r>
            <w:r w:rsidRPr="0075314A">
              <w:rPr>
                <w:rFonts w:ascii="Ubuntu" w:eastAsia="Verdana" w:hAnsi="Ubuntu" w:cs="Verdana"/>
                <w:sz w:val="24"/>
                <w:szCs w:val="24"/>
              </w:rPr>
              <w:t xml:space="preserve"> </w:t>
            </w:r>
          </w:p>
        </w:tc>
      </w:tr>
      <w:tr w:rsidR="00B70DC5" w:rsidRPr="0075314A" w14:paraId="3F00C96A" w14:textId="77777777" w:rsidTr="00B70DC5">
        <w:tblPrEx>
          <w:tblCellMar>
            <w:top w:w="53" w:type="dxa"/>
            <w:right w:w="29" w:type="dxa"/>
          </w:tblCellMar>
        </w:tblPrEx>
        <w:trPr>
          <w:trHeight w:val="299"/>
        </w:trPr>
        <w:tc>
          <w:tcPr>
            <w:tcW w:w="10349" w:type="dxa"/>
            <w:gridSpan w:val="5"/>
            <w:tcBorders>
              <w:top w:val="single" w:sz="4" w:space="0" w:color="000000"/>
              <w:left w:val="single" w:sz="4" w:space="0" w:color="000000"/>
              <w:bottom w:val="single" w:sz="4" w:space="0" w:color="000000"/>
              <w:right w:val="single" w:sz="4" w:space="0" w:color="000000"/>
            </w:tcBorders>
            <w:shd w:val="clear" w:color="auto" w:fill="DBE5F1"/>
          </w:tcPr>
          <w:p w14:paraId="18603C94" w14:textId="42C9B683" w:rsidR="00B70DC5" w:rsidRPr="0075314A" w:rsidRDefault="00B70DC5" w:rsidP="00B70DC5">
            <w:pPr>
              <w:rPr>
                <w:rFonts w:ascii="Ubuntu" w:eastAsia="Verdana" w:hAnsi="Ubuntu" w:cs="Verdana"/>
                <w:b/>
                <w:sz w:val="24"/>
                <w:szCs w:val="24"/>
              </w:rPr>
            </w:pPr>
            <w:r w:rsidRPr="0075314A">
              <w:rPr>
                <w:rFonts w:ascii="Ubuntu" w:eastAsia="Verdana" w:hAnsi="Ubuntu" w:cs="Verdana"/>
                <w:b/>
                <w:bCs/>
                <w:sz w:val="24"/>
                <w:szCs w:val="24"/>
              </w:rPr>
              <w:t>Audit and Corporate Governance Committee</w:t>
            </w:r>
            <w:r w:rsidRPr="0075314A">
              <w:rPr>
                <w:rFonts w:ascii="Ubuntu" w:eastAsia="Verdana" w:hAnsi="Ubuntu" w:cs="Verdana"/>
                <w:sz w:val="24"/>
                <w:szCs w:val="24"/>
              </w:rPr>
              <w:t xml:space="preserve"> (12 July 2023)</w:t>
            </w:r>
          </w:p>
        </w:tc>
      </w:tr>
      <w:tr w:rsidR="00B70DC5" w:rsidRPr="0075314A" w14:paraId="048C243B" w14:textId="77777777" w:rsidTr="00B70DC5">
        <w:tblPrEx>
          <w:tblCellMar>
            <w:top w:w="53" w:type="dxa"/>
            <w:right w:w="29" w:type="dxa"/>
          </w:tblCellMar>
        </w:tblPrEx>
        <w:trPr>
          <w:trHeight w:val="299"/>
        </w:trPr>
        <w:tc>
          <w:tcPr>
            <w:tcW w:w="10349" w:type="dxa"/>
            <w:gridSpan w:val="5"/>
            <w:tcBorders>
              <w:top w:val="single" w:sz="4" w:space="0" w:color="000000"/>
              <w:left w:val="single" w:sz="4" w:space="0" w:color="000000"/>
              <w:bottom w:val="single" w:sz="4" w:space="0" w:color="000000"/>
              <w:right w:val="single" w:sz="4" w:space="0" w:color="000000"/>
            </w:tcBorders>
            <w:shd w:val="clear" w:color="auto" w:fill="auto"/>
          </w:tcPr>
          <w:p w14:paraId="103CFF13" w14:textId="646248C6" w:rsidR="00650CA7" w:rsidRPr="0075314A" w:rsidRDefault="00577860" w:rsidP="00577860">
            <w:pPr>
              <w:rPr>
                <w:rFonts w:ascii="Ubuntu" w:eastAsia="Verdana" w:hAnsi="Ubuntu" w:cs="Verdana"/>
                <w:bCs/>
                <w:sz w:val="24"/>
                <w:szCs w:val="24"/>
              </w:rPr>
            </w:pPr>
            <w:r w:rsidRPr="0075314A">
              <w:rPr>
                <w:rFonts w:ascii="Ubuntu" w:eastAsia="Verdana" w:hAnsi="Ubuntu" w:cs="Verdana"/>
                <w:bCs/>
                <w:sz w:val="24"/>
                <w:szCs w:val="24"/>
              </w:rPr>
              <w:t xml:space="preserve">None. </w:t>
            </w:r>
          </w:p>
          <w:p w14:paraId="3648A85B" w14:textId="77777777" w:rsidR="00650CA7" w:rsidRPr="0075314A" w:rsidRDefault="00650CA7" w:rsidP="00650CA7">
            <w:pPr>
              <w:spacing w:after="160" w:line="259" w:lineRule="auto"/>
              <w:rPr>
                <w:rFonts w:ascii="Ubuntu" w:eastAsia="Verdana" w:hAnsi="Ubuntu" w:cs="Verdana"/>
                <w:bCs/>
                <w:sz w:val="24"/>
                <w:szCs w:val="24"/>
              </w:rPr>
            </w:pPr>
          </w:p>
          <w:p w14:paraId="2892030F" w14:textId="77777777" w:rsidR="00B70DC5" w:rsidRPr="0075314A" w:rsidRDefault="00B70DC5" w:rsidP="00B70DC5">
            <w:pPr>
              <w:ind w:left="360"/>
              <w:rPr>
                <w:rFonts w:ascii="Ubuntu" w:eastAsia="Verdana" w:hAnsi="Ubuntu" w:cs="Verdana"/>
                <w:bCs/>
                <w:sz w:val="24"/>
                <w:szCs w:val="24"/>
              </w:rPr>
            </w:pPr>
          </w:p>
        </w:tc>
      </w:tr>
      <w:tr w:rsidR="00B70DC5" w:rsidRPr="0075314A" w14:paraId="067A8095" w14:textId="77777777" w:rsidTr="00B70DC5">
        <w:tblPrEx>
          <w:tblCellMar>
            <w:top w:w="53" w:type="dxa"/>
            <w:right w:w="29" w:type="dxa"/>
          </w:tblCellMar>
        </w:tblPrEx>
        <w:trPr>
          <w:trHeight w:val="299"/>
        </w:trPr>
        <w:tc>
          <w:tcPr>
            <w:tcW w:w="10349" w:type="dxa"/>
            <w:gridSpan w:val="5"/>
            <w:tcBorders>
              <w:top w:val="single" w:sz="4" w:space="0" w:color="000000"/>
              <w:left w:val="single" w:sz="4" w:space="0" w:color="000000"/>
              <w:bottom w:val="single" w:sz="4" w:space="0" w:color="000000"/>
              <w:right w:val="single" w:sz="4" w:space="0" w:color="000000"/>
            </w:tcBorders>
            <w:shd w:val="clear" w:color="auto" w:fill="DBE5F1"/>
          </w:tcPr>
          <w:p w14:paraId="0F568D61" w14:textId="61BC6A24" w:rsidR="00B70DC5" w:rsidRPr="0075314A" w:rsidRDefault="00B70DC5" w:rsidP="00B70DC5">
            <w:pPr>
              <w:rPr>
                <w:rFonts w:ascii="Ubuntu" w:eastAsia="Verdana" w:hAnsi="Ubuntu" w:cs="Verdana"/>
                <w:b/>
                <w:sz w:val="24"/>
                <w:szCs w:val="24"/>
              </w:rPr>
            </w:pPr>
            <w:r w:rsidRPr="0075314A">
              <w:rPr>
                <w:rFonts w:ascii="Ubuntu" w:eastAsia="Verdana" w:hAnsi="Ubuntu" w:cs="Verdana"/>
                <w:b/>
                <w:bCs/>
                <w:sz w:val="24"/>
                <w:szCs w:val="24"/>
              </w:rPr>
              <w:t>Quality, Safety and Improvement Committee</w:t>
            </w:r>
            <w:r w:rsidRPr="0075314A">
              <w:rPr>
                <w:rFonts w:ascii="Ubuntu" w:eastAsia="Verdana" w:hAnsi="Ubuntu" w:cs="Verdana"/>
                <w:sz w:val="24"/>
                <w:szCs w:val="24"/>
              </w:rPr>
              <w:t xml:space="preserve"> (</w:t>
            </w:r>
            <w:r w:rsidR="0089697E" w:rsidRPr="0075314A">
              <w:rPr>
                <w:rFonts w:ascii="Ubuntu" w:eastAsia="Verdana" w:hAnsi="Ubuntu" w:cs="Verdana"/>
                <w:sz w:val="24"/>
                <w:szCs w:val="24"/>
              </w:rPr>
              <w:t>1</w:t>
            </w:r>
            <w:r w:rsidRPr="0075314A">
              <w:rPr>
                <w:rFonts w:ascii="Ubuntu" w:eastAsia="Verdana" w:hAnsi="Ubuntu" w:cs="Verdana"/>
                <w:sz w:val="24"/>
                <w:szCs w:val="24"/>
              </w:rPr>
              <w:t>8 July 2023)</w:t>
            </w:r>
          </w:p>
        </w:tc>
      </w:tr>
      <w:tr w:rsidR="00B70DC5" w:rsidRPr="0075314A" w14:paraId="5AB04044" w14:textId="77777777" w:rsidTr="00B70DC5">
        <w:tblPrEx>
          <w:tblCellMar>
            <w:top w:w="53" w:type="dxa"/>
            <w:right w:w="29" w:type="dxa"/>
          </w:tblCellMar>
        </w:tblPrEx>
        <w:trPr>
          <w:trHeight w:val="299"/>
        </w:trPr>
        <w:tc>
          <w:tcPr>
            <w:tcW w:w="10349" w:type="dxa"/>
            <w:gridSpan w:val="5"/>
            <w:tcBorders>
              <w:top w:val="single" w:sz="4" w:space="0" w:color="000000"/>
              <w:left w:val="single" w:sz="4" w:space="0" w:color="000000"/>
              <w:bottom w:val="single" w:sz="4" w:space="0" w:color="000000"/>
              <w:right w:val="single" w:sz="4" w:space="0" w:color="000000"/>
            </w:tcBorders>
            <w:shd w:val="clear" w:color="auto" w:fill="auto"/>
          </w:tcPr>
          <w:p w14:paraId="24A38C67" w14:textId="77777777" w:rsidR="00B70DC5" w:rsidRPr="0075314A" w:rsidRDefault="00B70DC5" w:rsidP="00B70DC5">
            <w:pPr>
              <w:rPr>
                <w:rFonts w:ascii="Ubuntu" w:eastAsia="Verdana" w:hAnsi="Ubuntu" w:cs="Verdana"/>
                <w:sz w:val="24"/>
                <w:szCs w:val="24"/>
              </w:rPr>
            </w:pPr>
            <w:r w:rsidRPr="0075314A">
              <w:rPr>
                <w:rFonts w:ascii="Ubuntu" w:eastAsia="Verdana" w:hAnsi="Ubuntu" w:cs="Verdana"/>
                <w:sz w:val="24"/>
                <w:szCs w:val="24"/>
              </w:rPr>
              <w:t>The Committee:</w:t>
            </w:r>
          </w:p>
          <w:p w14:paraId="78755038" w14:textId="77777777" w:rsidR="0089697E" w:rsidRPr="0075314A" w:rsidRDefault="0089697E" w:rsidP="0089697E">
            <w:pPr>
              <w:pStyle w:val="ListParagraph"/>
              <w:numPr>
                <w:ilvl w:val="0"/>
                <w:numId w:val="8"/>
              </w:numPr>
              <w:rPr>
                <w:rStyle w:val="Strong"/>
                <w:rFonts w:ascii="Ubuntu" w:eastAsia="Times New Roman" w:hAnsi="Ubuntu"/>
                <w:b w:val="0"/>
                <w:sz w:val="24"/>
                <w:szCs w:val="24"/>
              </w:rPr>
            </w:pPr>
            <w:r w:rsidRPr="0075314A">
              <w:rPr>
                <w:rFonts w:ascii="Ubuntu" w:hAnsi="Ubuntu"/>
                <w:b/>
                <w:sz w:val="24"/>
                <w:szCs w:val="24"/>
              </w:rPr>
              <w:t xml:space="preserve">Approved </w:t>
            </w:r>
            <w:r w:rsidRPr="0075314A">
              <w:rPr>
                <w:rStyle w:val="Strong"/>
                <w:rFonts w:ascii="Ubuntu" w:eastAsia="Times New Roman" w:hAnsi="Ubuntu"/>
                <w:b w:val="0"/>
                <w:sz w:val="24"/>
                <w:szCs w:val="24"/>
              </w:rPr>
              <w:t>the Putting Things Right Policy and Procedure;</w:t>
            </w:r>
          </w:p>
          <w:p w14:paraId="47935A8C" w14:textId="77777777" w:rsidR="0089697E" w:rsidRPr="0075314A" w:rsidRDefault="0089697E" w:rsidP="0089697E">
            <w:pPr>
              <w:pStyle w:val="ListParagraph"/>
              <w:numPr>
                <w:ilvl w:val="0"/>
                <w:numId w:val="8"/>
              </w:numPr>
              <w:rPr>
                <w:rStyle w:val="Strong"/>
                <w:rFonts w:ascii="Ubuntu" w:eastAsia="Times New Roman" w:hAnsi="Ubuntu"/>
                <w:b w:val="0"/>
                <w:sz w:val="24"/>
                <w:szCs w:val="24"/>
              </w:rPr>
            </w:pPr>
            <w:r w:rsidRPr="0075314A">
              <w:rPr>
                <w:rStyle w:val="Strong"/>
                <w:rFonts w:ascii="Ubuntu" w:eastAsia="Times New Roman" w:hAnsi="Ubuntu"/>
                <w:sz w:val="24"/>
                <w:szCs w:val="24"/>
              </w:rPr>
              <w:t>Approved</w:t>
            </w:r>
            <w:r w:rsidRPr="0075314A">
              <w:rPr>
                <w:rStyle w:val="Strong"/>
                <w:rFonts w:ascii="Ubuntu" w:eastAsia="Times New Roman" w:hAnsi="Ubuntu"/>
                <w:b w:val="0"/>
                <w:sz w:val="24"/>
                <w:szCs w:val="24"/>
              </w:rPr>
              <w:t xml:space="preserve"> the Prevent and Referral Process Policy. </w:t>
            </w:r>
          </w:p>
          <w:p w14:paraId="00410D84" w14:textId="18457FFA" w:rsidR="00B70DC5" w:rsidRPr="0075314A" w:rsidRDefault="00B70DC5" w:rsidP="0089697E">
            <w:pPr>
              <w:pStyle w:val="ListParagraph"/>
              <w:spacing w:after="160" w:line="259" w:lineRule="auto"/>
              <w:ind w:left="643"/>
              <w:rPr>
                <w:rFonts w:ascii="Ubuntu" w:eastAsia="Verdana" w:hAnsi="Ubuntu" w:cs="Verdana"/>
                <w:bCs/>
                <w:sz w:val="24"/>
                <w:szCs w:val="24"/>
              </w:rPr>
            </w:pPr>
          </w:p>
        </w:tc>
      </w:tr>
      <w:tr w:rsidR="00B70DC5" w:rsidRPr="0075314A" w14:paraId="330F5A80" w14:textId="77777777" w:rsidTr="00B70DC5">
        <w:tblPrEx>
          <w:tblCellMar>
            <w:top w:w="53" w:type="dxa"/>
            <w:right w:w="29" w:type="dxa"/>
          </w:tblCellMar>
        </w:tblPrEx>
        <w:trPr>
          <w:trHeight w:val="299"/>
        </w:trPr>
        <w:tc>
          <w:tcPr>
            <w:tcW w:w="10349" w:type="dxa"/>
            <w:gridSpan w:val="5"/>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6C4F236F" w14:textId="16BEC793" w:rsidR="00B70DC5" w:rsidRPr="0075314A" w:rsidRDefault="00B70DC5" w:rsidP="00B70DC5">
            <w:pPr>
              <w:rPr>
                <w:rFonts w:ascii="Ubuntu" w:eastAsia="Verdana" w:hAnsi="Ubuntu" w:cs="Verdana"/>
                <w:sz w:val="24"/>
                <w:szCs w:val="24"/>
              </w:rPr>
            </w:pPr>
            <w:r w:rsidRPr="0075314A">
              <w:rPr>
                <w:rFonts w:ascii="Ubuntu" w:eastAsia="Verdana" w:hAnsi="Ubuntu" w:cs="Verdana"/>
                <w:b/>
                <w:bCs/>
                <w:sz w:val="24"/>
                <w:szCs w:val="24"/>
              </w:rPr>
              <w:t>People and Organisational Development Committee</w:t>
            </w:r>
            <w:r w:rsidRPr="0075314A">
              <w:rPr>
                <w:rFonts w:ascii="Ubuntu" w:hAnsi="Ubuntu"/>
                <w:sz w:val="24"/>
                <w:szCs w:val="24"/>
              </w:rPr>
              <w:t xml:space="preserve"> (19 July 2023)</w:t>
            </w:r>
          </w:p>
        </w:tc>
      </w:tr>
      <w:tr w:rsidR="00B70DC5" w:rsidRPr="0075314A" w14:paraId="4A46E373" w14:textId="77777777" w:rsidTr="00B70DC5">
        <w:tblPrEx>
          <w:tblCellMar>
            <w:top w:w="53" w:type="dxa"/>
            <w:right w:w="29" w:type="dxa"/>
          </w:tblCellMar>
        </w:tblPrEx>
        <w:trPr>
          <w:trHeight w:val="299"/>
        </w:trPr>
        <w:tc>
          <w:tcPr>
            <w:tcW w:w="10349" w:type="dxa"/>
            <w:gridSpan w:val="5"/>
            <w:tcBorders>
              <w:top w:val="single" w:sz="4" w:space="0" w:color="000000"/>
              <w:left w:val="single" w:sz="4" w:space="0" w:color="000000"/>
              <w:bottom w:val="single" w:sz="4" w:space="0" w:color="000000"/>
              <w:right w:val="single" w:sz="4" w:space="0" w:color="000000"/>
            </w:tcBorders>
            <w:shd w:val="clear" w:color="auto" w:fill="auto"/>
          </w:tcPr>
          <w:p w14:paraId="19032CD0" w14:textId="2F25E54E" w:rsidR="00B70DC5" w:rsidRPr="0075314A" w:rsidRDefault="00B10604" w:rsidP="00B70DC5">
            <w:pPr>
              <w:rPr>
                <w:rFonts w:ascii="Ubuntu" w:eastAsia="Verdana" w:hAnsi="Ubuntu" w:cs="Verdana"/>
                <w:sz w:val="24"/>
                <w:szCs w:val="24"/>
              </w:rPr>
            </w:pPr>
            <w:r w:rsidRPr="0075314A">
              <w:rPr>
                <w:rFonts w:ascii="Ubuntu" w:eastAsia="Verdana" w:hAnsi="Ubuntu" w:cs="Verdana"/>
                <w:sz w:val="24"/>
                <w:szCs w:val="24"/>
              </w:rPr>
              <w:t>None.</w:t>
            </w:r>
          </w:p>
          <w:p w14:paraId="6F0FC008" w14:textId="16C830C1" w:rsidR="00B70DC5" w:rsidRPr="0075314A" w:rsidRDefault="00B70DC5" w:rsidP="00B70DC5">
            <w:pPr>
              <w:rPr>
                <w:rFonts w:ascii="Ubuntu" w:eastAsia="Verdana" w:hAnsi="Ubuntu" w:cs="Verdana"/>
                <w:sz w:val="24"/>
                <w:szCs w:val="24"/>
              </w:rPr>
            </w:pPr>
          </w:p>
        </w:tc>
      </w:tr>
      <w:tr w:rsidR="00864DA2" w:rsidRPr="00864DA2" w14:paraId="5F2860AE" w14:textId="77777777" w:rsidTr="00864DA2">
        <w:tblPrEx>
          <w:tblCellMar>
            <w:top w:w="53" w:type="dxa"/>
            <w:right w:w="29" w:type="dxa"/>
          </w:tblCellMar>
        </w:tblPrEx>
        <w:trPr>
          <w:trHeight w:val="299"/>
        </w:trPr>
        <w:tc>
          <w:tcPr>
            <w:tcW w:w="10349" w:type="dxa"/>
            <w:gridSpan w:val="5"/>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0EC60E89" w14:textId="58F6017E" w:rsidR="00864DA2" w:rsidRPr="00864DA2" w:rsidRDefault="00864DA2" w:rsidP="00B70DC5">
            <w:pPr>
              <w:rPr>
                <w:rFonts w:ascii="Ubuntu" w:eastAsia="Verdana" w:hAnsi="Ubuntu" w:cs="Verdana"/>
                <w:b/>
                <w:bCs/>
                <w:sz w:val="24"/>
                <w:szCs w:val="24"/>
              </w:rPr>
            </w:pPr>
            <w:r w:rsidRPr="00864DA2">
              <w:rPr>
                <w:rFonts w:ascii="Ubuntu" w:eastAsia="Verdana" w:hAnsi="Ubuntu" w:cs="Verdana"/>
                <w:b/>
                <w:bCs/>
                <w:sz w:val="24"/>
                <w:szCs w:val="24"/>
              </w:rPr>
              <w:t>Remuneration and Terms of Service Committee</w:t>
            </w:r>
          </w:p>
        </w:tc>
      </w:tr>
      <w:tr w:rsidR="00864DA2" w:rsidRPr="0075314A" w14:paraId="351FA423" w14:textId="77777777" w:rsidTr="00B70DC5">
        <w:tblPrEx>
          <w:tblCellMar>
            <w:top w:w="53" w:type="dxa"/>
            <w:right w:w="29" w:type="dxa"/>
          </w:tblCellMar>
        </w:tblPrEx>
        <w:trPr>
          <w:trHeight w:val="299"/>
        </w:trPr>
        <w:tc>
          <w:tcPr>
            <w:tcW w:w="10349" w:type="dxa"/>
            <w:gridSpan w:val="5"/>
            <w:tcBorders>
              <w:top w:val="single" w:sz="4" w:space="0" w:color="000000"/>
              <w:left w:val="single" w:sz="4" w:space="0" w:color="000000"/>
              <w:bottom w:val="single" w:sz="4" w:space="0" w:color="000000"/>
              <w:right w:val="single" w:sz="4" w:space="0" w:color="000000"/>
            </w:tcBorders>
            <w:shd w:val="clear" w:color="auto" w:fill="auto"/>
          </w:tcPr>
          <w:p w14:paraId="57EAF828" w14:textId="77777777" w:rsidR="00864DA2" w:rsidRPr="00B00C75" w:rsidRDefault="00864DA2" w:rsidP="00B70DC5">
            <w:pPr>
              <w:rPr>
                <w:rFonts w:ascii="Ubuntu" w:eastAsia="Verdana" w:hAnsi="Ubuntu" w:cs="Verdana"/>
                <w:sz w:val="24"/>
                <w:szCs w:val="24"/>
              </w:rPr>
            </w:pPr>
            <w:r w:rsidRPr="00B00C75">
              <w:rPr>
                <w:rFonts w:ascii="Ubuntu" w:eastAsia="Verdana" w:hAnsi="Ubuntu" w:cs="Verdana"/>
                <w:sz w:val="24"/>
                <w:szCs w:val="24"/>
              </w:rPr>
              <w:t xml:space="preserve">Approved </w:t>
            </w:r>
            <w:r w:rsidR="00B00C75" w:rsidRPr="00B00C75">
              <w:rPr>
                <w:rFonts w:ascii="Ubuntu" w:eastAsia="Verdana" w:hAnsi="Ubuntu" w:cs="Verdana"/>
                <w:sz w:val="24"/>
                <w:szCs w:val="24"/>
              </w:rPr>
              <w:t>an amendment to the Alternative Payment of Employer Pension Contributions Policy, via Chairs action on 15 August 2023.</w:t>
            </w:r>
          </w:p>
          <w:p w14:paraId="3ACBBD08" w14:textId="26C46888" w:rsidR="00B00C75" w:rsidRPr="0075314A" w:rsidRDefault="00B00C75" w:rsidP="00B70DC5">
            <w:pPr>
              <w:rPr>
                <w:rFonts w:ascii="Ubuntu" w:eastAsia="Verdana" w:hAnsi="Ubuntu" w:cs="Verdana"/>
              </w:rPr>
            </w:pPr>
          </w:p>
        </w:tc>
      </w:tr>
      <w:tr w:rsidR="00B70DC5" w:rsidRPr="0075314A" w14:paraId="1998B2D9" w14:textId="77777777" w:rsidTr="00B70DC5">
        <w:tblPrEx>
          <w:tblCellMar>
            <w:right w:w="115" w:type="dxa"/>
          </w:tblCellMar>
        </w:tblPrEx>
        <w:trPr>
          <w:trHeight w:val="433"/>
        </w:trPr>
        <w:tc>
          <w:tcPr>
            <w:tcW w:w="10349" w:type="dxa"/>
            <w:gridSpan w:val="5"/>
            <w:tcBorders>
              <w:top w:val="single" w:sz="4" w:space="0" w:color="000000"/>
              <w:left w:val="single" w:sz="4" w:space="0" w:color="000000"/>
              <w:bottom w:val="single" w:sz="4" w:space="0" w:color="000000"/>
              <w:right w:val="single" w:sz="4" w:space="0" w:color="000000"/>
            </w:tcBorders>
            <w:shd w:val="clear" w:color="auto" w:fill="95B3D7"/>
          </w:tcPr>
          <w:p w14:paraId="720DE1B4" w14:textId="77777777" w:rsidR="00B70DC5" w:rsidRPr="0075314A" w:rsidRDefault="00B70DC5" w:rsidP="00B70DC5">
            <w:pPr>
              <w:rPr>
                <w:rFonts w:ascii="Ubuntu" w:hAnsi="Ubuntu"/>
                <w:sz w:val="24"/>
                <w:szCs w:val="24"/>
              </w:rPr>
            </w:pPr>
            <w:r w:rsidRPr="0075314A">
              <w:rPr>
                <w:rFonts w:ascii="Ubuntu" w:eastAsia="Verdana" w:hAnsi="Ubuntu" w:cs="Verdana"/>
                <w:b/>
                <w:sz w:val="24"/>
                <w:szCs w:val="24"/>
              </w:rPr>
              <w:t xml:space="preserve">Date of next Committee meetings </w:t>
            </w:r>
          </w:p>
        </w:tc>
      </w:tr>
      <w:tr w:rsidR="00B70DC5" w:rsidRPr="0075314A" w14:paraId="5734538E" w14:textId="77777777" w:rsidTr="00B70DC5">
        <w:tblPrEx>
          <w:tblCellMar>
            <w:right w:w="115" w:type="dxa"/>
          </w:tblCellMar>
        </w:tblPrEx>
        <w:trPr>
          <w:trHeight w:val="618"/>
        </w:trPr>
        <w:tc>
          <w:tcPr>
            <w:tcW w:w="10349" w:type="dxa"/>
            <w:gridSpan w:val="5"/>
            <w:tcBorders>
              <w:top w:val="single" w:sz="4" w:space="0" w:color="000000"/>
              <w:left w:val="single" w:sz="4" w:space="0" w:color="000000"/>
              <w:bottom w:val="single" w:sz="4" w:space="0" w:color="000000"/>
              <w:right w:val="single" w:sz="4" w:space="0" w:color="000000"/>
            </w:tcBorders>
          </w:tcPr>
          <w:p w14:paraId="1211FD6F" w14:textId="77777777" w:rsidR="00B70DC5" w:rsidRPr="0075314A" w:rsidRDefault="00B70DC5" w:rsidP="00B70DC5">
            <w:pPr>
              <w:spacing w:before="240"/>
              <w:rPr>
                <w:rFonts w:ascii="Ubuntu" w:hAnsi="Ubuntu"/>
                <w:sz w:val="24"/>
                <w:szCs w:val="24"/>
              </w:rPr>
            </w:pPr>
            <w:r w:rsidRPr="0075314A">
              <w:rPr>
                <w:rFonts w:ascii="Ubuntu" w:eastAsia="Verdana" w:hAnsi="Ubuntu" w:cs="Verdana"/>
                <w:sz w:val="24"/>
                <w:szCs w:val="24"/>
              </w:rPr>
              <w:t>The next scheduled Committee meetings are as follows</w:t>
            </w:r>
            <w:r w:rsidRPr="0075314A">
              <w:rPr>
                <w:rFonts w:ascii="Ubuntu" w:eastAsia="Verdana" w:hAnsi="Ubuntu" w:cs="Verdana"/>
                <w:sz w:val="24"/>
                <w:szCs w:val="24"/>
              </w:rPr>
              <w:br/>
              <w:t xml:space="preserve">(please note these are subject to change): </w:t>
            </w:r>
          </w:p>
        </w:tc>
      </w:tr>
      <w:tr w:rsidR="00B70DC5" w:rsidRPr="0075314A" w14:paraId="4BCC65C5" w14:textId="77777777" w:rsidTr="00B70DC5">
        <w:tblPrEx>
          <w:tblCellMar>
            <w:right w:w="115" w:type="dxa"/>
          </w:tblCellMar>
        </w:tblPrEx>
        <w:trPr>
          <w:trHeight w:val="20"/>
        </w:trPr>
        <w:tc>
          <w:tcPr>
            <w:tcW w:w="7767" w:type="dxa"/>
            <w:gridSpan w:val="3"/>
            <w:tcBorders>
              <w:top w:val="single" w:sz="4" w:space="0" w:color="000000"/>
              <w:left w:val="single" w:sz="4" w:space="0" w:color="000000"/>
              <w:bottom w:val="single" w:sz="4" w:space="0" w:color="000000"/>
              <w:right w:val="single" w:sz="4" w:space="0" w:color="000000"/>
            </w:tcBorders>
          </w:tcPr>
          <w:p w14:paraId="0D764C53" w14:textId="7B23C9C4" w:rsidR="00B70DC5" w:rsidRPr="0075314A" w:rsidRDefault="00B70DC5" w:rsidP="00B70DC5">
            <w:pPr>
              <w:spacing w:line="360" w:lineRule="auto"/>
              <w:rPr>
                <w:rFonts w:ascii="Ubuntu" w:hAnsi="Ubuntu"/>
                <w:sz w:val="24"/>
                <w:szCs w:val="24"/>
              </w:rPr>
            </w:pPr>
            <w:r w:rsidRPr="0075314A">
              <w:rPr>
                <w:rFonts w:ascii="Ubuntu" w:eastAsia="Verdana" w:hAnsi="Ubuntu" w:cs="Verdana"/>
                <w:i/>
                <w:sz w:val="24"/>
                <w:szCs w:val="24"/>
              </w:rPr>
              <w:t xml:space="preserve">Audit and Corporate Governance Committee </w:t>
            </w:r>
          </w:p>
        </w:tc>
        <w:tc>
          <w:tcPr>
            <w:tcW w:w="2582" w:type="dxa"/>
            <w:gridSpan w:val="2"/>
            <w:tcBorders>
              <w:top w:val="single" w:sz="4" w:space="0" w:color="000000"/>
              <w:left w:val="single" w:sz="4" w:space="0" w:color="000000"/>
              <w:bottom w:val="single" w:sz="4" w:space="0" w:color="000000"/>
              <w:right w:val="single" w:sz="4" w:space="0" w:color="000000"/>
            </w:tcBorders>
          </w:tcPr>
          <w:p w14:paraId="0E5AC88C" w14:textId="4C4010B3" w:rsidR="00B70DC5" w:rsidRPr="00D95CDC" w:rsidRDefault="00B00C75" w:rsidP="00B70DC5">
            <w:pPr>
              <w:spacing w:line="360" w:lineRule="auto"/>
              <w:ind w:left="1"/>
              <w:jc w:val="center"/>
              <w:rPr>
                <w:rFonts w:ascii="Ubuntu" w:hAnsi="Ubuntu"/>
                <w:sz w:val="24"/>
                <w:szCs w:val="24"/>
              </w:rPr>
            </w:pPr>
            <w:hyperlink r:id="rId22" w:history="1">
              <w:r w:rsidR="00D95CDC" w:rsidRPr="00D95CDC">
                <w:rPr>
                  <w:rStyle w:val="Hyperlink"/>
                  <w:rFonts w:ascii="Ubuntu" w:eastAsia="Verdana" w:hAnsi="Ubuntu" w:cs="Verdana"/>
                  <w:sz w:val="24"/>
                  <w:szCs w:val="24"/>
                </w:rPr>
                <w:t xml:space="preserve">29 January </w:t>
              </w:r>
              <w:r w:rsidR="00B70DC5" w:rsidRPr="00D95CDC">
                <w:rPr>
                  <w:rStyle w:val="Hyperlink"/>
                  <w:rFonts w:ascii="Ubuntu" w:eastAsia="Verdana" w:hAnsi="Ubuntu" w:cs="Verdana"/>
                  <w:sz w:val="24"/>
                  <w:szCs w:val="24"/>
                </w:rPr>
                <w:t>202</w:t>
              </w:r>
              <w:r w:rsidR="0075314A" w:rsidRPr="00D95CDC">
                <w:rPr>
                  <w:rStyle w:val="Hyperlink"/>
                  <w:rFonts w:ascii="Ubuntu" w:eastAsia="Verdana" w:hAnsi="Ubuntu" w:cs="Verdana"/>
                  <w:sz w:val="24"/>
                  <w:szCs w:val="24"/>
                </w:rPr>
                <w:t>4</w:t>
              </w:r>
            </w:hyperlink>
          </w:p>
        </w:tc>
      </w:tr>
      <w:tr w:rsidR="00B70DC5" w:rsidRPr="0075314A" w14:paraId="099A46AB" w14:textId="77777777" w:rsidTr="00B70DC5">
        <w:tblPrEx>
          <w:tblCellMar>
            <w:right w:w="115" w:type="dxa"/>
          </w:tblCellMar>
        </w:tblPrEx>
        <w:trPr>
          <w:trHeight w:val="437"/>
        </w:trPr>
        <w:tc>
          <w:tcPr>
            <w:tcW w:w="7767" w:type="dxa"/>
            <w:gridSpan w:val="3"/>
            <w:tcBorders>
              <w:top w:val="single" w:sz="4" w:space="0" w:color="000000"/>
              <w:left w:val="single" w:sz="4" w:space="0" w:color="000000"/>
              <w:bottom w:val="single" w:sz="4" w:space="0" w:color="000000"/>
              <w:right w:val="single" w:sz="4" w:space="0" w:color="000000"/>
            </w:tcBorders>
          </w:tcPr>
          <w:p w14:paraId="141392CC" w14:textId="77777777" w:rsidR="00B70DC5" w:rsidRPr="0075314A" w:rsidRDefault="00B70DC5" w:rsidP="00B70DC5">
            <w:pPr>
              <w:spacing w:line="360" w:lineRule="auto"/>
              <w:rPr>
                <w:rFonts w:ascii="Ubuntu" w:hAnsi="Ubuntu"/>
                <w:sz w:val="24"/>
                <w:szCs w:val="24"/>
              </w:rPr>
            </w:pPr>
            <w:r w:rsidRPr="0075314A">
              <w:rPr>
                <w:rFonts w:ascii="Ubuntu" w:eastAsia="Verdana" w:hAnsi="Ubuntu" w:cs="Verdana"/>
                <w:i/>
                <w:sz w:val="24"/>
                <w:szCs w:val="24"/>
              </w:rPr>
              <w:t xml:space="preserve">Quality, Safety and Improvement Committee </w:t>
            </w:r>
          </w:p>
        </w:tc>
        <w:tc>
          <w:tcPr>
            <w:tcW w:w="2582" w:type="dxa"/>
            <w:gridSpan w:val="2"/>
            <w:tcBorders>
              <w:top w:val="single" w:sz="4" w:space="0" w:color="000000"/>
              <w:left w:val="single" w:sz="4" w:space="0" w:color="000000"/>
              <w:bottom w:val="single" w:sz="4" w:space="0" w:color="000000"/>
              <w:right w:val="single" w:sz="4" w:space="0" w:color="000000"/>
            </w:tcBorders>
          </w:tcPr>
          <w:p w14:paraId="4DF34B3D" w14:textId="77777777" w:rsidR="00B70DC5" w:rsidRPr="0075314A" w:rsidRDefault="00B00C75" w:rsidP="00B70DC5">
            <w:pPr>
              <w:spacing w:line="360" w:lineRule="auto"/>
              <w:ind w:left="1"/>
              <w:jc w:val="center"/>
              <w:rPr>
                <w:rFonts w:ascii="Ubuntu" w:hAnsi="Ubuntu"/>
                <w:sz w:val="24"/>
                <w:szCs w:val="24"/>
              </w:rPr>
            </w:pPr>
            <w:hyperlink r:id="rId23" w:history="1">
              <w:r w:rsidR="00B70DC5" w:rsidRPr="0075314A">
                <w:rPr>
                  <w:rStyle w:val="Hyperlink"/>
                  <w:rFonts w:ascii="Ubuntu" w:eastAsia="Verdana" w:hAnsi="Ubuntu" w:cs="Verdana"/>
                  <w:sz w:val="24"/>
                  <w:szCs w:val="24"/>
                </w:rPr>
                <w:t>12 October 2023</w:t>
              </w:r>
            </w:hyperlink>
          </w:p>
        </w:tc>
      </w:tr>
      <w:tr w:rsidR="00B70DC5" w:rsidRPr="0075314A" w14:paraId="764CD6E7" w14:textId="77777777" w:rsidTr="00B70DC5">
        <w:tblPrEx>
          <w:tblCellMar>
            <w:right w:w="115" w:type="dxa"/>
          </w:tblCellMar>
        </w:tblPrEx>
        <w:trPr>
          <w:trHeight w:val="434"/>
        </w:trPr>
        <w:tc>
          <w:tcPr>
            <w:tcW w:w="7767" w:type="dxa"/>
            <w:gridSpan w:val="3"/>
            <w:tcBorders>
              <w:top w:val="single" w:sz="4" w:space="0" w:color="000000"/>
              <w:left w:val="single" w:sz="4" w:space="0" w:color="000000"/>
              <w:bottom w:val="single" w:sz="4" w:space="0" w:color="000000"/>
              <w:right w:val="single" w:sz="4" w:space="0" w:color="000000"/>
            </w:tcBorders>
          </w:tcPr>
          <w:p w14:paraId="7E95C9FC" w14:textId="77777777" w:rsidR="00B70DC5" w:rsidRPr="0075314A" w:rsidRDefault="00B70DC5" w:rsidP="00B70DC5">
            <w:pPr>
              <w:spacing w:line="360" w:lineRule="auto"/>
              <w:rPr>
                <w:rFonts w:ascii="Ubuntu" w:hAnsi="Ubuntu"/>
                <w:sz w:val="24"/>
                <w:szCs w:val="24"/>
              </w:rPr>
            </w:pPr>
            <w:r w:rsidRPr="0075314A">
              <w:rPr>
                <w:rFonts w:ascii="Ubuntu" w:eastAsia="Verdana" w:hAnsi="Ubuntu" w:cs="Verdana"/>
                <w:i/>
                <w:sz w:val="24"/>
                <w:szCs w:val="24"/>
              </w:rPr>
              <w:t xml:space="preserve">People and Organisational Development Committee </w:t>
            </w:r>
          </w:p>
        </w:tc>
        <w:tc>
          <w:tcPr>
            <w:tcW w:w="2582" w:type="dxa"/>
            <w:gridSpan w:val="2"/>
            <w:tcBorders>
              <w:top w:val="single" w:sz="4" w:space="0" w:color="000000"/>
              <w:left w:val="single" w:sz="4" w:space="0" w:color="000000"/>
              <w:bottom w:val="single" w:sz="4" w:space="0" w:color="000000"/>
              <w:right w:val="single" w:sz="4" w:space="0" w:color="000000"/>
            </w:tcBorders>
          </w:tcPr>
          <w:p w14:paraId="5372CDC5" w14:textId="77777777" w:rsidR="00B70DC5" w:rsidRPr="0075314A" w:rsidRDefault="00B00C75" w:rsidP="00B70DC5">
            <w:pPr>
              <w:spacing w:line="360" w:lineRule="auto"/>
              <w:ind w:left="1"/>
              <w:jc w:val="center"/>
              <w:rPr>
                <w:rFonts w:ascii="Ubuntu" w:hAnsi="Ubuntu"/>
                <w:sz w:val="24"/>
                <w:szCs w:val="24"/>
              </w:rPr>
            </w:pPr>
            <w:hyperlink r:id="rId24" w:history="1">
              <w:r w:rsidR="00B70DC5" w:rsidRPr="0075314A">
                <w:rPr>
                  <w:rStyle w:val="Hyperlink"/>
                  <w:rFonts w:ascii="Ubuntu" w:eastAsia="Verdana" w:hAnsi="Ubuntu" w:cs="Verdana"/>
                  <w:sz w:val="24"/>
                  <w:szCs w:val="24"/>
                </w:rPr>
                <w:t>8 November 2023</w:t>
              </w:r>
            </w:hyperlink>
          </w:p>
        </w:tc>
      </w:tr>
      <w:tr w:rsidR="00B70DC5" w:rsidRPr="0075314A" w14:paraId="6BFAB111" w14:textId="77777777" w:rsidTr="00B70DC5">
        <w:tblPrEx>
          <w:tblCellMar>
            <w:right w:w="115" w:type="dxa"/>
          </w:tblCellMar>
        </w:tblPrEx>
        <w:trPr>
          <w:trHeight w:val="434"/>
        </w:trPr>
        <w:tc>
          <w:tcPr>
            <w:tcW w:w="7767" w:type="dxa"/>
            <w:gridSpan w:val="3"/>
            <w:tcBorders>
              <w:top w:val="single" w:sz="4" w:space="0" w:color="000000"/>
              <w:left w:val="single" w:sz="4" w:space="0" w:color="000000"/>
              <w:bottom w:val="single" w:sz="4" w:space="0" w:color="000000"/>
              <w:right w:val="single" w:sz="4" w:space="0" w:color="000000"/>
            </w:tcBorders>
          </w:tcPr>
          <w:p w14:paraId="41F53AF4" w14:textId="77EEDF75" w:rsidR="00B70DC5" w:rsidRPr="0075314A" w:rsidRDefault="00B70DC5" w:rsidP="00B70DC5">
            <w:pPr>
              <w:spacing w:line="360" w:lineRule="auto"/>
              <w:rPr>
                <w:rFonts w:ascii="Ubuntu" w:eastAsia="Verdana" w:hAnsi="Ubuntu" w:cs="Verdana"/>
                <w:i/>
                <w:sz w:val="24"/>
                <w:szCs w:val="24"/>
              </w:rPr>
            </w:pPr>
            <w:r w:rsidRPr="0075314A">
              <w:rPr>
                <w:rFonts w:ascii="Ubuntu" w:eastAsia="Verdana" w:hAnsi="Ubuntu" w:cs="Verdana"/>
                <w:i/>
                <w:sz w:val="24"/>
                <w:szCs w:val="24"/>
              </w:rPr>
              <w:t xml:space="preserve">Knowledge, Research and Information Committee </w:t>
            </w:r>
          </w:p>
        </w:tc>
        <w:tc>
          <w:tcPr>
            <w:tcW w:w="2582" w:type="dxa"/>
            <w:gridSpan w:val="2"/>
            <w:tcBorders>
              <w:top w:val="single" w:sz="4" w:space="0" w:color="000000"/>
              <w:left w:val="single" w:sz="4" w:space="0" w:color="000000"/>
              <w:bottom w:val="single" w:sz="4" w:space="0" w:color="000000"/>
              <w:right w:val="single" w:sz="4" w:space="0" w:color="000000"/>
            </w:tcBorders>
          </w:tcPr>
          <w:p w14:paraId="77E37489" w14:textId="347323A5" w:rsidR="00B70DC5" w:rsidRPr="0075314A" w:rsidRDefault="00B00C75" w:rsidP="00B70DC5">
            <w:pPr>
              <w:spacing w:line="360" w:lineRule="auto"/>
              <w:ind w:left="1"/>
              <w:jc w:val="center"/>
              <w:rPr>
                <w:rFonts w:ascii="Ubuntu" w:hAnsi="Ubuntu"/>
                <w:sz w:val="24"/>
                <w:szCs w:val="24"/>
              </w:rPr>
            </w:pPr>
            <w:hyperlink r:id="rId25" w:history="1">
              <w:r w:rsidR="00B10604" w:rsidRPr="0075314A">
                <w:rPr>
                  <w:rStyle w:val="Hyperlink"/>
                  <w:rFonts w:ascii="Ubuntu" w:eastAsia="Verdana" w:hAnsi="Ubuntu" w:cs="Verdana"/>
                  <w:sz w:val="24"/>
                  <w:szCs w:val="24"/>
                </w:rPr>
                <w:t>5 December 2023</w:t>
              </w:r>
            </w:hyperlink>
          </w:p>
        </w:tc>
      </w:tr>
    </w:tbl>
    <w:p w14:paraId="7CDD6209" w14:textId="77777777" w:rsidR="00B70DC5" w:rsidRPr="0075314A" w:rsidRDefault="00B70DC5" w:rsidP="00B70DC5">
      <w:pPr>
        <w:jc w:val="both"/>
        <w:rPr>
          <w:rFonts w:ascii="Ubuntu" w:hAnsi="Ubuntu"/>
        </w:rPr>
      </w:pPr>
      <w:r w:rsidRPr="0075314A">
        <w:rPr>
          <w:rFonts w:ascii="Ubuntu" w:eastAsia="Verdana" w:hAnsi="Ubuntu" w:cs="Verdana"/>
          <w:b/>
        </w:rPr>
        <w:t xml:space="preserve"> </w:t>
      </w:r>
    </w:p>
    <w:p w14:paraId="7D8AF775" w14:textId="77777777" w:rsidR="00B70DC5" w:rsidRPr="0075314A" w:rsidRDefault="00B70DC5" w:rsidP="00A67249">
      <w:pPr>
        <w:rPr>
          <w:rFonts w:ascii="Ubuntu" w:hAnsi="Ubuntu"/>
        </w:rPr>
      </w:pPr>
    </w:p>
    <w:sectPr w:rsidR="00B70DC5" w:rsidRPr="0075314A">
      <w:footerReference w:type="even" r:id="rId26"/>
      <w:footerReference w:type="default" r:id="rId2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94AF84" w14:textId="77777777" w:rsidR="007B58D0" w:rsidRDefault="007B58D0" w:rsidP="00EB3E84">
      <w:r>
        <w:separator/>
      </w:r>
    </w:p>
  </w:endnote>
  <w:endnote w:type="continuationSeparator" w:id="0">
    <w:p w14:paraId="5CB49144" w14:textId="77777777" w:rsidR="007B58D0" w:rsidRDefault="007B58D0" w:rsidP="00EB3E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Ubuntu">
    <w:altName w:val="Ubuntu"/>
    <w:charset w:val="00"/>
    <w:family w:val="swiss"/>
    <w:pitch w:val="variable"/>
    <w:sig w:usb0="E00002FF" w:usb1="5000205B" w:usb2="00000000" w:usb3="00000000" w:csb0="0000009F" w:csb1="00000000"/>
  </w:font>
  <w:font w:name="Ubuntu Light">
    <w:charset w:val="00"/>
    <w:family w:val="swiss"/>
    <w:pitch w:val="variable"/>
    <w:sig w:usb0="E00002FF" w:usb1="5000205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84AB8" w14:textId="45E9326E" w:rsidR="00EB3E84" w:rsidRDefault="00EB3E84" w:rsidP="00706CD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7B3E82AE" w14:textId="77777777" w:rsidR="00EB3E84" w:rsidRDefault="00EB3E84" w:rsidP="00EB3E8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564378417"/>
      <w:docPartObj>
        <w:docPartGallery w:val="Page Numbers (Bottom of Page)"/>
        <w:docPartUnique/>
      </w:docPartObj>
    </w:sdtPr>
    <w:sdtEndPr>
      <w:rPr>
        <w:rStyle w:val="PageNumber"/>
      </w:rPr>
    </w:sdtEndPr>
    <w:sdtContent>
      <w:p w14:paraId="2E424210" w14:textId="5C173150" w:rsidR="00EB3E84" w:rsidRDefault="00EB3E84" w:rsidP="000B0AA0">
        <w:pPr>
          <w:pStyle w:val="Footer"/>
          <w:framePr w:wrap="none" w:vAnchor="text" w:hAnchor="page" w:x="11117" w:y="179"/>
          <w:rPr>
            <w:rStyle w:val="PageNumber"/>
          </w:rPr>
        </w:pPr>
        <w:r w:rsidRPr="00EB3E84">
          <w:rPr>
            <w:rStyle w:val="PageNumber"/>
            <w:rFonts w:ascii="Ubuntu Light" w:hAnsi="Ubuntu Light"/>
          </w:rPr>
          <w:fldChar w:fldCharType="begin"/>
        </w:r>
        <w:r w:rsidRPr="00EB3E84">
          <w:rPr>
            <w:rStyle w:val="PageNumber"/>
            <w:rFonts w:ascii="Ubuntu Light" w:hAnsi="Ubuntu Light"/>
          </w:rPr>
          <w:instrText xml:space="preserve"> PAGE </w:instrText>
        </w:r>
        <w:r w:rsidRPr="00EB3E84">
          <w:rPr>
            <w:rStyle w:val="PageNumber"/>
            <w:rFonts w:ascii="Ubuntu Light" w:hAnsi="Ubuntu Light"/>
          </w:rPr>
          <w:fldChar w:fldCharType="separate"/>
        </w:r>
        <w:r w:rsidR="007B2402">
          <w:rPr>
            <w:rStyle w:val="PageNumber"/>
            <w:rFonts w:ascii="Ubuntu Light" w:hAnsi="Ubuntu Light"/>
            <w:noProof/>
          </w:rPr>
          <w:t>1</w:t>
        </w:r>
        <w:r w:rsidRPr="00EB3E84">
          <w:rPr>
            <w:rStyle w:val="PageNumber"/>
            <w:rFonts w:ascii="Ubuntu Light" w:hAnsi="Ubuntu Light"/>
          </w:rPr>
          <w:fldChar w:fldCharType="end"/>
        </w:r>
      </w:p>
    </w:sdtContent>
  </w:sdt>
  <w:p w14:paraId="5882D56B" w14:textId="1D44C183" w:rsidR="00EB3E84" w:rsidRDefault="00211425" w:rsidP="00EB3E84">
    <w:pPr>
      <w:pStyle w:val="Footer"/>
      <w:ind w:right="360"/>
    </w:pPr>
    <w:r>
      <w:rPr>
        <w:noProof/>
        <w:lang w:eastAsia="en-GB"/>
      </w:rPr>
      <mc:AlternateContent>
        <mc:Choice Requires="wpg">
          <w:drawing>
            <wp:anchor distT="0" distB="0" distL="114300" distR="114300" simplePos="0" relativeHeight="251661312" behindDoc="1" locked="0" layoutInCell="1" allowOverlap="1" wp14:anchorId="71C073DC" wp14:editId="0554FEFE">
              <wp:simplePos x="0" y="0"/>
              <wp:positionH relativeFrom="page">
                <wp:posOffset>-11575</wp:posOffset>
              </wp:positionH>
              <wp:positionV relativeFrom="page">
                <wp:posOffset>10494645</wp:posOffset>
              </wp:positionV>
              <wp:extent cx="7560310" cy="1323340"/>
              <wp:effectExtent l="0" t="0" r="0" b="0"/>
              <wp:wrapNone/>
              <wp:docPr id="2" name="docshapegroup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1323340"/>
                        <a:chOff x="0" y="0"/>
                        <a:chExt cx="11906" cy="2084"/>
                      </a:xfrm>
                    </wpg:grpSpPr>
                    <pic:pic xmlns:pic="http://schemas.openxmlformats.org/drawingml/2006/picture">
                      <pic:nvPicPr>
                        <pic:cNvPr id="3" name="docshape16"/>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06" cy="20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 name="docshape17"/>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830" y="602"/>
                          <a:ext cx="1428" cy="8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 name="docshape18"/>
                        <pic:cNvPicPr>
                          <a:picLocks/>
                        </pic:cNvPicPr>
                      </pic:nvPicPr>
                      <pic:blipFill>
                        <a:blip r:embed="rId3">
                          <a:extLst>
                            <a:ext uri="{28A0092B-C50C-407E-A947-70E740481C1C}">
                              <a14:useLocalDpi xmlns:a14="http://schemas.microsoft.com/office/drawing/2010/main" val="0"/>
                            </a:ext>
                          </a:extLst>
                        </a:blip>
                        <a:srcRect/>
                        <a:stretch>
                          <a:fillRect/>
                        </a:stretch>
                      </pic:blipFill>
                      <pic:spPr bwMode="auto">
                        <a:xfrm>
                          <a:off x="2367" y="690"/>
                          <a:ext cx="1274" cy="6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FAD7CDC" id="docshapegroup15" o:spid="_x0000_s1026" style="position:absolute;margin-left:-.9pt;margin-top:826.35pt;width:595.3pt;height:104.2pt;z-index:-251655168;mso-position-horizontal-relative:page;mso-position-vertical-relative:page" coordsize="11906,208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16" o:spid="_x0000_s1027" type="#_x0000_t75" style="position:absolute;width:11906;height:20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">
                <v:imagedata r:id="rId4" o:title=""/>
                <v:path arrowok="t"/>
                <o:lock v:ext="edit" aspectratio="f"/>
              </v:shape>
              <v:shape id="docshape17" o:spid="_x0000_s1028" type="#_x0000_t75" style="position:absolute;left:830;top:602;width:1428;height:8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">
                <v:imagedata r:id="rId5" o:title=""/>
                <v:path arrowok="t"/>
                <o:lock v:ext="edit" aspectratio="f"/>
              </v:shape>
              <v:shape id="docshape18" o:spid="_x0000_s1029" type="#_x0000_t75" style="position:absolute;left:2367;top:690;width:1274;height:6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">
                <v:imagedata r:id="rId6" o:title=""/>
                <v:path arrowok="t"/>
                <o:lock v:ext="edit" aspectratio="f"/>
              </v:shape>
              <w10:wrap anchorx="page" anchory="page"/>
            </v:group>
          </w:pict>
        </mc:Fallback>
      </mc:AlternateContent>
    </w:r>
    <w:r w:rsidR="00EB3E84">
      <w:rPr>
        <w:noProof/>
        <w:lang w:eastAsia="en-GB"/>
      </w:rPr>
      <mc:AlternateContent>
        <mc:Choice Requires="wps">
          <w:drawing>
            <wp:anchor distT="0" distB="0" distL="114300" distR="114300" simplePos="0" relativeHeight="251659264" behindDoc="0" locked="0" layoutInCell="1" allowOverlap="1" wp14:anchorId="6C8A619B" wp14:editId="14B93D3B">
              <wp:simplePos x="0" y="0"/>
              <wp:positionH relativeFrom="column">
                <wp:posOffset>-494853</wp:posOffset>
              </wp:positionH>
              <wp:positionV relativeFrom="paragraph">
                <wp:posOffset>-30368</wp:posOffset>
              </wp:positionV>
              <wp:extent cx="6734287" cy="0"/>
              <wp:effectExtent l="0" t="0" r="9525" b="12700"/>
              <wp:wrapNone/>
              <wp:docPr id="1" name="Straight Connector 1"/>
              <wp:cNvGraphicFramePr/>
              <a:graphic xmlns:a="http://schemas.openxmlformats.org/drawingml/2006/main">
                <a:graphicData uri="http://schemas.microsoft.com/office/word/2010/wordprocessingShape">
                  <wps:wsp>
                    <wps:cNvCnPr/>
                    <wps:spPr>
                      <a:xfrm>
                        <a:off x="0" y="0"/>
                        <a:ext cx="6734287" cy="0"/>
                      </a:xfrm>
                      <a:prstGeom prst="line">
                        <a:avLst/>
                      </a:prstGeom>
                      <a:ln>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713BAAA"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8.95pt,-2.4pt" to="491.3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" strokecolor="#a5a5a5 [2092]" strokeweight=".5pt">
              <v:stroke joinstyle="miter"/>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89F62A" w14:textId="77777777" w:rsidR="007B58D0" w:rsidRDefault="007B58D0" w:rsidP="00EB3E84">
      <w:r>
        <w:separator/>
      </w:r>
    </w:p>
  </w:footnote>
  <w:footnote w:type="continuationSeparator" w:id="0">
    <w:p w14:paraId="21CBC138" w14:textId="77777777" w:rsidR="007B58D0" w:rsidRDefault="007B58D0" w:rsidP="00EB3E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423D21"/>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11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91004D9"/>
    <w:multiLevelType w:val="hybridMultilevel"/>
    <w:tmpl w:val="716E2776"/>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363" w:hanging="360"/>
      </w:pPr>
      <w:rPr>
        <w:rFonts w:ascii="Courier New" w:hAnsi="Courier New" w:cs="Courier New" w:hint="default"/>
      </w:rPr>
    </w:lvl>
    <w:lvl w:ilvl="2" w:tplc="08090005" w:tentative="1">
      <w:start w:val="1"/>
      <w:numFmt w:val="bullet"/>
      <w:lvlText w:val=""/>
      <w:lvlJc w:val="left"/>
      <w:pPr>
        <w:ind w:left="2083" w:hanging="360"/>
      </w:pPr>
      <w:rPr>
        <w:rFonts w:ascii="Wingdings" w:hAnsi="Wingdings" w:hint="default"/>
      </w:rPr>
    </w:lvl>
    <w:lvl w:ilvl="3" w:tplc="0809000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cs="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cs="Courier New" w:hint="default"/>
      </w:rPr>
    </w:lvl>
    <w:lvl w:ilvl="8" w:tplc="08090005" w:tentative="1">
      <w:start w:val="1"/>
      <w:numFmt w:val="bullet"/>
      <w:lvlText w:val=""/>
      <w:lvlJc w:val="left"/>
      <w:pPr>
        <w:ind w:left="6403" w:hanging="360"/>
      </w:pPr>
      <w:rPr>
        <w:rFonts w:ascii="Wingdings" w:hAnsi="Wingdings" w:hint="default"/>
      </w:rPr>
    </w:lvl>
  </w:abstractNum>
  <w:abstractNum w:abstractNumId="2" w15:restartNumberingAfterBreak="0">
    <w:nsid w:val="2B715975"/>
    <w:multiLevelType w:val="hybridMultilevel"/>
    <w:tmpl w:val="6C020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E80220E"/>
    <w:multiLevelType w:val="hybridMultilevel"/>
    <w:tmpl w:val="348413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BFD181D"/>
    <w:multiLevelType w:val="hybridMultilevel"/>
    <w:tmpl w:val="A99895E0"/>
    <w:lvl w:ilvl="0" w:tplc="27F44580">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3A6CD44">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714D5BA">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7701368">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F14E212">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9805B64">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6BAEDE0">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0661372">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81A61B8">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4BE85232"/>
    <w:multiLevelType w:val="hybridMultilevel"/>
    <w:tmpl w:val="A8E24F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8B42FC9"/>
    <w:multiLevelType w:val="hybridMultilevel"/>
    <w:tmpl w:val="F69433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FCC52DF"/>
    <w:multiLevelType w:val="hybridMultilevel"/>
    <w:tmpl w:val="15361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01A132D"/>
    <w:multiLevelType w:val="hybridMultilevel"/>
    <w:tmpl w:val="CA70DED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F777AA1"/>
    <w:multiLevelType w:val="multilevel"/>
    <w:tmpl w:val="64B26336"/>
    <w:lvl w:ilvl="0">
      <w:start w:val="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0" w15:restartNumberingAfterBreak="0">
    <w:nsid w:val="6FC234F1"/>
    <w:multiLevelType w:val="hybridMultilevel"/>
    <w:tmpl w:val="635AF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0041FC3"/>
    <w:multiLevelType w:val="hybridMultilevel"/>
    <w:tmpl w:val="4DAC3C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186010E"/>
    <w:multiLevelType w:val="hybridMultilevel"/>
    <w:tmpl w:val="3B603A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3183408"/>
    <w:multiLevelType w:val="hybridMultilevel"/>
    <w:tmpl w:val="A0905E2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374043059">
    <w:abstractNumId w:val="8"/>
  </w:num>
  <w:num w:numId="2" w16cid:durableId="284894324">
    <w:abstractNumId w:val="0"/>
  </w:num>
  <w:num w:numId="3" w16cid:durableId="397434924">
    <w:abstractNumId w:val="10"/>
  </w:num>
  <w:num w:numId="4" w16cid:durableId="1272396622">
    <w:abstractNumId w:val="9"/>
  </w:num>
  <w:num w:numId="5" w16cid:durableId="1611938872">
    <w:abstractNumId w:val="4"/>
  </w:num>
  <w:num w:numId="6" w16cid:durableId="1677734470">
    <w:abstractNumId w:val="12"/>
  </w:num>
  <w:num w:numId="7" w16cid:durableId="1102846988">
    <w:abstractNumId w:val="5"/>
  </w:num>
  <w:num w:numId="8" w16cid:durableId="1426924017">
    <w:abstractNumId w:val="1"/>
  </w:num>
  <w:num w:numId="9" w16cid:durableId="977147387">
    <w:abstractNumId w:val="2"/>
  </w:num>
  <w:num w:numId="10" w16cid:durableId="2014338638">
    <w:abstractNumId w:val="13"/>
  </w:num>
  <w:num w:numId="11" w16cid:durableId="579144301">
    <w:abstractNumId w:val="3"/>
  </w:num>
  <w:num w:numId="12" w16cid:durableId="795371229">
    <w:abstractNumId w:val="6"/>
  </w:num>
  <w:num w:numId="13" w16cid:durableId="792673286">
    <w:abstractNumId w:val="11"/>
  </w:num>
  <w:num w:numId="14" w16cid:durableId="99780635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3E84"/>
    <w:rsid w:val="000624E2"/>
    <w:rsid w:val="000B0AA0"/>
    <w:rsid w:val="001B2EE6"/>
    <w:rsid w:val="001D05FA"/>
    <w:rsid w:val="001E62ED"/>
    <w:rsid w:val="00211425"/>
    <w:rsid w:val="002D4038"/>
    <w:rsid w:val="00300727"/>
    <w:rsid w:val="00386B68"/>
    <w:rsid w:val="003C128F"/>
    <w:rsid w:val="00467C79"/>
    <w:rsid w:val="00486752"/>
    <w:rsid w:val="0051314B"/>
    <w:rsid w:val="00530657"/>
    <w:rsid w:val="00577860"/>
    <w:rsid w:val="00595C40"/>
    <w:rsid w:val="005D7F79"/>
    <w:rsid w:val="00650CA7"/>
    <w:rsid w:val="00657252"/>
    <w:rsid w:val="00661459"/>
    <w:rsid w:val="006628C3"/>
    <w:rsid w:val="006865E8"/>
    <w:rsid w:val="0075314A"/>
    <w:rsid w:val="007B2402"/>
    <w:rsid w:val="007B58D0"/>
    <w:rsid w:val="007E32CD"/>
    <w:rsid w:val="008031EF"/>
    <w:rsid w:val="00864DA2"/>
    <w:rsid w:val="0088498A"/>
    <w:rsid w:val="0089697E"/>
    <w:rsid w:val="008A0D2D"/>
    <w:rsid w:val="00903AB9"/>
    <w:rsid w:val="009055CC"/>
    <w:rsid w:val="009250F8"/>
    <w:rsid w:val="009711BC"/>
    <w:rsid w:val="00972816"/>
    <w:rsid w:val="00A1125F"/>
    <w:rsid w:val="00A57810"/>
    <w:rsid w:val="00A67249"/>
    <w:rsid w:val="00AB7666"/>
    <w:rsid w:val="00B00C75"/>
    <w:rsid w:val="00B101CF"/>
    <w:rsid w:val="00B10604"/>
    <w:rsid w:val="00B70DC5"/>
    <w:rsid w:val="00B81934"/>
    <w:rsid w:val="00BC5FFC"/>
    <w:rsid w:val="00D13076"/>
    <w:rsid w:val="00D53F6A"/>
    <w:rsid w:val="00D95CDC"/>
    <w:rsid w:val="00DD73A3"/>
    <w:rsid w:val="00DE348B"/>
    <w:rsid w:val="00E24E2E"/>
    <w:rsid w:val="00EB3E84"/>
    <w:rsid w:val="00F00525"/>
    <w:rsid w:val="00F05397"/>
    <w:rsid w:val="00F70745"/>
    <w:rsid w:val="00F83C71"/>
    <w:rsid w:val="00FF0A13"/>
    <w:rsid w:val="021A9CBD"/>
    <w:rsid w:val="15C612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B00A72"/>
  <w15:chartTrackingRefBased/>
  <w15:docId w15:val="{1B37A895-2974-1446-98AB-243C67091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24E2"/>
  </w:style>
  <w:style w:type="paragraph" w:styleId="Heading1">
    <w:name w:val="heading 1"/>
    <w:basedOn w:val="Normal"/>
    <w:next w:val="Normal"/>
    <w:link w:val="Heading1Char"/>
    <w:uiPriority w:val="9"/>
    <w:qFormat/>
    <w:rsid w:val="008A0D2D"/>
    <w:pPr>
      <w:keepNext/>
      <w:keepLines/>
      <w:spacing w:before="480"/>
      <w:outlineLvl w:val="0"/>
    </w:pPr>
    <w:rPr>
      <w:rFonts w:ascii="Verdana" w:eastAsiaTheme="majorEastAsia" w:hAnsi="Verdana" w:cstheme="majorBidi"/>
      <w:b/>
      <w:bCs/>
      <w:szCs w:val="28"/>
    </w:rPr>
  </w:style>
  <w:style w:type="paragraph" w:styleId="Heading2">
    <w:name w:val="heading 2"/>
    <w:basedOn w:val="Normal"/>
    <w:next w:val="Normal"/>
    <w:link w:val="Heading2Char"/>
    <w:uiPriority w:val="9"/>
    <w:unhideWhenUsed/>
    <w:qFormat/>
    <w:rsid w:val="008A0D2D"/>
    <w:pPr>
      <w:keepNext/>
      <w:keepLines/>
      <w:outlineLvl w:val="1"/>
    </w:pPr>
    <w:rPr>
      <w:rFonts w:ascii="Verdana" w:eastAsiaTheme="majorEastAsia" w:hAnsi="Verdana" w:cstheme="majorBidi"/>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B3E84"/>
    <w:pPr>
      <w:tabs>
        <w:tab w:val="center" w:pos="4513"/>
        <w:tab w:val="right" w:pos="9026"/>
      </w:tabs>
    </w:pPr>
  </w:style>
  <w:style w:type="character" w:customStyle="1" w:styleId="HeaderChar">
    <w:name w:val="Header Char"/>
    <w:basedOn w:val="DefaultParagraphFont"/>
    <w:link w:val="Header"/>
    <w:uiPriority w:val="99"/>
    <w:rsid w:val="00EB3E84"/>
  </w:style>
  <w:style w:type="paragraph" w:styleId="Footer">
    <w:name w:val="footer"/>
    <w:basedOn w:val="Normal"/>
    <w:link w:val="FooterChar"/>
    <w:uiPriority w:val="99"/>
    <w:unhideWhenUsed/>
    <w:rsid w:val="00EB3E84"/>
    <w:pPr>
      <w:tabs>
        <w:tab w:val="center" w:pos="4513"/>
        <w:tab w:val="right" w:pos="9026"/>
      </w:tabs>
    </w:pPr>
  </w:style>
  <w:style w:type="character" w:customStyle="1" w:styleId="FooterChar">
    <w:name w:val="Footer Char"/>
    <w:basedOn w:val="DefaultParagraphFont"/>
    <w:link w:val="Footer"/>
    <w:uiPriority w:val="99"/>
    <w:rsid w:val="00EB3E84"/>
  </w:style>
  <w:style w:type="character" w:styleId="PageNumber">
    <w:name w:val="page number"/>
    <w:basedOn w:val="DefaultParagraphFont"/>
    <w:unhideWhenUsed/>
    <w:rsid w:val="00EB3E84"/>
  </w:style>
  <w:style w:type="table" w:styleId="TableGrid">
    <w:name w:val="Table Grid"/>
    <w:basedOn w:val="TableNormal"/>
    <w:uiPriority w:val="59"/>
    <w:rsid w:val="008A0D2D"/>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Dot pt,List Paragraph Char Char Char,Indicator Text,Numbered Para 1,List Paragraph1,Bullet Points,MAIN CONTENT,Bullet 1,List Paragraph11,List Paragraph12,F5 List Paragraph,Colorful List - Accent 11,Bullet Style,OBC Bullet,No Spacing1,L,B"/>
    <w:basedOn w:val="Normal"/>
    <w:link w:val="ListParagraphChar"/>
    <w:uiPriority w:val="34"/>
    <w:qFormat/>
    <w:rsid w:val="008A0D2D"/>
    <w:pPr>
      <w:ind w:left="720"/>
      <w:contextualSpacing/>
    </w:pPr>
    <w:rPr>
      <w:rFonts w:ascii="Verdana" w:hAnsi="Verdana"/>
      <w:szCs w:val="22"/>
    </w:rPr>
  </w:style>
  <w:style w:type="character" w:styleId="PlaceholderText">
    <w:name w:val="Placeholder Text"/>
    <w:basedOn w:val="DefaultParagraphFont"/>
    <w:uiPriority w:val="99"/>
    <w:semiHidden/>
    <w:rsid w:val="008A0D2D"/>
    <w:rPr>
      <w:color w:val="808080"/>
    </w:rPr>
  </w:style>
  <w:style w:type="character" w:customStyle="1" w:styleId="Dropdown">
    <w:name w:val="Dropdown"/>
    <w:basedOn w:val="DefaultParagraphFont"/>
    <w:uiPriority w:val="1"/>
    <w:rsid w:val="008A0D2D"/>
    <w:rPr>
      <w:rFonts w:ascii="Verdana" w:hAnsi="Verdana"/>
      <w:color w:val="auto"/>
      <w:sz w:val="24"/>
    </w:rPr>
  </w:style>
  <w:style w:type="character" w:customStyle="1" w:styleId="Heading1Char">
    <w:name w:val="Heading 1 Char"/>
    <w:basedOn w:val="DefaultParagraphFont"/>
    <w:link w:val="Heading1"/>
    <w:uiPriority w:val="9"/>
    <w:rsid w:val="008A0D2D"/>
    <w:rPr>
      <w:rFonts w:ascii="Verdana" w:eastAsiaTheme="majorEastAsia" w:hAnsi="Verdana" w:cstheme="majorBidi"/>
      <w:b/>
      <w:bCs/>
      <w:szCs w:val="28"/>
    </w:rPr>
  </w:style>
  <w:style w:type="character" w:customStyle="1" w:styleId="Heading2Char">
    <w:name w:val="Heading 2 Char"/>
    <w:basedOn w:val="DefaultParagraphFont"/>
    <w:link w:val="Heading2"/>
    <w:uiPriority w:val="9"/>
    <w:rsid w:val="008A0D2D"/>
    <w:rPr>
      <w:rFonts w:ascii="Verdana" w:eastAsiaTheme="majorEastAsia" w:hAnsi="Verdana" w:cstheme="majorBidi"/>
      <w:b/>
      <w:bCs/>
      <w:szCs w:val="26"/>
    </w:rPr>
  </w:style>
  <w:style w:type="character" w:styleId="Hyperlink">
    <w:name w:val="Hyperlink"/>
    <w:basedOn w:val="DefaultParagraphFont"/>
    <w:uiPriority w:val="99"/>
    <w:unhideWhenUsed/>
    <w:rsid w:val="008A0D2D"/>
    <w:rPr>
      <w:color w:val="0563C1" w:themeColor="hyperlink"/>
      <w:u w:val="single"/>
    </w:rPr>
  </w:style>
  <w:style w:type="paragraph" w:styleId="ListBullet">
    <w:name w:val="List Bullet"/>
    <w:basedOn w:val="Normal"/>
    <w:autoRedefine/>
    <w:rsid w:val="008A0D2D"/>
    <w:pPr>
      <w:ind w:left="53"/>
    </w:pPr>
    <w:rPr>
      <w:rFonts w:ascii="Verdana" w:eastAsia="Times New Roman" w:hAnsi="Verdana" w:cs="Times New Roman"/>
      <w:szCs w:val="22"/>
    </w:rPr>
  </w:style>
  <w:style w:type="table" w:customStyle="1" w:styleId="TableGrid0">
    <w:name w:val="TableGrid"/>
    <w:rsid w:val="00B70DC5"/>
    <w:rPr>
      <w:rFonts w:eastAsiaTheme="minorEastAsia"/>
      <w:sz w:val="22"/>
      <w:szCs w:val="22"/>
      <w:lang w:eastAsia="en-GB"/>
    </w:rPr>
    <w:tblPr>
      <w:tblCellMar>
        <w:top w:w="0" w:type="dxa"/>
        <w:left w:w="0" w:type="dxa"/>
        <w:bottom w:w="0" w:type="dxa"/>
        <w:right w:w="0" w:type="dxa"/>
      </w:tblCellMar>
    </w:tblPr>
  </w:style>
  <w:style w:type="character" w:customStyle="1" w:styleId="ListParagraphChar">
    <w:name w:val="List Paragraph Char"/>
    <w:aliases w:val="Dot pt Char,List Paragraph Char Char Char Char,Indicator Text Char,Numbered Para 1 Char,List Paragraph1 Char,Bullet Points Char,MAIN CONTENT Char,Bullet 1 Char,List Paragraph11 Char,List Paragraph12 Char,F5 List Paragraph Char,L Char"/>
    <w:basedOn w:val="DefaultParagraphFont"/>
    <w:link w:val="ListParagraph"/>
    <w:uiPriority w:val="34"/>
    <w:qFormat/>
    <w:locked/>
    <w:rsid w:val="00B70DC5"/>
    <w:rPr>
      <w:rFonts w:ascii="Verdana" w:hAnsi="Verdana"/>
      <w:szCs w:val="22"/>
    </w:rPr>
  </w:style>
  <w:style w:type="character" w:styleId="Strong">
    <w:name w:val="Strong"/>
    <w:basedOn w:val="DefaultParagraphFont"/>
    <w:qFormat/>
    <w:rsid w:val="0089697E"/>
    <w:rPr>
      <w:b/>
      <w:bCs/>
    </w:rPr>
  </w:style>
  <w:style w:type="character" w:styleId="UnresolvedMention">
    <w:name w:val="Unresolved Mention"/>
    <w:basedOn w:val="DefaultParagraphFont"/>
    <w:uiPriority w:val="99"/>
    <w:semiHidden/>
    <w:unhideWhenUsed/>
    <w:rsid w:val="00D95C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hyperlink" Target="https://phw.nhs.wales/about-us/board-and-executive-team/board-committees/committee-meetings/quality-safety-and-improvement-committee/202324/18-july-2023/"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phw.nhs.wales/about-us/board-and-executive-team/board-committees/committee-meetings/audit-and-corporate-governance-committee/202324/19-september-2023/papers-19-september-2023/" TargetMode="Externa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yperlink" Target="https://phw.nhs.wales/about-us/board-and-executive-team/board-committees/committee-meetings/audit-and-corporate-governance-committee/202324/12-july-2023/" TargetMode="External"/><Relationship Id="rId25" Type="http://schemas.openxmlformats.org/officeDocument/2006/relationships/hyperlink" Target="https://phw.nhs.wales/about-us/board-and-executive-team/board-committees/committee-meetings/knowledge-research-and-information-committee/202324/13-september-2023/" TargetMode="External"/><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hyperlink" Target="https://phw.nhs.wales/about-us/board-and-executive-team/board-committees/committee-meetings/knowledge-research-and-information-committee/202324/13-june-2023/papers-13-june-20231/10-2-kric-2023-06-13-work-plan-2023-2024/"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hyperlink" Target="https://phw.nhs.wales/about-us/board-and-executive-team/board-committees/committee-meetings/people-and-organisational-development-committee/20232024/8-november-2023/" TargetMode="External"/><Relationship Id="rId5" Type="http://schemas.openxmlformats.org/officeDocument/2006/relationships/styles" Target="styles.xml"/><Relationship Id="rId15" Type="http://schemas.openxmlformats.org/officeDocument/2006/relationships/image" Target="media/image6.png"/><Relationship Id="rId23" Type="http://schemas.openxmlformats.org/officeDocument/2006/relationships/hyperlink" Target="https://phw.nhs.wales/about-us/board-and-executive-team/board-committees/committee-meetings/quality-safety-and-improvement-committee/202324/12-october-2023/" TargetMode="External"/><Relationship Id="rId28"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yperlink" Target="https://phw.nhs.wales/about-us/board-and-executive-team/board-committees/committee-meetings/people-and-organisational-development-committee/20232024/19-july-2023/"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hyperlink" Target="https://phw.nhs.wales/about-us/board-and-executive-team/board-committees/committee-meetings/audit-and-corporate-governance-committee/202324/19-september-2023/" TargetMode="External"/><Relationship Id="rId27" Type="http://schemas.openxmlformats.org/officeDocument/2006/relationships/footer" Target="footer2.xml"/><Relationship Id="rId30"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A0D41E1ECD14F51893133C92BDA92F2"/>
        <w:category>
          <w:name w:val="General"/>
          <w:gallery w:val="placeholder"/>
        </w:category>
        <w:types>
          <w:type w:val="bbPlcHdr"/>
        </w:types>
        <w:behaviors>
          <w:behavior w:val="content"/>
        </w:behaviors>
        <w:guid w:val="{C5A83B3F-B444-4EF0-B525-B7763D272D83}"/>
      </w:docPartPr>
      <w:docPartBody>
        <w:p w:rsidR="001C37D4" w:rsidRDefault="00324F25" w:rsidP="00324F25">
          <w:pPr>
            <w:pStyle w:val="DA0D41E1ECD14F51893133C92BDA92F2"/>
          </w:pPr>
          <w:r w:rsidRPr="007D79E4">
            <w:rPr>
              <w:rStyle w:val="PlaceholderText"/>
              <w:szCs w:val="24"/>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Ubuntu">
    <w:altName w:val="Ubuntu"/>
    <w:charset w:val="00"/>
    <w:family w:val="swiss"/>
    <w:pitch w:val="variable"/>
    <w:sig w:usb0="E00002FF" w:usb1="5000205B" w:usb2="00000000" w:usb3="00000000" w:csb0="0000009F" w:csb1="00000000"/>
  </w:font>
  <w:font w:name="Ubuntu Light">
    <w:charset w:val="00"/>
    <w:family w:val="swiss"/>
    <w:pitch w:val="variable"/>
    <w:sig w:usb0="E00002FF" w:usb1="5000205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4F25"/>
    <w:rsid w:val="00070DA3"/>
    <w:rsid w:val="001C37D4"/>
    <w:rsid w:val="00324F25"/>
    <w:rsid w:val="00890F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24F25"/>
    <w:rPr>
      <w:color w:val="808080"/>
    </w:rPr>
  </w:style>
  <w:style w:type="paragraph" w:customStyle="1" w:styleId="DA0D41E1ECD14F51893133C92BDA92F2">
    <w:name w:val="DA0D41E1ECD14F51893133C92BDA92F2"/>
    <w:rsid w:val="00324F2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1687F77D63A8459CEFD3583C1899E6" ma:contentTypeVersion="17" ma:contentTypeDescription="Create a new document." ma:contentTypeScope="" ma:versionID="bfe413115365367794552e21dff3a217">
  <xsd:schema xmlns:xsd="http://www.w3.org/2001/XMLSchema" xmlns:xs="http://www.w3.org/2001/XMLSchema" xmlns:p="http://schemas.microsoft.com/office/2006/metadata/properties" xmlns:ns2="74117dde-b119-4746-8562-4584e64c254c" xmlns:ns3="885d599f-0d70-42f9-bb26-1bdcfa13e79d" targetNamespace="http://schemas.microsoft.com/office/2006/metadata/properties" ma:root="true" ma:fieldsID="1adcfbe1d828deeca89495f9a12530fe" ns2:_="" ns3:_="">
    <xsd:import namespace="74117dde-b119-4746-8562-4584e64c254c"/>
    <xsd:import namespace="885d599f-0d70-42f9-bb26-1bdcfa13e79d"/>
    <xsd:element name="properties">
      <xsd:complexType>
        <xsd:sequence>
          <xsd:element name="documentManagement">
            <xsd:complexType>
              <xsd:all>
                <xsd:element ref="ns2:MeetingSubCategory"/>
                <xsd:element ref="ns2:MeetingDate"/>
                <xsd:element ref="ns2:Open_x002f_Private"/>
                <xsd:element ref="ns2:Reason" minOccurs="0"/>
                <xsd:element ref="ns2:DocumentType" minOccurs="0"/>
                <xsd:element ref="ns2:Status" minOccurs="0"/>
                <xsd:element ref="ns2:RetentionDate" minOccurs="0"/>
                <xsd:element ref="ns2:MediaServiceMetadata" minOccurs="0"/>
                <xsd:element ref="ns2:MediaServiceFastMetadata" minOccurs="0"/>
                <xsd:element ref="ns2:MediaServiceObjectDetectorVersions" minOccurs="0"/>
                <xsd:element ref="ns2:EinancialYear" minOccurs="0"/>
                <xsd:element ref="ns2:Not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117dde-b119-4746-8562-4584e64c254c" elementFormDefault="qualified">
    <xsd:import namespace="http://schemas.microsoft.com/office/2006/documentManagement/types"/>
    <xsd:import namespace="http://schemas.microsoft.com/office/infopath/2007/PartnerControls"/>
    <xsd:element name="MeetingSubCategory" ma:index="8" ma:displayName="Meeting" ma:format="Dropdown" ma:internalName="MeetingSubCategory">
      <xsd:simpleType>
        <xsd:restriction base="dms:Choice">
          <xsd:enumeration value="Board"/>
          <xsd:enumeration value="Board (Private)"/>
          <xsd:enumeration value="Board Development"/>
          <xsd:enumeration value="ACGC"/>
          <xsd:enumeration value="KRIC"/>
          <xsd:enumeration value="KRIC (Private)"/>
          <xsd:enumeration value="POD"/>
          <xsd:enumeration value="POD (Private)"/>
          <xsd:enumeration value="QSIC"/>
          <xsd:enumeration value="QSIC (Private)"/>
          <xsd:enumeration value="BET"/>
          <xsd:enumeration value="SBET"/>
          <xsd:enumeration value="LT"/>
          <xsd:enumeration value="Chair's Meeting"/>
          <xsd:enumeration value="Board Business Unit Meeting"/>
          <xsd:enumeration value="AGM"/>
          <xsd:enumeration value="Board Briefing"/>
          <xsd:enumeration value="Covid-19 PI Sub-Group"/>
        </xsd:restriction>
      </xsd:simpleType>
    </xsd:element>
    <xsd:element name="MeetingDate" ma:index="9" ma:displayName="Meeting Date" ma:format="DateOnly" ma:internalName="MeetingDate">
      <xsd:simpleType>
        <xsd:restriction base="dms:DateTime"/>
      </xsd:simpleType>
    </xsd:element>
    <xsd:element name="Open_x002f_Private" ma:index="10" ma:displayName="Open/Private" ma:default="Open" ma:format="Dropdown" ma:internalName="Open_x002f_Private">
      <xsd:simpleType>
        <xsd:restriction base="dms:Choice">
          <xsd:enumeration value="Open"/>
          <xsd:enumeration value="Private"/>
          <xsd:enumeration value="Choice 3"/>
        </xsd:restriction>
      </xsd:simpleType>
    </xsd:element>
    <xsd:element name="Reason" ma:index="11" nillable="true" ma:displayName="Reason" ma:format="Dropdown" ma:internalName="Reason">
      <xsd:complexType>
        <xsd:complexContent>
          <xsd:extension base="dms:MultiChoice">
            <xsd:sequence>
              <xsd:element name="Value" maxOccurs="unbounded" minOccurs="0" nillable="true">
                <xsd:simpleType>
                  <xsd:restriction base="dms:Choice">
                    <xsd:enumeration value="Commercially Sensitive – Procurement"/>
                    <xsd:enumeration value="Confidential – Information Governance"/>
                    <xsd:enumeration value="Confidential – Cyber Security"/>
                    <xsd:enumeration value="Confidential – Workforce"/>
                    <xsd:enumeration value="Legally Privileged "/>
                    <xsd:enumeration value="Summary of Private Committee / Sub Group Meetings ‐ subject matter confidential"/>
                    <xsd:enumeration value="Undue concern or harm to the public"/>
                    <xsd:enumeration value="Choice 8"/>
                  </xsd:restriction>
                </xsd:simpleType>
              </xsd:element>
            </xsd:sequence>
          </xsd:extension>
        </xsd:complexContent>
      </xsd:complexType>
    </xsd:element>
    <xsd:element name="DocumentType" ma:index="12" nillable="true" ma:displayName="Document Type" ma:format="Dropdown" ma:internalName="DocumentType">
      <xsd:simpleType>
        <xsd:restriction base="dms:Choice">
          <xsd:enumeration value="Report"/>
          <xsd:enumeration value="Attachment"/>
          <xsd:enumeration value="Presentation"/>
          <xsd:enumeration value="Correspondance"/>
          <xsd:enumeration value="Plan or Register"/>
          <xsd:enumeration value="Agenda"/>
          <xsd:enumeration value="Minutes"/>
          <xsd:enumeration value="Action Log"/>
        </xsd:restriction>
      </xsd:simpleType>
    </xsd:element>
    <xsd:element name="Status" ma:index="13" nillable="true" ma:displayName="Status" ma:format="Dropdown" ma:internalName="Status">
      <xsd:simpleType>
        <xsd:restriction base="dms:Choice">
          <xsd:enumeration value="Final"/>
          <xsd:enumeration value="Draft"/>
          <xsd:enumeration value="Working Draft"/>
          <xsd:enumeration value="Unconfirmed Minutes"/>
          <xsd:enumeration value="Confirmed Minutes"/>
          <xsd:enumeration value="Live Document"/>
        </xsd:restriction>
      </xsd:simpleType>
    </xsd:element>
    <xsd:element name="RetentionDate" ma:index="14" nillable="true" ma:displayName="Retention Date" ma:default="Always" ma:format="Dropdown" ma:internalName="RetentionDate">
      <xsd:simpleType>
        <xsd:restriction base="dms:Choice">
          <xsd:enumeration value="Always"/>
          <xsd:enumeration value="2030"/>
          <xsd:enumeration value="2031"/>
          <xsd:enumeration value="2032"/>
        </xsd:restriction>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EinancialYear" ma:index="18" nillable="true" ma:displayName="Financial Year" ma:format="RadioButtons" ma:internalName="EinancialYear">
      <xsd:simpleType>
        <xsd:restriction base="dms:Choice">
          <xsd:enumeration value="2022/2023"/>
          <xsd:enumeration value="2023/2024"/>
        </xsd:restriction>
      </xsd:simpleType>
    </xsd:element>
    <xsd:element name="Notes" ma:index="19"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85d599f-0d70-42f9-bb26-1bdcfa13e79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MeetingDate xmlns="74117dde-b119-4746-8562-4584e64c254c">2023-09-27T23:00:00+00:00</MeetingDate>
    <Notes xmlns="74117dde-b119-4746-8562-4584e64c254c" xsi:nil="true"/>
    <Status xmlns="74117dde-b119-4746-8562-4584e64c254c">Working Draft</Status>
    <DocumentType xmlns="74117dde-b119-4746-8562-4584e64c254c">Report</DocumentType>
    <RetentionDate xmlns="74117dde-b119-4746-8562-4584e64c254c">Always</RetentionDate>
    <Open_x002f_Private xmlns="74117dde-b119-4746-8562-4584e64c254c">Open</Open_x002f_Private>
    <MeetingSubCategory xmlns="74117dde-b119-4746-8562-4584e64c254c">Board</MeetingSubCategory>
    <EinancialYear xmlns="74117dde-b119-4746-8562-4584e64c254c">2023/2024</EinancialYear>
    <Reason xmlns="74117dde-b119-4746-8562-4584e64c254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A736FBC-0CA1-4332-8F71-4BE4ECB200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117dde-b119-4746-8562-4584e64c254c"/>
    <ds:schemaRef ds:uri="885d599f-0d70-42f9-bb26-1bdcfa13e7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9440A32-BE64-4B4D-98C6-8BB8976235D6}">
  <ds:schemaRefs>
    <ds:schemaRef ds:uri="http://schemas.microsoft.com/office/2006/metadata/properties"/>
    <ds:schemaRef ds:uri="http://schemas.microsoft.com/office/infopath/2007/PartnerControls"/>
    <ds:schemaRef ds:uri="74117dde-b119-4746-8562-4584e64c254c"/>
  </ds:schemaRefs>
</ds:datastoreItem>
</file>

<file path=customXml/itemProps3.xml><?xml version="1.0" encoding="utf-8"?>
<ds:datastoreItem xmlns:ds="http://schemas.openxmlformats.org/officeDocument/2006/customXml" ds:itemID="{6B9F5EB8-7484-4398-BE88-DCDD3EC8F07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4</Pages>
  <Words>1520</Words>
  <Characters>8669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O'Neil, Mark</dc:creator>
  <cp:keywords/>
  <dc:description/>
  <cp:lastModifiedBy>Liz Blayney (Public Health Wales - No. 2 Capital Quarter)</cp:lastModifiedBy>
  <cp:revision>36</cp:revision>
  <dcterms:created xsi:type="dcterms:W3CDTF">2023-09-14T15:11:00Z</dcterms:created>
  <dcterms:modified xsi:type="dcterms:W3CDTF">2023-09-21T14:15:00Z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0x010100E01687F77D63A8459CEFD3583C1899E6</vt:lpwstr>
  </property>
</Properties>
</file>